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28"/>
        <w:gridCol w:w="5228"/>
        <w:tblGridChange w:id="0">
          <w:tblGrid>
            <w:gridCol w:w="5228"/>
            <w:gridCol w:w="52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line="240" w:lineRule="auto"/>
              <w:ind w:left="0" w:firstLine="0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Lucca Muchmore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UI/UX Designer</w:t>
            </w:r>
          </w:p>
        </w:tc>
        <w:tc>
          <w:tcPr/>
          <w:p w:rsidR="00000000" w:rsidDel="00000000" w:rsidP="00000000" w:rsidRDefault="00000000" w:rsidRPr="00000000" w14:paraId="00000004">
            <w:pPr>
              <w:ind w:left="0" w:firstLine="0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London, United Kingdom </w:t>
            </w:r>
          </w:p>
        </w:tc>
      </w:tr>
    </w:tbl>
    <w:p w:rsidR="00000000" w:rsidDel="00000000" w:rsidP="00000000" w:rsidRDefault="00000000" w:rsidRPr="00000000" w14:paraId="0000000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015"/>
        <w:gridCol w:w="7425"/>
        <w:tblGridChange w:id="0">
          <w:tblGrid>
            <w:gridCol w:w="3015"/>
            <w:gridCol w:w="7425"/>
          </w:tblGrid>
        </w:tblGridChange>
      </w:tblGrid>
      <w:tr>
        <w:trPr>
          <w:cantSplit w:val="0"/>
          <w:trHeight w:val="1152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ind w:left="0"/>
              <w:rPr>
                <w:rFonts w:ascii="Arial" w:cs="Arial" w:eastAsia="Arial" w:hAnsi="Arial"/>
                <w:color w:val="215e9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5e99"/>
                <w:rtl w:val="0"/>
              </w:rPr>
              <w:t xml:space="preserve">CONTACT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left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Email: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muchmore.lucca@gmail.com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Phone: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07541410185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LinkedIn: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left="0"/>
              <w:rPr>
                <w:rFonts w:ascii="Arial" w:cs="Arial" w:eastAsia="Arial" w:hAnsi="Arial"/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www.linkedin.com/in/lucca-muchmore</w:t>
              </w:r>
            </w:hyperlink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left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Website/portfolio: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left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luccamuchmore.com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0" w:firstLine="0"/>
              <w:rPr>
                <w:rFonts w:ascii="Arial" w:cs="Arial" w:eastAsia="Arial" w:hAnsi="Arial"/>
                <w:b w:val="1"/>
                <w:color w:val="215e9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5e99"/>
                <w:rtl w:val="0"/>
              </w:rPr>
              <w:t xml:space="preserve">SKILLS </w:t>
            </w:r>
          </w:p>
          <w:p w:rsidR="00000000" w:rsidDel="00000000" w:rsidP="00000000" w:rsidRDefault="00000000" w:rsidRPr="00000000" w14:paraId="0000000D">
            <w:pPr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User Flows </w:t>
            </w:r>
          </w:p>
          <w:p w:rsidR="00000000" w:rsidDel="00000000" w:rsidP="00000000" w:rsidRDefault="00000000" w:rsidRPr="00000000" w14:paraId="0000000E">
            <w:pPr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User Research</w:t>
            </w:r>
          </w:p>
          <w:p w:rsidR="00000000" w:rsidDel="00000000" w:rsidP="00000000" w:rsidRDefault="00000000" w:rsidRPr="00000000" w14:paraId="0000000F">
            <w:pPr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User Experience Design </w:t>
            </w:r>
          </w:p>
          <w:p w:rsidR="00000000" w:rsidDel="00000000" w:rsidP="00000000" w:rsidRDefault="00000000" w:rsidRPr="00000000" w14:paraId="00000010">
            <w:pPr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User Interface Design </w:t>
            </w:r>
          </w:p>
          <w:p w:rsidR="00000000" w:rsidDel="00000000" w:rsidP="00000000" w:rsidRDefault="00000000" w:rsidRPr="00000000" w14:paraId="00000011">
            <w:pPr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Wireframing and Prototyping </w:t>
            </w:r>
          </w:p>
          <w:p w:rsidR="00000000" w:rsidDel="00000000" w:rsidP="00000000" w:rsidRDefault="00000000" w:rsidRPr="00000000" w14:paraId="00000012">
            <w:pPr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User Testing </w:t>
            </w:r>
          </w:p>
          <w:p w:rsidR="00000000" w:rsidDel="00000000" w:rsidP="00000000" w:rsidRDefault="00000000" w:rsidRPr="00000000" w14:paraId="00000013">
            <w:pPr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Usability Testing </w:t>
            </w:r>
          </w:p>
          <w:p w:rsidR="00000000" w:rsidDel="00000000" w:rsidP="00000000" w:rsidRDefault="00000000" w:rsidRPr="00000000" w14:paraId="00000014">
            <w:pPr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User Interviews </w:t>
            </w:r>
          </w:p>
          <w:p w:rsidR="00000000" w:rsidDel="00000000" w:rsidP="00000000" w:rsidRDefault="00000000" w:rsidRPr="00000000" w14:paraId="00000015">
            <w:pPr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3d modelling </w:t>
            </w:r>
          </w:p>
          <w:p w:rsidR="00000000" w:rsidDel="00000000" w:rsidP="00000000" w:rsidRDefault="00000000" w:rsidRPr="00000000" w14:paraId="00000016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ind w:left="0" w:firstLine="0"/>
              <w:rPr>
                <w:rFonts w:ascii="Arial" w:cs="Arial" w:eastAsia="Arial" w:hAnsi="Arial"/>
                <w:b w:val="1"/>
                <w:color w:val="215e9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5e99"/>
                <w:rtl w:val="0"/>
              </w:rPr>
              <w:t xml:space="preserve">SOFTWARE TOOLS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Figma (4 years)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Adobe XD (1 years)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Illustrator(3 years -  Adobe certification 2024)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InDesign (4 years)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Photoshop(1 years - Adobe certification 2024)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Adobe Creative Suite</w:t>
            </w:r>
          </w:p>
          <w:p w:rsidR="00000000" w:rsidDel="00000000" w:rsidP="00000000" w:rsidRDefault="00000000" w:rsidRPr="00000000" w14:paraId="0000001E">
            <w:pPr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HTML/CSS (2 years)</w:t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After Effects (4 months)</w:t>
            </w:r>
          </w:p>
          <w:p w:rsidR="00000000" w:rsidDel="00000000" w:rsidP="00000000" w:rsidRDefault="00000000" w:rsidRPr="00000000" w14:paraId="00000020">
            <w:pPr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Wix/Cargo/Squarespace/WordPress </w:t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VScode (2 years)</w:t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5e99"/>
                <w:rtl w:val="0"/>
              </w:rPr>
              <w:t xml:space="preserve">AWARDS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Runner up in Belvoir packing design project</w:t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06/2024 </w:t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100,000th Arts Award winner</w:t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01/2023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6" w:lineRule="auto"/>
              <w:ind w:left="0" w:firstLine="0"/>
              <w:rPr>
                <w:rFonts w:ascii="Arial" w:cs="Arial" w:eastAsia="Arial" w:hAnsi="Arial"/>
                <w:b w:val="1"/>
                <w:color w:val="215e99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5e99"/>
                <w:rtl w:val="0"/>
              </w:rPr>
              <w:t xml:space="preserve">WORK EXPERIENCE 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Junior UX Designer 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Lavapepper - London, United Kingdom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10/2024 – present</w:t>
            </w:r>
          </w:p>
          <w:p w:rsidR="00000000" w:rsidDel="00000000" w:rsidP="00000000" w:rsidRDefault="00000000" w:rsidRPr="00000000" w14:paraId="0000002C">
            <w:pPr>
              <w:spacing w:after="0"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this role, I develop and enhance websites to attract customers and refresh existing sites. In addition, My role includes creating email marketing campaigns and designing and developing user-friendly applications to improve digital engagement and user experience.</w:t>
            </w:r>
          </w:p>
          <w:p w:rsidR="00000000" w:rsidDel="00000000" w:rsidP="00000000" w:rsidRDefault="00000000" w:rsidRPr="00000000" w14:paraId="0000002D">
            <w:pPr>
              <w:spacing w:after="0"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UX and UI designer: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Delivered high-quality, user-centred wireframes to streamline developer handoff using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Figma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enhancing usability and visual appeal while ensuring alignment with project goals and user needs.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coding and developing: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Translating high-fidelity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Figma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designs into responsive, user-friendly web interfaces using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Angular, HTML, and CSS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developing email campaigns: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Creating email campaigns for beauty brands using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Figma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as a tool for design and creation in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MailChimp.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App development: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Uses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Figma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and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Adobe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to design app interfaces and assets, leveraging my UX expertise to create intuitive and engaging user experiences.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Creating digital assets: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creating digital assets for websites and email campaigns using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Adobe Illustrator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and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Adobe Photoshop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spacing w:after="0" w:line="276" w:lineRule="auto"/>
              <w:ind w:left="72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ind w:left="0" w:firstLine="0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UX/UI Designer (freelance) 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Webifidesigns - London, United Kingdom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3" w:before="0" w:line="276" w:lineRule="auto"/>
              <w:ind w:left="10" w:right="0" w:hanging="1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05/202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present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after="0" w:line="276" w:lineRule="auto"/>
              <w:ind w:lef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 this role, I develop and enhance websites to attract customers and refresh existing sites. In addition, My role includes creating email marketing campaigns and designing and developing user-friendly applications to improve digital engagement and user experience.</w:t>
            </w:r>
          </w:p>
          <w:p w:rsidR="00000000" w:rsidDel="00000000" w:rsidP="00000000" w:rsidRDefault="00000000" w:rsidRPr="00000000" w14:paraId="00000038">
            <w:pPr>
              <w:spacing w:after="0" w:line="276" w:lineRule="auto"/>
              <w:ind w:left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0" w:line="276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Delivered High-Quality Website Designs: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Crafted visually appealing and highly functional websites for clients across various disciplines through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Adobe XD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and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Figma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focusing on providing unique and engaging information.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0" w:line="276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Strategic Website Redesigns: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Revamped existing websites to optimise user flow and boost engagement, employing data-driven insights from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Google Analytics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and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SEO optimisation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techniques to enhance User engagement.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after="0" w:line="276" w:lineRule="auto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Email Design and Creation: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Designed/Created compelling email campaigns, ensuring alignment with branding and maximising user engagement, using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Figma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and creation through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MailChimp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HTML CSS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with the assistance of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AI.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after="0" w:line="276" w:lineRule="auto"/>
              <w:ind w:left="720" w:hanging="360"/>
              <w:rPr>
                <w:rFonts w:ascii="Arial" w:cs="Arial" w:eastAsia="Arial" w:hAnsi="Arial"/>
                <w:b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Creating digital assets: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creating digital assets for websites and email campaigns using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Adobe Illustrator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and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Adobe Photoshop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D">
            <w:pPr>
              <w:spacing w:after="0" w:line="276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360" w:lineRule="auto"/>
        <w:ind w:left="0" w:firstLine="0"/>
        <w:rPr>
          <w:rFonts w:ascii="Arial" w:cs="Arial" w:eastAsia="Arial" w:hAnsi="Arial"/>
          <w:b w:val="1"/>
          <w:color w:val="215e99"/>
        </w:rPr>
      </w:pPr>
      <w:r w:rsidDel="00000000" w:rsidR="00000000" w:rsidRPr="00000000">
        <w:rPr>
          <w:rFonts w:ascii="Arial" w:cs="Arial" w:eastAsia="Arial" w:hAnsi="Arial"/>
          <w:b w:val="1"/>
          <w:color w:val="215e99"/>
          <w:rtl w:val="0"/>
        </w:rPr>
        <w:t xml:space="preserve">EDUCATION</w:t>
      </w:r>
    </w:p>
    <w:tbl>
      <w:tblPr>
        <w:tblStyle w:val="Table3"/>
        <w:tblW w:w="10455.0" w:type="dxa"/>
        <w:jc w:val="left"/>
        <w:tblInd w:w="-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480"/>
        <w:gridCol w:w="3480"/>
        <w:tblGridChange w:id="0">
          <w:tblGrid>
            <w:gridCol w:w="3495"/>
            <w:gridCol w:w="3480"/>
            <w:gridCol w:w="3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Bachelor of Arts in User Experience Design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Second Class Upper (2-1), University of the Arts London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Arial" w:cs="Arial" w:eastAsia="Arial" w:hAnsi="Arial"/>
                <w:b w:val="1"/>
                <w:color w:val="215e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ind w:left="0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Foundation in Art and Design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Arial" w:cs="Arial" w:eastAsia="Arial" w:hAnsi="Arial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Distinction, University of the Arts London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1"/>
                <w:szCs w:val="21"/>
                <w:rtl w:val="0"/>
              </w:rPr>
              <w:t xml:space="preserve">Double computer science, DT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Double Distinction-C, Chestnut Grove Academy 6th form  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Arial" w:cs="Arial" w:eastAsia="Arial" w:hAnsi="Arial"/>
                <w:b w:val="1"/>
                <w:color w:val="215e9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line="240" w:lineRule="auto"/>
        <w:rPr>
          <w:rFonts w:ascii="Arial" w:cs="Arial" w:eastAsia="Arial" w:hAnsi="Arial"/>
          <w:b w:val="1"/>
          <w:color w:val="215e99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18"/>
        <w:szCs w:val="18"/>
        <w:lang w:val="en-GB"/>
      </w:rPr>
    </w:rPrDefault>
    <w:pPrDefault>
      <w:pPr>
        <w:spacing w:after="83" w:line="265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linkedin.com/in/lucca-muchmore" TargetMode="External"/><Relationship Id="rId7" Type="http://schemas.openxmlformats.org/officeDocument/2006/relationships/hyperlink" Target="https://luccamuchmor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