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3B3" w:rsidRPr="0089470C" w:rsidRDefault="001D38EA">
      <w:pPr>
        <w:ind w:firstLineChars="1729" w:firstLine="3458"/>
        <w:rPr>
          <w:rFonts w:ascii="等线 Light" w:eastAsia="等线 Light" w:hAnsi="等线 Light"/>
          <w:sz w:val="20"/>
          <w:szCs w:val="22"/>
        </w:rPr>
      </w:pPr>
      <w:r w:rsidRPr="0089470C">
        <w:rPr>
          <w:rFonts w:ascii="等线 Light" w:eastAsia="等线 Light" w:hAnsi="等线 Light" w:hint="eastAsia"/>
          <w:sz w:val="20"/>
          <w:szCs w:val="22"/>
        </w:rPr>
        <w:t>山歌类</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山歌是人们在野外劳作，休闲或交往时演唱的，节奏自由、声调高亢嘹亮的歌曲。</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（一）根据不同的演唱场合和民俗事项，分为</w:t>
      </w:r>
    </w:p>
    <w:p w:rsidR="006143B3" w:rsidRPr="0089470C" w:rsidRDefault="001D38EA">
      <w:pPr>
        <w:ind w:firstLineChars="200" w:firstLine="400"/>
        <w:rPr>
          <w:rFonts w:ascii="等线 Light" w:eastAsia="等线 Light" w:hAnsi="等线 Light"/>
          <w:sz w:val="20"/>
          <w:szCs w:val="22"/>
        </w:rPr>
      </w:pPr>
      <w:r w:rsidRPr="0089470C">
        <w:rPr>
          <w:rFonts w:ascii="等线 Light" w:eastAsia="等线 Light" w:hAnsi="等线 Light" w:hint="eastAsia"/>
          <w:sz w:val="20"/>
          <w:szCs w:val="22"/>
        </w:rPr>
        <w:t>1、赶路山歌</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一类是在长途贩运或外出谋生的路上演唱的，主要分布在我国西部的高原地区，陕北“信天游”中的《脚夫调》，甘肃、青海“花儿”中的《脚户调》</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另一类赶路山歌唱用于赴山野劳作的途中，在东南山区</w:t>
      </w:r>
      <w:proofErr w:type="gramStart"/>
      <w:r w:rsidRPr="0089470C">
        <w:rPr>
          <w:rFonts w:ascii="等线 Light" w:eastAsia="等线 Light" w:hAnsi="等线 Light" w:hint="eastAsia"/>
          <w:sz w:val="20"/>
          <w:szCs w:val="22"/>
        </w:rPr>
        <w:t>歌种较多</w:t>
      </w:r>
      <w:proofErr w:type="gramEnd"/>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2、放牧山歌</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在以农、牧业为主要生产方式的地区演唱的，是悠扬又悠远的放牧山歌。一类是牧童山歌，如：云南的《放马山歌》，浙江的《牵牛歌》。</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另一类是由成年人唱的牧歌，主要流传在少数民族地区，如《放羊调》。</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3、田作山歌</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农业劳动时所演唱的山歌，大多数田作山歌来源长江流域和珠江流域，如《吆井号》、《赶牛》。</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（二）</w:t>
      </w:r>
      <w:proofErr w:type="gramStart"/>
      <w:r w:rsidRPr="0089470C">
        <w:rPr>
          <w:rFonts w:ascii="等线 Light" w:eastAsia="等线 Light" w:hAnsi="等线 Light" w:hint="eastAsia"/>
          <w:sz w:val="20"/>
          <w:szCs w:val="22"/>
        </w:rPr>
        <w:t>按照歌种</w:t>
      </w:r>
      <w:proofErr w:type="gramEnd"/>
      <w:r w:rsidRPr="0089470C">
        <w:rPr>
          <w:rFonts w:ascii="等线 Light" w:eastAsia="等线 Light" w:hAnsi="等线 Light" w:hint="eastAsia"/>
          <w:sz w:val="20"/>
          <w:szCs w:val="22"/>
        </w:rPr>
        <w:t>分类</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花儿</w:t>
      </w:r>
    </w:p>
    <w:p w:rsidR="006143B3" w:rsidRPr="0089470C" w:rsidRDefault="001D38EA">
      <w:pPr>
        <w:ind w:firstLine="280"/>
        <w:rPr>
          <w:rFonts w:ascii="等线 Light" w:eastAsia="等线 Light" w:hAnsi="等线 Light"/>
          <w:sz w:val="20"/>
          <w:szCs w:val="22"/>
        </w:rPr>
      </w:pPr>
      <w:r w:rsidRPr="0089470C">
        <w:rPr>
          <w:rFonts w:ascii="等线 Light" w:eastAsia="等线 Light" w:hAnsi="等线 Light" w:hint="eastAsia"/>
          <w:sz w:val="20"/>
          <w:szCs w:val="22"/>
        </w:rPr>
        <w:t>流行于青海、宁夏、甘肃、新疆等西北地区的地方山歌，除汉族外，在回族等少数民族地区也十分流行，当地又称“少年”等，一般分为河</w:t>
      </w:r>
      <w:proofErr w:type="gramStart"/>
      <w:r w:rsidRPr="0089470C">
        <w:rPr>
          <w:rFonts w:ascii="等线 Light" w:eastAsia="等线 Light" w:hAnsi="等线 Light" w:hint="eastAsia"/>
          <w:sz w:val="20"/>
          <w:szCs w:val="22"/>
        </w:rPr>
        <w:t>湟</w:t>
      </w:r>
      <w:proofErr w:type="gramEnd"/>
      <w:r w:rsidRPr="0089470C">
        <w:rPr>
          <w:rFonts w:ascii="等线 Light" w:eastAsia="等线 Light" w:hAnsi="等线 Light" w:hint="eastAsia"/>
          <w:sz w:val="20"/>
          <w:szCs w:val="22"/>
        </w:rPr>
        <w:t>花儿和</w:t>
      </w:r>
      <w:proofErr w:type="gramStart"/>
      <w:r w:rsidRPr="0089470C">
        <w:rPr>
          <w:rFonts w:ascii="等线 Light" w:eastAsia="等线 Light" w:hAnsi="等线 Light" w:hint="eastAsia"/>
          <w:sz w:val="20"/>
          <w:szCs w:val="22"/>
        </w:rPr>
        <w:t>洮岷</w:t>
      </w:r>
      <w:proofErr w:type="gramEnd"/>
      <w:r w:rsidRPr="0089470C">
        <w:rPr>
          <w:rFonts w:ascii="等线 Light" w:eastAsia="等线 Light" w:hAnsi="等线 Light" w:hint="eastAsia"/>
          <w:sz w:val="20"/>
          <w:szCs w:val="22"/>
        </w:rPr>
        <w:t>花儿，花儿音乐高亢、悠扬、爽朗、节奏自由。不同地区都有专门演唱花儿的对歌比赛，称为“花儿会”。</w:t>
      </w:r>
    </w:p>
    <w:p w:rsidR="00652F05" w:rsidRPr="0089470C" w:rsidRDefault="00652F05">
      <w:pPr>
        <w:ind w:firstLine="280"/>
        <w:rPr>
          <w:rFonts w:ascii="等线 Light" w:eastAsia="等线 Light" w:hAnsi="等线 Light"/>
          <w:sz w:val="20"/>
          <w:szCs w:val="22"/>
        </w:rPr>
      </w:pP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 xml:space="preserve">                                       信天游</w:t>
      </w:r>
    </w:p>
    <w:p w:rsidR="00652F05" w:rsidRPr="0089470C" w:rsidRDefault="00652F05" w:rsidP="00652F05">
      <w:pPr>
        <w:ind w:firstLineChars="100" w:firstLine="200"/>
        <w:rPr>
          <w:rFonts w:ascii="等线 Light" w:eastAsia="等线 Light" w:hAnsi="等线 Light"/>
          <w:sz w:val="20"/>
          <w:szCs w:val="22"/>
        </w:rPr>
      </w:pPr>
      <w:r w:rsidRPr="0089470C">
        <w:rPr>
          <w:rFonts w:ascii="等线 Light" w:eastAsia="等线 Light" w:hAnsi="等线 Light" w:hint="eastAsia"/>
          <w:sz w:val="20"/>
          <w:szCs w:val="22"/>
        </w:rPr>
        <w:t>流行在陕北、宁夏一带的山歌</w:t>
      </w:r>
      <w:proofErr w:type="gramStart"/>
      <w:r w:rsidRPr="0089470C">
        <w:rPr>
          <w:rFonts w:ascii="等线 Light" w:eastAsia="等线 Light" w:hAnsi="等线 Light" w:hint="eastAsia"/>
          <w:sz w:val="20"/>
          <w:szCs w:val="22"/>
        </w:rPr>
        <w:t>歌</w:t>
      </w:r>
      <w:proofErr w:type="gramEnd"/>
      <w:r w:rsidRPr="0089470C">
        <w:rPr>
          <w:rFonts w:ascii="等线 Light" w:eastAsia="等线 Light" w:hAnsi="等线 Light" w:hint="eastAsia"/>
          <w:sz w:val="20"/>
          <w:szCs w:val="22"/>
        </w:rPr>
        <w:t>种，是表现在天高地阔的大自然中自由漫游的歌。信天游的曲调以上下句乐段多次反复构成，结构清晰、唱词对衬、歌词常用比兴手法。信天游声调高亢，旋律舒展，节拍自由，</w:t>
      </w:r>
      <w:proofErr w:type="gramStart"/>
      <w:r w:rsidRPr="0089470C">
        <w:rPr>
          <w:rFonts w:ascii="等线 Light" w:eastAsia="等线 Light" w:hAnsi="等线 Light" w:hint="eastAsia"/>
          <w:sz w:val="20"/>
          <w:szCs w:val="22"/>
        </w:rPr>
        <w:t>个别音用假声</w:t>
      </w:r>
      <w:proofErr w:type="gramEnd"/>
      <w:r w:rsidRPr="0089470C">
        <w:rPr>
          <w:rFonts w:ascii="等线 Light" w:eastAsia="等线 Light" w:hAnsi="等线 Light" w:hint="eastAsia"/>
          <w:sz w:val="20"/>
          <w:szCs w:val="22"/>
        </w:rPr>
        <w:t>，旋律中常有大幅度音程跳进，代表作《脚夫调》。</w:t>
      </w:r>
    </w:p>
    <w:p w:rsidR="00652F05" w:rsidRPr="0089470C" w:rsidRDefault="00652F05" w:rsidP="00652F05">
      <w:pPr>
        <w:ind w:firstLineChars="100" w:firstLine="200"/>
        <w:rPr>
          <w:rFonts w:ascii="等线 Light" w:eastAsia="等线 Light" w:hAnsi="等线 Light"/>
          <w:sz w:val="20"/>
          <w:szCs w:val="22"/>
        </w:rPr>
      </w:pPr>
      <w:r w:rsidRPr="0089470C">
        <w:rPr>
          <w:rFonts w:ascii="等线 Light" w:eastAsia="等线 Light" w:hAnsi="等线 Light" w:hint="eastAsia"/>
          <w:sz w:val="20"/>
          <w:szCs w:val="22"/>
        </w:rPr>
        <w:t>节奏和节拍多自由、随意、伸缩变化的幅度较大；音调多直进，趋势较明显；曲中常有高音区的自由延长音和自然发声的</w:t>
      </w:r>
      <w:proofErr w:type="gramStart"/>
      <w:r w:rsidRPr="0089470C">
        <w:rPr>
          <w:rFonts w:ascii="等线 Light" w:eastAsia="等线 Light" w:hAnsi="等线 Light" w:hint="eastAsia"/>
          <w:sz w:val="20"/>
          <w:szCs w:val="22"/>
        </w:rPr>
        <w:t>前喊后喊</w:t>
      </w:r>
      <w:proofErr w:type="gramEnd"/>
      <w:r w:rsidRPr="0089470C">
        <w:rPr>
          <w:rFonts w:ascii="等线 Light" w:eastAsia="等线 Light" w:hAnsi="等线 Light" w:hint="eastAsia"/>
          <w:sz w:val="20"/>
          <w:szCs w:val="22"/>
        </w:rPr>
        <w:t>，这是山歌的鲜明标志；演唱方法多假声、高腔等。</w:t>
      </w:r>
    </w:p>
    <w:p w:rsidR="00652F05" w:rsidRPr="0089470C" w:rsidRDefault="00652F05" w:rsidP="00652F05">
      <w:pPr>
        <w:ind w:firstLineChars="100" w:firstLine="200"/>
        <w:rPr>
          <w:rFonts w:ascii="等线 Light" w:eastAsia="等线 Light" w:hAnsi="等线 Light"/>
          <w:sz w:val="20"/>
          <w:szCs w:val="22"/>
        </w:rPr>
      </w:pPr>
      <w:r w:rsidRPr="0089470C">
        <w:rPr>
          <w:rFonts w:ascii="等线 Light" w:eastAsia="等线 Light" w:hAnsi="等线 Light" w:hint="eastAsia"/>
          <w:sz w:val="20"/>
          <w:szCs w:val="22"/>
        </w:rPr>
        <w:t>音乐特征：</w:t>
      </w:r>
      <w:proofErr w:type="gramStart"/>
      <w:r w:rsidRPr="0089470C">
        <w:rPr>
          <w:rFonts w:ascii="等线 Light" w:eastAsia="等线 Light" w:hAnsi="等线 Light" w:hint="eastAsia"/>
          <w:sz w:val="20"/>
          <w:szCs w:val="22"/>
        </w:rPr>
        <w:t>抒唱型、谣</w:t>
      </w:r>
      <w:proofErr w:type="gramEnd"/>
      <w:r w:rsidRPr="0089470C">
        <w:rPr>
          <w:rFonts w:ascii="等线 Light" w:eastAsia="等线 Light" w:hAnsi="等线 Light" w:hint="eastAsia"/>
          <w:sz w:val="20"/>
          <w:szCs w:val="22"/>
        </w:rPr>
        <w:t>唱型、</w:t>
      </w:r>
      <w:proofErr w:type="gramStart"/>
      <w:r w:rsidRPr="0089470C">
        <w:rPr>
          <w:rFonts w:ascii="等线 Light" w:eastAsia="等线 Light" w:hAnsi="等线 Light" w:hint="eastAsia"/>
          <w:sz w:val="20"/>
          <w:szCs w:val="22"/>
        </w:rPr>
        <w:t>急唱型</w:t>
      </w:r>
      <w:proofErr w:type="gramEnd"/>
    </w:p>
    <w:p w:rsidR="00652F05" w:rsidRPr="0089470C" w:rsidRDefault="00652F05" w:rsidP="00652F05">
      <w:pPr>
        <w:ind w:firstLineChars="700" w:firstLine="1400"/>
        <w:rPr>
          <w:rFonts w:ascii="等线 Light" w:eastAsia="等线 Light" w:hAnsi="等线 Light"/>
          <w:sz w:val="20"/>
          <w:szCs w:val="22"/>
        </w:rPr>
      </w:pPr>
      <w:r w:rsidRPr="0089470C">
        <w:rPr>
          <w:rFonts w:ascii="等线 Light" w:eastAsia="等线 Light" w:hAnsi="等线 Light" w:cs="Arial"/>
          <w:sz w:val="20"/>
          <w:szCs w:val="22"/>
        </w:rPr>
        <w:t>¦</w:t>
      </w:r>
      <w:r w:rsidRPr="0089470C">
        <w:rPr>
          <w:rFonts w:ascii="等线 Light" w:eastAsia="等线 Light" w:hAnsi="等线 Light" w:cs="Arial" w:hint="eastAsia"/>
          <w:sz w:val="20"/>
          <w:szCs w:val="22"/>
        </w:rPr>
        <w:t xml:space="preserve">        </w:t>
      </w:r>
      <w:r w:rsidRPr="0089470C">
        <w:rPr>
          <w:rFonts w:ascii="等线 Light" w:eastAsia="等线 Light" w:hAnsi="等线 Light" w:cs="Arial"/>
          <w:sz w:val="20"/>
          <w:szCs w:val="22"/>
        </w:rPr>
        <w:t>¦</w:t>
      </w:r>
      <w:r w:rsidRPr="0089470C">
        <w:rPr>
          <w:rFonts w:ascii="等线 Light" w:eastAsia="等线 Light" w:hAnsi="等线 Light" w:cs="Arial" w:hint="eastAsia"/>
          <w:sz w:val="20"/>
          <w:szCs w:val="22"/>
        </w:rPr>
        <w:t xml:space="preserve">       </w:t>
      </w:r>
      <w:r w:rsidRPr="0089470C">
        <w:rPr>
          <w:rFonts w:ascii="等线 Light" w:eastAsia="等线 Light" w:hAnsi="等线 Light" w:cs="Arial"/>
          <w:sz w:val="20"/>
          <w:szCs w:val="22"/>
        </w:rPr>
        <w:t>¦</w:t>
      </w:r>
    </w:p>
    <w:p w:rsidR="00652F05" w:rsidRPr="0089470C" w:rsidRDefault="00652F05" w:rsidP="00652F05">
      <w:pPr>
        <w:ind w:firstLineChars="600" w:firstLine="1200"/>
        <w:rPr>
          <w:rFonts w:ascii="等线 Light" w:eastAsia="等线 Light" w:hAnsi="等线 Light"/>
          <w:sz w:val="20"/>
          <w:szCs w:val="22"/>
        </w:rPr>
      </w:pPr>
      <w:r w:rsidRPr="0089470C">
        <w:rPr>
          <w:rFonts w:ascii="等线 Light" w:eastAsia="等线 Light" w:hAnsi="等线 Light" w:hint="eastAsia"/>
          <w:sz w:val="20"/>
          <w:szCs w:val="22"/>
        </w:rPr>
        <w:t>抒情    速度慢  速度快</w:t>
      </w:r>
    </w:p>
    <w:p w:rsidR="00652F05" w:rsidRPr="0089470C" w:rsidRDefault="00652F05">
      <w:pPr>
        <w:ind w:firstLine="280"/>
        <w:rPr>
          <w:rFonts w:ascii="等线 Light" w:eastAsia="等线 Light" w:hAnsi="等线 Light"/>
          <w:sz w:val="20"/>
          <w:szCs w:val="22"/>
        </w:rPr>
      </w:pPr>
    </w:p>
    <w:p w:rsidR="00652F05" w:rsidRPr="0089470C" w:rsidRDefault="00652F05" w:rsidP="00652F05">
      <w:pPr>
        <w:ind w:firstLineChars="1800" w:firstLine="3600"/>
        <w:rPr>
          <w:rFonts w:ascii="等线 Light" w:eastAsia="等线 Light" w:hAnsi="等线 Light"/>
          <w:sz w:val="20"/>
          <w:szCs w:val="22"/>
        </w:rPr>
      </w:pPr>
      <w:r w:rsidRPr="0089470C">
        <w:rPr>
          <w:rFonts w:ascii="等线 Light" w:eastAsia="等线 Light" w:hAnsi="等线 Light" w:hint="eastAsia"/>
          <w:sz w:val="20"/>
          <w:szCs w:val="22"/>
        </w:rPr>
        <w:t>吟唱调</w:t>
      </w:r>
    </w:p>
    <w:p w:rsidR="00652F05" w:rsidRPr="0089470C" w:rsidRDefault="00652F05" w:rsidP="00652F05">
      <w:pPr>
        <w:ind w:firstLineChars="200" w:firstLine="400"/>
        <w:rPr>
          <w:rFonts w:ascii="等线 Light" w:eastAsia="等线 Light" w:hAnsi="等线 Light"/>
          <w:sz w:val="20"/>
          <w:szCs w:val="22"/>
        </w:rPr>
      </w:pPr>
      <w:r w:rsidRPr="0089470C">
        <w:rPr>
          <w:rFonts w:ascii="等线 Light" w:eastAsia="等线 Light" w:hAnsi="等线 Light" w:hint="eastAsia"/>
          <w:sz w:val="20"/>
          <w:szCs w:val="22"/>
        </w:rPr>
        <w:t>吟唱调是一种在日常生活中，如叫卖、哭丧等，与自然语音和语调最为贴近的、实用性的歌唱。</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 xml:space="preserve">但总的来说，语言在以下几个方面与歌唱有密切的联系： </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1）语言的字调高低升降影响着歌唱旋律的高低升降。</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2）语言的</w:t>
      </w:r>
      <w:proofErr w:type="gramStart"/>
      <w:r w:rsidRPr="0089470C">
        <w:rPr>
          <w:rFonts w:ascii="等线 Light" w:eastAsia="等线 Light" w:hAnsi="等线 Light" w:hint="eastAsia"/>
          <w:sz w:val="20"/>
          <w:szCs w:val="22"/>
        </w:rPr>
        <w:t>句逗影响</w:t>
      </w:r>
      <w:proofErr w:type="gramEnd"/>
      <w:r w:rsidRPr="0089470C">
        <w:rPr>
          <w:rFonts w:ascii="等线 Light" w:eastAsia="等线 Light" w:hAnsi="等线 Light" w:hint="eastAsia"/>
          <w:sz w:val="20"/>
          <w:szCs w:val="22"/>
        </w:rPr>
        <w:t>着歌唱旋律的节奏</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3）语言的风格影响着歌唱旋律的风格</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叫卖调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在北方俗称“吆喝”，主要流行于城镇，是商贩为推销商品或修补生活用品的招徕市声。明清之后，有许多民间艺人模仿叫卖声韵，将其演化为曲艺和戏曲的专用曲牌，如《卖花声》。</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吟诵调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吟诵调是历代文人或乡间智者诵读诗文时的吟唱，通常文学性高于音乐性。演唱只是文学作品以歌代读上午一种即兴宣叙。根据唱词的内容，</w:t>
      </w:r>
      <w:proofErr w:type="gramStart"/>
      <w:r w:rsidRPr="0089470C">
        <w:rPr>
          <w:rFonts w:ascii="等线 Light" w:eastAsia="等线 Light" w:hAnsi="等线 Light" w:hint="eastAsia"/>
          <w:sz w:val="20"/>
          <w:szCs w:val="22"/>
        </w:rPr>
        <w:t>吟诵调可分为</w:t>
      </w:r>
      <w:proofErr w:type="gramEnd"/>
      <w:r w:rsidRPr="0089470C">
        <w:rPr>
          <w:rFonts w:ascii="等线 Light" w:eastAsia="等线 Light" w:hAnsi="等线 Light" w:hint="eastAsia"/>
          <w:sz w:val="20"/>
          <w:szCs w:val="22"/>
        </w:rPr>
        <w:t>2种类型</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1、诗词吟诵调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是念诵古典诗词时的歌调，凸显诗词的意境和韵味，代表作《天净沙.秋思》作者马致远。</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2，古歌吟诵调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古歌是少数民族史诗性歌曲的总称</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吟唱调的音乐形式大多较少独立性，乐思发展缺乏自身的逻辑，艺术表现力受到较大限制。</w:t>
      </w:r>
    </w:p>
    <w:p w:rsidR="00652F05" w:rsidRPr="0089470C" w:rsidRDefault="00652F05">
      <w:pPr>
        <w:ind w:firstLine="280"/>
        <w:rPr>
          <w:rFonts w:ascii="等线 Light" w:eastAsia="等线 Light" w:hAnsi="等线 Light"/>
          <w:sz w:val="20"/>
          <w:szCs w:val="22"/>
        </w:rPr>
      </w:pP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 xml:space="preserve">                               号子类</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号子是在体力劳动的生产过程中,劳动者配合有节奏的肢体动作而唱的歌。</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lastRenderedPageBreak/>
        <w:t>按照劳动工种，号子可分为五个大类。</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搬运号子</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用于运送和装卸货物的劳动场合，多借助杠棒等工具。较著名的有上海的《码头工人号子》，在搬运程度较复杂的劳动中，号子常</w:t>
      </w:r>
      <w:proofErr w:type="gramStart"/>
      <w:r w:rsidRPr="0089470C">
        <w:rPr>
          <w:rFonts w:ascii="等线 Light" w:eastAsia="等线 Light" w:hAnsi="等线 Light" w:hint="eastAsia"/>
          <w:sz w:val="20"/>
          <w:szCs w:val="22"/>
        </w:rPr>
        <w:t>安不同</w:t>
      </w:r>
      <w:proofErr w:type="gramEnd"/>
      <w:r w:rsidRPr="0089470C">
        <w:rPr>
          <w:rFonts w:ascii="等线 Light" w:eastAsia="等线 Light" w:hAnsi="等线 Light" w:hint="eastAsia"/>
          <w:sz w:val="20"/>
          <w:szCs w:val="22"/>
        </w:rPr>
        <w:t>的劳作形成命名，形成了搬运号子的组合。</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工程号子</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用于筑河堤、盖房、修路时打地基，采石等劳动场合，多使用夯、</w:t>
      </w:r>
      <w:proofErr w:type="gramStart"/>
      <w:r w:rsidRPr="0089470C">
        <w:rPr>
          <w:rFonts w:ascii="等线 Light" w:eastAsia="等线 Light" w:hAnsi="等线 Light" w:hint="eastAsia"/>
          <w:sz w:val="20"/>
          <w:szCs w:val="22"/>
        </w:rPr>
        <w:t>棰</w:t>
      </w:r>
      <w:proofErr w:type="gramEnd"/>
      <w:r w:rsidRPr="0089470C">
        <w:rPr>
          <w:rFonts w:ascii="等线 Light" w:eastAsia="等线 Light" w:hAnsi="等线 Light" w:hint="eastAsia"/>
          <w:sz w:val="20"/>
          <w:szCs w:val="22"/>
        </w:rPr>
        <w:t>、钎等劳动工具。</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农事号子</w:t>
      </w:r>
    </w:p>
    <w:p w:rsidR="00652F05" w:rsidRPr="0089470C" w:rsidRDefault="00652F05" w:rsidP="00652F05">
      <w:pPr>
        <w:rPr>
          <w:rFonts w:ascii="等线 Light" w:eastAsia="等线 Light" w:hAnsi="等线 Light"/>
          <w:sz w:val="20"/>
          <w:szCs w:val="22"/>
        </w:rPr>
      </w:pPr>
      <w:proofErr w:type="gramStart"/>
      <w:r w:rsidRPr="0089470C">
        <w:rPr>
          <w:rFonts w:ascii="等线 Light" w:eastAsia="等线 Light" w:hAnsi="等线 Light" w:hint="eastAsia"/>
          <w:sz w:val="20"/>
          <w:szCs w:val="22"/>
        </w:rPr>
        <w:t>唱用于</w:t>
      </w:r>
      <w:proofErr w:type="gramEnd"/>
      <w:r w:rsidRPr="0089470C">
        <w:rPr>
          <w:rFonts w:ascii="等线 Light" w:eastAsia="等线 Light" w:hAnsi="等线 Light" w:hint="eastAsia"/>
          <w:sz w:val="20"/>
          <w:szCs w:val="22"/>
        </w:rPr>
        <w:t>农业生产的车水、锄地、打麦、打豆等劳动场合。农事号子较集中地分布在南方地区。均以短小、优美为特色，安徽巢县的《打麦歌》等。</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水上号子</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用于在江河湖海从事</w:t>
      </w:r>
      <w:proofErr w:type="gramStart"/>
      <w:r w:rsidRPr="0089470C">
        <w:rPr>
          <w:rFonts w:ascii="等线 Light" w:eastAsia="等线 Light" w:hAnsi="等线 Light" w:hint="eastAsia"/>
          <w:sz w:val="20"/>
          <w:szCs w:val="22"/>
        </w:rPr>
        <w:t>打渔</w:t>
      </w:r>
      <w:proofErr w:type="gramEnd"/>
      <w:r w:rsidRPr="0089470C">
        <w:rPr>
          <w:rFonts w:ascii="等线 Light" w:eastAsia="等线 Light" w:hAnsi="等线 Light" w:hint="eastAsia"/>
          <w:sz w:val="20"/>
          <w:szCs w:val="22"/>
        </w:rPr>
        <w:t>、放排、水运、船务的水上作业场合。较著名的行水号子有四川的《川江船夫号子》，水上号子一般都已形成结构较庞大，复杂的系列型或组合型的套曲。</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作坊号子</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号子的基本音乐特征：节拍规整、曲调简朴，音乐材料多重复、结构常无明显收束感，一领众和的演唱形式和节奏律动型的曲调是重要的特点。</w:t>
      </w:r>
    </w:p>
    <w:p w:rsidR="00652F05" w:rsidRPr="0089470C" w:rsidRDefault="00652F05">
      <w:pPr>
        <w:ind w:firstLine="280"/>
        <w:rPr>
          <w:rFonts w:ascii="等线 Light" w:eastAsia="等线 Light" w:hAnsi="等线 Light"/>
          <w:sz w:val="20"/>
          <w:szCs w:val="22"/>
        </w:rPr>
      </w:pPr>
    </w:p>
    <w:p w:rsidR="00652F05" w:rsidRPr="0089470C" w:rsidRDefault="00652F05" w:rsidP="00652F05">
      <w:pPr>
        <w:ind w:firstLineChars="1600" w:firstLine="3200"/>
        <w:rPr>
          <w:rFonts w:ascii="等线 Light" w:eastAsia="等线 Light" w:hAnsi="等线 Light"/>
          <w:sz w:val="20"/>
          <w:szCs w:val="22"/>
        </w:rPr>
      </w:pPr>
      <w:r w:rsidRPr="0089470C">
        <w:rPr>
          <w:rFonts w:ascii="等线 Light" w:eastAsia="等线 Light" w:hAnsi="等线 Light" w:hint="eastAsia"/>
          <w:sz w:val="20"/>
          <w:szCs w:val="22"/>
        </w:rPr>
        <w:t>小调类</w:t>
      </w:r>
    </w:p>
    <w:p w:rsidR="00652F05" w:rsidRPr="0089470C" w:rsidRDefault="00652F05" w:rsidP="00652F05">
      <w:pPr>
        <w:ind w:leftChars="100" w:left="210"/>
        <w:rPr>
          <w:rFonts w:ascii="等线 Light" w:eastAsia="等线 Light" w:hAnsi="等线 Light"/>
          <w:sz w:val="20"/>
          <w:szCs w:val="22"/>
        </w:rPr>
      </w:pPr>
      <w:r w:rsidRPr="0089470C">
        <w:rPr>
          <w:rFonts w:ascii="等线 Light" w:eastAsia="等线 Light" w:hAnsi="等线 Light" w:hint="eastAsia"/>
          <w:sz w:val="20"/>
          <w:szCs w:val="22"/>
        </w:rPr>
        <w:t>小调是在休闲娱乐或轻松劳作中演唱的，形式较规整，表现手法较曲折多样的民间歌曲。小调的音乐材料来源较广，如：河北的《小白菜》、上海的《长工苦》等。在传播上，</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小调较之其他民歌体裁更具有广泛性和普及性，如：《八月桂花遍地开》。</w:t>
      </w:r>
    </w:p>
    <w:p w:rsidR="00652F05" w:rsidRPr="0089470C" w:rsidRDefault="00652F05" w:rsidP="00652F05">
      <w:pPr>
        <w:rPr>
          <w:rFonts w:ascii="等线 Light" w:eastAsia="等线 Light" w:hAnsi="等线 Light"/>
          <w:sz w:val="20"/>
          <w:szCs w:val="22"/>
        </w:rPr>
      </w:pPr>
      <w:proofErr w:type="gramStart"/>
      <w:r w:rsidRPr="0089470C">
        <w:rPr>
          <w:rFonts w:ascii="等线 Light" w:eastAsia="等线 Light" w:hAnsi="等线 Light" w:hint="eastAsia"/>
          <w:sz w:val="20"/>
          <w:szCs w:val="22"/>
        </w:rPr>
        <w:t>谣</w:t>
      </w:r>
      <w:proofErr w:type="gramEnd"/>
      <w:r w:rsidRPr="0089470C">
        <w:rPr>
          <w:rFonts w:ascii="等线 Light" w:eastAsia="等线 Light" w:hAnsi="等线 Light" w:hint="eastAsia"/>
          <w:sz w:val="20"/>
          <w:szCs w:val="22"/>
        </w:rPr>
        <w:t>曲</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是指传唱的地域范围比较局限，旋律的地方特色比较浓郁的小调。题材较丰富，可分为思情歌、生活歌等。</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俗曲</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是一种首先流行于汉族地区、后遍布全国各地的小调，又称杂曲、小曲、时调。一些影响深广的俗曲，历经各种体裁类种和地方色彩的变异，拥有无以数计的变体，诞生了一个个同源不同流的同宗民歌“家族”。</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1、孟姜女调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源自江南地区的四句头山歌，又名“春调”，后因多唱孟姜女的故事而得名。曲调基本形态是：徽调式，起承转合四句体乐段、</w:t>
      </w:r>
      <w:proofErr w:type="gramStart"/>
      <w:r w:rsidRPr="0089470C">
        <w:rPr>
          <w:rFonts w:ascii="等线 Light" w:eastAsia="等线 Light" w:hAnsi="等线 Light" w:hint="eastAsia"/>
          <w:sz w:val="20"/>
          <w:szCs w:val="22"/>
        </w:rPr>
        <w:t>句幅均称</w:t>
      </w:r>
      <w:proofErr w:type="gramEnd"/>
      <w:r w:rsidRPr="0089470C">
        <w:rPr>
          <w:rFonts w:ascii="等线 Light" w:eastAsia="等线 Light" w:hAnsi="等线 Light" w:hint="eastAsia"/>
          <w:sz w:val="20"/>
          <w:szCs w:val="22"/>
        </w:rPr>
        <w:t>，句</w:t>
      </w:r>
      <w:proofErr w:type="gramStart"/>
      <w:r w:rsidRPr="0089470C">
        <w:rPr>
          <w:rFonts w:ascii="等线 Light" w:eastAsia="等线 Light" w:hAnsi="等线 Light" w:hint="eastAsia"/>
          <w:sz w:val="20"/>
          <w:szCs w:val="22"/>
        </w:rPr>
        <w:t>末落</w:t>
      </w:r>
      <w:proofErr w:type="gramEnd"/>
      <w:r w:rsidRPr="0089470C">
        <w:rPr>
          <w:rFonts w:ascii="等线 Light" w:eastAsia="等线 Light" w:hAnsi="等线 Light" w:hint="eastAsia"/>
          <w:sz w:val="20"/>
          <w:szCs w:val="22"/>
        </w:rPr>
        <w:t>音稳定，代表曲《孟姜女》。</w:t>
      </w:r>
    </w:p>
    <w:p w:rsidR="00652F05" w:rsidRPr="0089470C" w:rsidRDefault="00652F05" w:rsidP="00652F05">
      <w:pPr>
        <w:numPr>
          <w:ilvl w:val="0"/>
          <w:numId w:val="1"/>
        </w:numPr>
        <w:rPr>
          <w:rFonts w:ascii="等线 Light" w:eastAsia="等线 Light" w:hAnsi="等线 Light"/>
          <w:sz w:val="20"/>
          <w:szCs w:val="22"/>
        </w:rPr>
      </w:pPr>
      <w:r w:rsidRPr="0089470C">
        <w:rPr>
          <w:rFonts w:ascii="等线 Light" w:eastAsia="等线 Light" w:hAnsi="等线 Light" w:hint="eastAsia"/>
          <w:sz w:val="20"/>
          <w:szCs w:val="22"/>
        </w:rPr>
        <w:t>茉莉花调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又名“鲜花调”，</w:t>
      </w:r>
      <w:proofErr w:type="gramStart"/>
      <w:r w:rsidRPr="0089470C">
        <w:rPr>
          <w:rFonts w:ascii="等线 Light" w:eastAsia="等线 Light" w:hAnsi="等线 Light" w:hint="eastAsia"/>
          <w:sz w:val="20"/>
          <w:szCs w:val="22"/>
        </w:rPr>
        <w:t>以借唱鲜花</w:t>
      </w:r>
      <w:proofErr w:type="gramEnd"/>
      <w:r w:rsidRPr="0089470C">
        <w:rPr>
          <w:rFonts w:ascii="等线 Light" w:eastAsia="等线 Light" w:hAnsi="等线 Light" w:hint="eastAsia"/>
          <w:sz w:val="20"/>
          <w:szCs w:val="22"/>
        </w:rPr>
        <w:t>表达男女私情为主。曲调基本形态是：徽调式。起承转合四句</w:t>
      </w:r>
      <w:proofErr w:type="gramStart"/>
      <w:r w:rsidRPr="0089470C">
        <w:rPr>
          <w:rFonts w:ascii="等线 Light" w:eastAsia="等线 Light" w:hAnsi="等线 Light" w:hint="eastAsia"/>
          <w:sz w:val="20"/>
          <w:szCs w:val="22"/>
        </w:rPr>
        <w:t>体乐格</w:t>
      </w:r>
      <w:proofErr w:type="gramEnd"/>
      <w:r w:rsidRPr="0089470C">
        <w:rPr>
          <w:rFonts w:ascii="等线 Light" w:eastAsia="等线 Light" w:hAnsi="等线 Light" w:hint="eastAsia"/>
          <w:sz w:val="20"/>
          <w:szCs w:val="22"/>
        </w:rPr>
        <w:t>，句</w:t>
      </w:r>
      <w:proofErr w:type="gramStart"/>
      <w:r w:rsidRPr="0089470C">
        <w:rPr>
          <w:rFonts w:ascii="等线 Light" w:eastAsia="等线 Light" w:hAnsi="等线 Light" w:hint="eastAsia"/>
          <w:sz w:val="20"/>
          <w:szCs w:val="22"/>
        </w:rPr>
        <w:t>末落</w:t>
      </w:r>
      <w:proofErr w:type="gramEnd"/>
      <w:r w:rsidRPr="0089470C">
        <w:rPr>
          <w:rFonts w:ascii="等线 Light" w:eastAsia="等线 Light" w:hAnsi="等线 Light" w:hint="eastAsia"/>
          <w:sz w:val="20"/>
          <w:szCs w:val="22"/>
        </w:rPr>
        <w:t>音稳定，常唱曲目：各地《茉莉花》。</w:t>
      </w:r>
    </w:p>
    <w:p w:rsidR="00652F05" w:rsidRPr="0089470C" w:rsidRDefault="00652F05" w:rsidP="00652F05">
      <w:pPr>
        <w:numPr>
          <w:ilvl w:val="0"/>
          <w:numId w:val="1"/>
        </w:numPr>
        <w:rPr>
          <w:rFonts w:ascii="等线 Light" w:eastAsia="等线 Light" w:hAnsi="等线 Light"/>
          <w:sz w:val="20"/>
          <w:szCs w:val="22"/>
        </w:rPr>
      </w:pPr>
      <w:r w:rsidRPr="0089470C">
        <w:rPr>
          <w:rFonts w:ascii="等线 Light" w:eastAsia="等线 Light" w:hAnsi="等线 Light" w:hint="eastAsia"/>
          <w:sz w:val="20"/>
          <w:szCs w:val="22"/>
        </w:rPr>
        <w:t>对花调</w:t>
      </w:r>
    </w:p>
    <w:p w:rsidR="00652F05" w:rsidRPr="0089470C" w:rsidRDefault="00652F05" w:rsidP="00652F05">
      <w:pPr>
        <w:rPr>
          <w:rFonts w:ascii="等线 Light" w:eastAsia="等线 Light" w:hAnsi="等线 Light"/>
          <w:sz w:val="20"/>
          <w:szCs w:val="22"/>
        </w:rPr>
      </w:pPr>
      <w:r w:rsidRPr="0089470C">
        <w:rPr>
          <w:rFonts w:ascii="等线 Light" w:eastAsia="等线 Light" w:hAnsi="等线 Light" w:hint="eastAsia"/>
          <w:sz w:val="20"/>
          <w:szCs w:val="22"/>
        </w:rPr>
        <w:t>在北方流行较广，有正对花和反对花之分，以十二月为序唱花。曲调基本形态是对应性多句段乐段，问答式交替，</w:t>
      </w:r>
      <w:proofErr w:type="gramStart"/>
      <w:r w:rsidRPr="0089470C">
        <w:rPr>
          <w:rFonts w:ascii="等线 Light" w:eastAsia="等线 Light" w:hAnsi="等线 Light" w:hint="eastAsia"/>
          <w:sz w:val="20"/>
          <w:szCs w:val="22"/>
        </w:rPr>
        <w:t>句幅曲宽</w:t>
      </w:r>
      <w:proofErr w:type="gramEnd"/>
      <w:r w:rsidRPr="0089470C">
        <w:rPr>
          <w:rFonts w:ascii="等线 Light" w:eastAsia="等线 Light" w:hAnsi="等线 Light" w:hint="eastAsia"/>
          <w:sz w:val="20"/>
          <w:szCs w:val="22"/>
        </w:rPr>
        <w:t>渐紧，正对花和反对花调式不同，但落音稳定，音乐性格活泼、欢快，常唱曲目《对花》。</w:t>
      </w:r>
    </w:p>
    <w:p w:rsidR="00EA052D" w:rsidRPr="0089470C" w:rsidRDefault="00652F05" w:rsidP="0089470C">
      <w:pPr>
        <w:rPr>
          <w:rFonts w:ascii="等线 Light" w:eastAsia="等线 Light" w:hAnsi="等线 Light" w:hint="eastAsia"/>
          <w:sz w:val="20"/>
          <w:szCs w:val="22"/>
        </w:rPr>
      </w:pPr>
      <w:r w:rsidRPr="0089470C">
        <w:rPr>
          <w:rFonts w:ascii="等线 Light" w:eastAsia="等线 Light" w:hAnsi="等线 Light" w:hint="eastAsia"/>
          <w:sz w:val="20"/>
          <w:szCs w:val="22"/>
        </w:rPr>
        <w:t>小调的音乐特征有以下“三个多样”，（一）节奏多样，行进流畅。（二）</w:t>
      </w:r>
      <w:proofErr w:type="gramStart"/>
      <w:r w:rsidRPr="0089470C">
        <w:rPr>
          <w:rFonts w:ascii="等线 Light" w:eastAsia="等线 Light" w:hAnsi="等线 Light" w:hint="eastAsia"/>
          <w:sz w:val="20"/>
          <w:szCs w:val="22"/>
        </w:rPr>
        <w:t>乐汇多样</w:t>
      </w:r>
      <w:proofErr w:type="gramEnd"/>
      <w:r w:rsidRPr="0089470C">
        <w:rPr>
          <w:rFonts w:ascii="等线 Light" w:eastAsia="等线 Light" w:hAnsi="等线 Light" w:hint="eastAsia"/>
          <w:sz w:val="20"/>
          <w:szCs w:val="22"/>
        </w:rPr>
        <w:t>，形象丰满。（三）构形多样，格式稳定，结构丰富。</w:t>
      </w:r>
    </w:p>
    <w:p w:rsidR="00EA052D" w:rsidRPr="0089470C" w:rsidRDefault="00EA052D">
      <w:pPr>
        <w:ind w:firstLine="280"/>
        <w:rPr>
          <w:rFonts w:ascii="等线 Light" w:eastAsia="等线 Light" w:hAnsi="等线 Light"/>
          <w:sz w:val="20"/>
          <w:szCs w:val="22"/>
        </w:rPr>
      </w:pPr>
    </w:p>
    <w:p w:rsidR="00EA052D" w:rsidRPr="0089470C" w:rsidRDefault="00D41662" w:rsidP="0089470C">
      <w:pPr>
        <w:widowControl/>
        <w:spacing w:line="390" w:lineRule="atLeast"/>
        <w:jc w:val="left"/>
        <w:rPr>
          <w:rFonts w:ascii="等线 Light" w:eastAsia="等线 Light" w:hAnsi="等线 Light" w:cs="宋体" w:hint="eastAsia"/>
          <w:color w:val="333333"/>
          <w:kern w:val="0"/>
          <w:sz w:val="22"/>
          <w:szCs w:val="22"/>
        </w:rPr>
      </w:pPr>
      <w:r w:rsidRPr="00D41662">
        <w:rPr>
          <w:rFonts w:ascii="等线 Light" w:eastAsia="等线 Light" w:hAnsi="等线 Light" w:cs="宋体"/>
          <w:color w:val="333333"/>
          <w:kern w:val="0"/>
          <w:sz w:val="22"/>
          <w:szCs w:val="22"/>
        </w:rPr>
        <w:t>中国古代音乐史，</w:t>
      </w:r>
      <w:proofErr w:type="gramStart"/>
      <w:r w:rsidRPr="00D41662">
        <w:rPr>
          <w:rFonts w:ascii="等线 Light" w:eastAsia="等线 Light" w:hAnsi="等线 Light" w:cs="宋体"/>
          <w:color w:val="333333"/>
          <w:kern w:val="0"/>
          <w:sz w:val="22"/>
          <w:szCs w:val="22"/>
        </w:rPr>
        <w:t>依照发展</w:t>
      </w:r>
      <w:proofErr w:type="gramEnd"/>
      <w:r w:rsidRPr="00D41662">
        <w:rPr>
          <w:rFonts w:ascii="等线 Light" w:eastAsia="等线 Light" w:hAnsi="等线 Light" w:cs="宋体"/>
          <w:color w:val="333333"/>
          <w:kern w:val="0"/>
          <w:sz w:val="22"/>
          <w:szCs w:val="22"/>
        </w:rPr>
        <w:t>的时间顺序，可以分为三个阶段：</w:t>
      </w:r>
      <w:r w:rsidRPr="00D41662">
        <w:rPr>
          <w:rFonts w:ascii="等线 Light" w:eastAsia="等线 Light" w:hAnsi="等线 Light" w:cs="宋体"/>
          <w:color w:val="333333"/>
          <w:kern w:val="0"/>
          <w:sz w:val="22"/>
          <w:szCs w:val="22"/>
        </w:rPr>
        <w:br/>
        <w:t>1、上古时期（远古、夏、商、周、春秋、战国）的音乐，时代特征：钟磬乐为主，以</w:t>
      </w:r>
      <w:proofErr w:type="gramStart"/>
      <w:r w:rsidRPr="00D41662">
        <w:rPr>
          <w:rFonts w:ascii="等线 Light" w:eastAsia="等线 Light" w:hAnsi="等线 Light" w:cs="宋体"/>
          <w:color w:val="333333"/>
          <w:kern w:val="0"/>
          <w:sz w:val="22"/>
          <w:szCs w:val="22"/>
        </w:rPr>
        <w:t>钜</w:t>
      </w:r>
      <w:proofErr w:type="gramEnd"/>
      <w:r w:rsidRPr="00D41662">
        <w:rPr>
          <w:rFonts w:ascii="等线 Light" w:eastAsia="等线 Light" w:hAnsi="等线 Light" w:cs="宋体"/>
          <w:color w:val="333333"/>
          <w:kern w:val="0"/>
          <w:sz w:val="22"/>
          <w:szCs w:val="22"/>
        </w:rPr>
        <w:t>为美；</w:t>
      </w:r>
      <w:r w:rsidRPr="00D41662">
        <w:rPr>
          <w:rFonts w:ascii="等线 Light" w:eastAsia="等线 Light" w:hAnsi="等线 Light" w:cs="宋体"/>
          <w:color w:val="333333"/>
          <w:kern w:val="0"/>
          <w:sz w:val="22"/>
          <w:szCs w:val="22"/>
        </w:rPr>
        <w:br/>
        <w:t>2、中古时期（秦汉、三国、两晋、南北朝、隋唐、五代）的音乐 ，时代特征：伎乐发展，歌舞大曲为主；</w:t>
      </w:r>
      <w:r w:rsidRPr="00D41662">
        <w:rPr>
          <w:rFonts w:ascii="等线 Light" w:eastAsia="等线 Light" w:hAnsi="等线 Light" w:cs="宋体"/>
          <w:color w:val="333333"/>
          <w:kern w:val="0"/>
          <w:sz w:val="22"/>
          <w:szCs w:val="22"/>
        </w:rPr>
        <w:br/>
        <w:t xml:space="preserve">3、近古时期（宋、元、明、清）的音乐，时代特征：戏曲音乐迅速发展。 </w:t>
      </w:r>
    </w:p>
    <w:p w:rsidR="00D41662" w:rsidRPr="0089470C" w:rsidRDefault="00D41662">
      <w:pPr>
        <w:ind w:firstLine="280"/>
        <w:rPr>
          <w:rFonts w:ascii="等线 Light" w:eastAsia="等线 Light" w:hAnsi="等线 Light"/>
          <w:sz w:val="20"/>
          <w:szCs w:val="22"/>
        </w:rPr>
      </w:pPr>
    </w:p>
    <w:p w:rsidR="00D41662" w:rsidRPr="0089470C" w:rsidRDefault="00D41662">
      <w:pPr>
        <w:ind w:firstLine="280"/>
        <w:rPr>
          <w:rFonts w:ascii="等线 Light" w:eastAsia="等线 Light" w:hAnsi="等线 Light"/>
          <w:sz w:val="20"/>
          <w:szCs w:val="22"/>
        </w:rPr>
      </w:pPr>
    </w:p>
    <w:p w:rsidR="00D41662" w:rsidRPr="0089470C" w:rsidRDefault="00D41662">
      <w:pPr>
        <w:ind w:firstLine="280"/>
        <w:rPr>
          <w:rFonts w:ascii="等线 Light" w:eastAsia="等线 Light" w:hAnsi="等线 Light"/>
          <w:sz w:val="20"/>
          <w:szCs w:val="22"/>
        </w:rPr>
      </w:pPr>
    </w:p>
    <w:p w:rsidR="00D41662" w:rsidRDefault="00D41662">
      <w:pPr>
        <w:ind w:firstLine="280"/>
        <w:rPr>
          <w:rFonts w:ascii="等线 Light" w:eastAsia="等线 Light" w:hAnsi="等线 Light"/>
          <w:sz w:val="20"/>
          <w:szCs w:val="22"/>
        </w:rPr>
      </w:pPr>
    </w:p>
    <w:p w:rsidR="0089470C" w:rsidRDefault="0089470C">
      <w:pPr>
        <w:ind w:firstLine="280"/>
        <w:rPr>
          <w:rFonts w:ascii="等线 Light" w:eastAsia="等线 Light" w:hAnsi="等线 Light"/>
          <w:sz w:val="20"/>
          <w:szCs w:val="22"/>
        </w:rPr>
      </w:pPr>
    </w:p>
    <w:p w:rsidR="0089470C" w:rsidRDefault="0089470C">
      <w:pPr>
        <w:ind w:firstLine="280"/>
        <w:rPr>
          <w:rFonts w:ascii="等线 Light" w:eastAsia="等线 Light" w:hAnsi="等线 Light"/>
          <w:sz w:val="20"/>
          <w:szCs w:val="22"/>
        </w:rPr>
      </w:pPr>
    </w:p>
    <w:p w:rsidR="0089470C" w:rsidRPr="0089470C" w:rsidRDefault="0089470C">
      <w:pPr>
        <w:ind w:firstLine="280"/>
        <w:rPr>
          <w:rFonts w:ascii="等线 Light" w:eastAsia="等线 Light" w:hAnsi="等线 Light" w:hint="eastAsia"/>
          <w:sz w:val="20"/>
          <w:szCs w:val="22"/>
        </w:rPr>
      </w:pP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lastRenderedPageBreak/>
        <w:t>一、远古的音乐（即原始社会的音乐）</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当最早的人类开始制造原始的工具和集体进行劳动的时候，原始的音乐便在他们的劳动节奏和劳动呼声中萌发了幼芽。</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二、夏、商、西周至春秋时期的音乐（即奴隶社会的音乐）</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在奴隶社会中，创造音乐的是奴隶──大量的乐工都是名副其实的奴隶，而享有音乐的则是贵族奴隶主阶级。他们不仅把音乐作为享乐的手段，也把它用作加强其政治统治的工具。在当时，最受尊崇的就是奴隶主阶级用于祭祀等重大典礼的乐舞。</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三、战国、秦、汉的音。</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战国时期的巨大变革带来了社会的进步，也促进了音乐文化的发展，然而，封建割据的分裂局面和相互争霸的战争却阻碍着社会的进一步发展，要求统一成了时代的趋势。</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四、三国、两晋、南北朝至隋、唐的音乐</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三国、两晋、南北朝是中国历史上一个大动乱的时期。这时，国家分裂，战乱频仍，错综复杂的矛盾扭曲了社会的形象。固有的秩序，旧时的信念，统统都已幻灭。人们</w:t>
      </w:r>
      <w:proofErr w:type="gramStart"/>
      <w:r w:rsidRPr="0089470C">
        <w:rPr>
          <w:rFonts w:ascii="等线 Light" w:eastAsia="等线 Light" w:hAnsi="等线 Light"/>
          <w:color w:val="333333"/>
          <w:sz w:val="22"/>
          <w:szCs w:val="22"/>
        </w:rPr>
        <w:t>冀求着</w:t>
      </w:r>
      <w:proofErr w:type="gramEnd"/>
      <w:r w:rsidRPr="0089470C">
        <w:rPr>
          <w:rFonts w:ascii="等线 Light" w:eastAsia="等线 Light" w:hAnsi="等线 Light"/>
          <w:color w:val="333333"/>
          <w:sz w:val="22"/>
          <w:szCs w:val="22"/>
        </w:rPr>
        <w:t>新的精神寄托，音乐便是一个理想的避难所。</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五、宋、元的音乐</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隋唐以来的曲子，到宋代及以后相当长的一段时期中成了一种广泛流行的歌曲形式。它的发展，直接导致了宋词创作的繁荣。</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不少著名词人的作品被运用于实际的演唱，它们既丰富了曲子的内容，也促进了曲子的发展，出现了“减字”、“偷声”、“摊破”、“犯调”等变化运用和发展曲调的手法，产生了徐缓抒情而细腻深刻的“慢曲”，成为当时流行的一种曲式。</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六、明、清的音乐</w:t>
      </w:r>
    </w:p>
    <w:p w:rsidR="00EA052D" w:rsidRPr="0089470C" w:rsidRDefault="00EA052D" w:rsidP="00EA052D">
      <w:pPr>
        <w:pStyle w:val="a3"/>
        <w:spacing w:before="255" w:beforeAutospacing="0" w:after="255" w:afterAutospacing="0" w:line="420" w:lineRule="atLeast"/>
        <w:rPr>
          <w:rFonts w:ascii="等线 Light" w:eastAsia="等线 Light" w:hAnsi="等线 Light"/>
          <w:color w:val="333333"/>
          <w:sz w:val="22"/>
          <w:szCs w:val="22"/>
        </w:rPr>
      </w:pPr>
      <w:r w:rsidRPr="0089470C">
        <w:rPr>
          <w:rFonts w:ascii="等线 Light" w:eastAsia="等线 Light" w:hAnsi="等线 Light"/>
          <w:color w:val="333333"/>
          <w:sz w:val="22"/>
          <w:szCs w:val="22"/>
        </w:rPr>
        <w:t>“昆山腔”是明代戏曲声腔中成就极高、影响极广的一种。它在元末明初时即已形成，但当时海盐</w:t>
      </w:r>
      <w:proofErr w:type="gramStart"/>
      <w:r w:rsidRPr="0089470C">
        <w:rPr>
          <w:rFonts w:ascii="等线 Light" w:eastAsia="等线 Light" w:hAnsi="等线 Light"/>
          <w:color w:val="333333"/>
          <w:sz w:val="22"/>
          <w:szCs w:val="22"/>
        </w:rPr>
        <w:t>腔</w:t>
      </w:r>
      <w:proofErr w:type="gramEnd"/>
      <w:r w:rsidRPr="0089470C">
        <w:rPr>
          <w:rFonts w:ascii="等线 Light" w:eastAsia="等线 Light" w:hAnsi="等线 Light"/>
          <w:color w:val="333333"/>
          <w:sz w:val="22"/>
          <w:szCs w:val="22"/>
        </w:rPr>
        <w:t>盛行，故未能受到广泛重视。</w:t>
      </w:r>
    </w:p>
    <w:p w:rsidR="00EA052D" w:rsidRPr="0089470C" w:rsidRDefault="00EA052D">
      <w:pPr>
        <w:ind w:firstLine="280"/>
        <w:rPr>
          <w:rFonts w:ascii="等线 Light" w:eastAsia="等线 Light" w:hAnsi="等线 Light"/>
          <w:sz w:val="20"/>
          <w:szCs w:val="22"/>
        </w:rPr>
      </w:pPr>
    </w:p>
    <w:p w:rsidR="0089470C" w:rsidRPr="0089470C" w:rsidRDefault="0089470C">
      <w:pPr>
        <w:ind w:firstLine="280"/>
        <w:rPr>
          <w:rFonts w:ascii="等线 Light" w:eastAsia="等线 Light" w:hAnsi="等线 Light"/>
          <w:sz w:val="20"/>
          <w:szCs w:val="22"/>
        </w:rPr>
      </w:pPr>
    </w:p>
    <w:p w:rsidR="0089470C" w:rsidRDefault="0089470C" w:rsidP="0089470C">
      <w:pPr>
        <w:widowControl/>
        <w:spacing w:before="100" w:beforeAutospacing="1" w:after="100" w:afterAutospacing="1"/>
        <w:jc w:val="left"/>
        <w:rPr>
          <w:rFonts w:ascii="等线 Light" w:eastAsia="等线 Light" w:hAnsi="等线 Light" w:cs="宋体"/>
          <w:color w:val="494949"/>
          <w:kern w:val="0"/>
          <w:sz w:val="24"/>
        </w:rPr>
      </w:pPr>
    </w:p>
    <w:p w:rsidR="0089470C" w:rsidRDefault="0089470C" w:rsidP="0089470C">
      <w:pPr>
        <w:widowControl/>
        <w:spacing w:before="100" w:beforeAutospacing="1" w:after="100" w:afterAutospacing="1"/>
        <w:jc w:val="left"/>
        <w:rPr>
          <w:rFonts w:ascii="等线 Light" w:eastAsia="等线 Light" w:hAnsi="等线 Light" w:cs="宋体"/>
          <w:color w:val="494949"/>
          <w:kern w:val="0"/>
          <w:sz w:val="24"/>
        </w:rPr>
      </w:pPr>
    </w:p>
    <w:p w:rsidR="0089470C" w:rsidRPr="0089470C" w:rsidRDefault="0089470C" w:rsidP="0089470C">
      <w:pPr>
        <w:widowControl/>
        <w:spacing w:before="100" w:beforeAutospacing="1" w:after="100" w:afterAutospacing="1"/>
        <w:jc w:val="left"/>
        <w:rPr>
          <w:rFonts w:ascii="等线 Light" w:eastAsia="等线 Light" w:hAnsi="等线 Light" w:cs="宋体" w:hint="eastAsia"/>
          <w:color w:val="494949"/>
          <w:kern w:val="0"/>
          <w:sz w:val="22"/>
          <w:szCs w:val="22"/>
        </w:rPr>
      </w:pPr>
      <w:bookmarkStart w:id="0" w:name="_GoBack"/>
      <w:bookmarkEnd w:id="0"/>
      <w:r w:rsidRPr="0089470C">
        <w:rPr>
          <w:rFonts w:ascii="等线 Light" w:eastAsia="等线 Light" w:hAnsi="等线 Light" w:cs="宋体" w:hint="eastAsia"/>
          <w:color w:val="494949"/>
          <w:kern w:val="0"/>
          <w:sz w:val="24"/>
        </w:rPr>
        <w:lastRenderedPageBreak/>
        <w:t>中国古代音乐史(笔记)</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宋体" w:hint="eastAsia"/>
          <w:color w:val="800080"/>
          <w:kern w:val="0"/>
          <w:sz w:val="20"/>
          <w:szCs w:val="20"/>
        </w:rPr>
        <w:t>一、</w:t>
      </w:r>
      <w:r w:rsidRPr="0089470C">
        <w:rPr>
          <w:rFonts w:ascii="等线 Light" w:eastAsia="等线 Light" w:hAnsi="等线 Light" w:cs="宋体" w:hint="eastAsia"/>
          <w:color w:val="494949"/>
          <w:kern w:val="0"/>
          <w:sz w:val="20"/>
          <w:szCs w:val="20"/>
        </w:rPr>
        <w:t>远古→先秦</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宋体" w:hint="eastAsia"/>
          <w:color w:val="494949"/>
          <w:kern w:val="0"/>
          <w:sz w:val="22"/>
          <w:szCs w:val="22"/>
        </w:rPr>
        <w:t>黄→炎→尧→舜→禹→夏→商→周</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东周：春秋，战国</w:t>
      </w:r>
      <w:r w:rsidRPr="0089470C">
        <w:rPr>
          <w:rFonts w:ascii="等线 Light" w:eastAsia="等线 Light" w:hAnsi="等线 Light" w:cs="Calibri" w:hint="eastAsia"/>
          <w:color w:val="494949"/>
          <w:kern w:val="0"/>
          <w:sz w:val="20"/>
          <w:szCs w:val="20"/>
        </w:rPr>
        <w:t>}</w:t>
      </w:r>
      <w:r w:rsidRPr="0089470C">
        <w:rPr>
          <w:rFonts w:ascii="等线 Light" w:eastAsia="等线 Light" w:hAnsi="等线 Light" w:cs="宋体" w:hint="eastAsia"/>
          <w:color w:val="494949"/>
          <w:kern w:val="0"/>
          <w:sz w:val="20"/>
          <w:szCs w:val="20"/>
        </w:rPr>
        <w:t>→西周→秦；</w:t>
      </w:r>
      <w:r w:rsidRPr="0089470C">
        <w:rPr>
          <w:rFonts w:ascii="等线 Light" w:eastAsia="等线 Light" w:hAnsi="等线 Light" w:cs="宋体" w:hint="eastAsia"/>
          <w:color w:val="494949"/>
          <w:kern w:val="0"/>
          <w:sz w:val="20"/>
          <w:szCs w:val="20"/>
        </w:rPr>
        <w:br/>
        <w:t>1.乐器</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宋体" w:hint="eastAsia"/>
          <w:color w:val="494949"/>
          <w:kern w:val="0"/>
          <w:sz w:val="22"/>
          <w:szCs w:val="22"/>
        </w:rPr>
        <w:t>已知现存最早的三件乐器：</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0"/>
          <w:szCs w:val="20"/>
        </w:rPr>
        <w:t>骨笛</w:t>
      </w:r>
      <w:r w:rsidRPr="0089470C">
        <w:rPr>
          <w:rFonts w:ascii="等线 Light" w:eastAsia="等线 Light" w:hAnsi="等线 Light" w:cs="宋体" w:hint="eastAsia"/>
          <w:color w:val="494949"/>
          <w:kern w:val="0"/>
          <w:sz w:val="22"/>
          <w:szCs w:val="22"/>
        </w:rPr>
        <w:t>（河南舞阳贾湖）</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骨哨</w:t>
      </w:r>
      <w:r w:rsidRPr="0089470C">
        <w:rPr>
          <w:rFonts w:ascii="等线 Light" w:eastAsia="等线 Light" w:hAnsi="等线 Light" w:cs="宋体" w:hint="eastAsia"/>
          <w:color w:val="494949"/>
          <w:kern w:val="0"/>
          <w:sz w:val="22"/>
          <w:szCs w:val="22"/>
        </w:rPr>
        <w:t>（浙江余姚河</w:t>
      </w:r>
      <w:proofErr w:type="gramStart"/>
      <w:r w:rsidRPr="0089470C">
        <w:rPr>
          <w:rFonts w:ascii="等线 Light" w:eastAsia="等线 Light" w:hAnsi="等线 Light" w:cs="宋体" w:hint="eastAsia"/>
          <w:color w:val="494949"/>
          <w:kern w:val="0"/>
          <w:sz w:val="22"/>
          <w:szCs w:val="22"/>
        </w:rPr>
        <w:t>姆</w:t>
      </w:r>
      <w:proofErr w:type="gramEnd"/>
      <w:r w:rsidRPr="0089470C">
        <w:rPr>
          <w:rFonts w:ascii="等线 Light" w:eastAsia="等线 Light" w:hAnsi="等线 Light" w:cs="宋体" w:hint="eastAsia"/>
          <w:color w:val="494949"/>
          <w:kern w:val="0"/>
          <w:sz w:val="22"/>
          <w:szCs w:val="22"/>
        </w:rPr>
        <w:t>渡）</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proofErr w:type="gramStart"/>
      <w:r w:rsidRPr="0089470C">
        <w:rPr>
          <w:rFonts w:ascii="等线 Light" w:eastAsia="等线 Light" w:hAnsi="等线 Light" w:cs="宋体" w:hint="eastAsia"/>
          <w:color w:val="494949"/>
          <w:kern w:val="0"/>
          <w:sz w:val="20"/>
          <w:szCs w:val="20"/>
        </w:rPr>
        <w:t>埙</w:t>
      </w:r>
      <w:proofErr w:type="gramEnd"/>
      <w:r w:rsidRPr="0089470C">
        <w:rPr>
          <w:rFonts w:ascii="等线 Light" w:eastAsia="等线 Light" w:hAnsi="等线 Light" w:cs="宋体" w:hint="eastAsia"/>
          <w:color w:val="494949"/>
          <w:kern w:val="0"/>
          <w:sz w:val="22"/>
          <w:szCs w:val="22"/>
        </w:rPr>
        <w:t>（西安半坡村仰</w:t>
      </w:r>
      <w:proofErr w:type="gramStart"/>
      <w:r w:rsidRPr="0089470C">
        <w:rPr>
          <w:rFonts w:ascii="等线 Light" w:eastAsia="等线 Light" w:hAnsi="等线 Light" w:cs="宋体" w:hint="eastAsia"/>
          <w:color w:val="494949"/>
          <w:kern w:val="0"/>
          <w:sz w:val="22"/>
          <w:szCs w:val="22"/>
        </w:rPr>
        <w:t>韶</w:t>
      </w:r>
      <w:proofErr w:type="gramEnd"/>
      <w:r w:rsidRPr="0089470C">
        <w:rPr>
          <w:rFonts w:ascii="等线 Light" w:eastAsia="等线 Light" w:hAnsi="等线 Light" w:cs="宋体" w:hint="eastAsia"/>
          <w:color w:val="494949"/>
          <w:kern w:val="0"/>
          <w:sz w:val="22"/>
          <w:szCs w:val="22"/>
        </w:rPr>
        <w:t>，陶土制的）</w:t>
      </w:r>
      <w:r w:rsidRPr="0089470C">
        <w:rPr>
          <w:rFonts w:ascii="等线 Light" w:eastAsia="等线 Light" w:hAnsi="等线 Light" w:cs="宋体" w:hint="eastAsia"/>
          <w:color w:val="494949"/>
          <w:kern w:val="0"/>
          <w:sz w:val="20"/>
          <w:szCs w:val="20"/>
        </w:rPr>
        <w:br/>
      </w:r>
      <w:proofErr w:type="gramStart"/>
      <w:r w:rsidRPr="0089470C">
        <w:rPr>
          <w:rFonts w:ascii="等线 Light" w:eastAsia="等线 Light" w:hAnsi="等线 Light" w:cs="宋体" w:hint="eastAsia"/>
          <w:color w:val="494949"/>
          <w:kern w:val="0"/>
          <w:sz w:val="20"/>
          <w:szCs w:val="20"/>
        </w:rPr>
        <w:t>特</w:t>
      </w:r>
      <w:proofErr w:type="gramEnd"/>
      <w:r w:rsidRPr="0089470C">
        <w:rPr>
          <w:rFonts w:ascii="等线 Light" w:eastAsia="等线 Light" w:hAnsi="等线 Light" w:cs="宋体" w:hint="eastAsia"/>
          <w:color w:val="494949"/>
          <w:kern w:val="0"/>
          <w:sz w:val="20"/>
          <w:szCs w:val="20"/>
        </w:rPr>
        <w:t>磬：单个磬；</w:t>
      </w:r>
      <w:r w:rsidRPr="0089470C">
        <w:rPr>
          <w:rFonts w:ascii="等线 Light" w:eastAsia="等线 Light" w:hAnsi="等线 Light" w:cs="宋体" w:hint="eastAsia"/>
          <w:color w:val="494949"/>
          <w:kern w:val="0"/>
          <w:sz w:val="20"/>
          <w:szCs w:val="20"/>
        </w:rPr>
        <w:br/>
        <w:t>离磬/编磬：</w:t>
      </w:r>
      <w:proofErr w:type="gramStart"/>
      <w:r w:rsidRPr="0089470C">
        <w:rPr>
          <w:rFonts w:ascii="等线 Light" w:eastAsia="等线 Light" w:hAnsi="等线 Light" w:cs="宋体" w:hint="eastAsia"/>
          <w:color w:val="494949"/>
          <w:kern w:val="0"/>
          <w:sz w:val="20"/>
          <w:szCs w:val="20"/>
        </w:rPr>
        <w:t>多枚磬编在</w:t>
      </w:r>
      <w:proofErr w:type="gramEnd"/>
      <w:r w:rsidRPr="0089470C">
        <w:rPr>
          <w:rFonts w:ascii="等线 Light" w:eastAsia="等线 Light" w:hAnsi="等线 Light" w:cs="宋体" w:hint="eastAsia"/>
          <w:color w:val="494949"/>
          <w:kern w:val="0"/>
          <w:sz w:val="20"/>
          <w:szCs w:val="20"/>
        </w:rPr>
        <w:t>一起；</w:t>
      </w:r>
      <w:r w:rsidRPr="0089470C">
        <w:rPr>
          <w:rFonts w:ascii="等线 Light" w:eastAsia="等线 Light" w:hAnsi="等线 Light" w:cs="宋体" w:hint="eastAsia"/>
          <w:color w:val="494949"/>
          <w:kern w:val="0"/>
          <w:sz w:val="20"/>
          <w:szCs w:val="20"/>
        </w:rPr>
        <w:br/>
        <w:t>磬(qìng)</w:t>
      </w:r>
      <w:r w:rsidRPr="0089470C">
        <w:rPr>
          <w:rFonts w:ascii="等线 Light" w:eastAsia="等线 Light" w:hAnsi="等线 Light" w:cs="宋体" w:hint="eastAsia"/>
          <w:color w:val="494949"/>
          <w:kern w:val="0"/>
          <w:sz w:val="22"/>
          <w:szCs w:val="22"/>
        </w:rPr>
        <w:t>：石制打击乐器，也称“石”“鸣球”</w:t>
      </w:r>
      <w:r w:rsidRPr="0089470C">
        <w:rPr>
          <w:rFonts w:ascii="等线 Light" w:eastAsia="等线 Light" w:hAnsi="等线 Light" w:cs="宋体" w:hint="eastAsia"/>
          <w:color w:val="494949"/>
          <w:kern w:val="0"/>
          <w:sz w:val="20"/>
          <w:szCs w:val="20"/>
        </w:rPr>
        <w:t>☆</w:t>
      </w:r>
      <w:proofErr w:type="gramStart"/>
      <w:r w:rsidRPr="0089470C">
        <w:rPr>
          <w:rFonts w:ascii="等线 Light" w:eastAsia="等线 Light" w:hAnsi="等线 Light" w:cs="宋体" w:hint="eastAsia"/>
          <w:color w:val="494949"/>
          <w:kern w:val="0"/>
          <w:sz w:val="20"/>
          <w:szCs w:val="20"/>
        </w:rPr>
        <w:t>磬在古代</w:t>
      </w:r>
      <w:proofErr w:type="gramEnd"/>
      <w:r w:rsidRPr="0089470C">
        <w:rPr>
          <w:rFonts w:ascii="等线 Light" w:eastAsia="等线 Light" w:hAnsi="等线 Light" w:cs="宋体" w:hint="eastAsia"/>
          <w:color w:val="494949"/>
          <w:kern w:val="0"/>
          <w:sz w:val="20"/>
          <w:szCs w:val="20"/>
        </w:rPr>
        <w:t>最早是生活劳动用品，后发展为乐器</w:t>
      </w:r>
      <w:r w:rsidRPr="0089470C">
        <w:rPr>
          <w:rFonts w:ascii="等线 Light" w:eastAsia="等线 Light" w:hAnsi="等线 Light" w:cs="宋体" w:hint="eastAsia"/>
          <w:color w:val="494949"/>
          <w:kern w:val="0"/>
          <w:sz w:val="20"/>
          <w:szCs w:val="20"/>
        </w:rPr>
        <w:br/>
        <w:t>籥(</w:t>
      </w:r>
      <w:proofErr w:type="spellStart"/>
      <w:r w:rsidRPr="0089470C">
        <w:rPr>
          <w:rFonts w:ascii="等线 Light" w:eastAsia="等线 Light" w:hAnsi="等线 Light" w:cs="宋体" w:hint="eastAsia"/>
          <w:color w:val="494949"/>
          <w:kern w:val="0"/>
          <w:sz w:val="20"/>
          <w:szCs w:val="20"/>
        </w:rPr>
        <w:t>yu</w:t>
      </w:r>
      <w:proofErr w:type="spellEnd"/>
      <w:r w:rsidRPr="0089470C">
        <w:rPr>
          <w:rFonts w:ascii="等线 Light" w:eastAsia="等线 Light" w:hAnsi="等线 Light" w:cs="宋体" w:hint="eastAsia"/>
          <w:color w:val="494949"/>
          <w:kern w:val="0"/>
          <w:sz w:val="20"/>
          <w:szCs w:val="20"/>
        </w:rPr>
        <w:t>è)：</w:t>
      </w:r>
      <w:r w:rsidRPr="0089470C">
        <w:rPr>
          <w:rFonts w:ascii="等线 Light" w:eastAsia="等线 Light" w:hAnsi="等线 Light" w:cs="宋体" w:hint="eastAsia"/>
          <w:color w:val="494949"/>
          <w:kern w:val="0"/>
          <w:sz w:val="22"/>
          <w:szCs w:val="22"/>
        </w:rPr>
        <w:t>用竹子或芦苇做的编管乐器，是“六代乐舞”《大夏》的伴奏乐器。</w:t>
      </w:r>
      <w:r w:rsidRPr="0089470C">
        <w:rPr>
          <w:rFonts w:ascii="等线 Light" w:eastAsia="等线 Light" w:hAnsi="等线 Light" w:cs="宋体" w:hint="eastAsia"/>
          <w:color w:val="494949"/>
          <w:kern w:val="0"/>
          <w:sz w:val="20"/>
          <w:szCs w:val="20"/>
        </w:rPr>
        <w:br/>
        <w:t>龢(hé)</w:t>
      </w:r>
      <w:r w:rsidRPr="0089470C">
        <w:rPr>
          <w:rFonts w:ascii="等线 Light" w:eastAsia="等线 Light" w:hAnsi="等线 Light" w:cs="宋体" w:hint="eastAsia"/>
          <w:color w:val="494949"/>
          <w:kern w:val="0"/>
          <w:sz w:val="22"/>
          <w:szCs w:val="22"/>
        </w:rPr>
        <w:t>：一种多管编排乐器，</w:t>
      </w:r>
      <w:r w:rsidRPr="0089470C">
        <w:rPr>
          <w:rFonts w:ascii="等线 Light" w:eastAsia="等线 Light" w:hAnsi="等线 Light" w:cs="宋体" w:hint="eastAsia"/>
          <w:color w:val="494949"/>
          <w:kern w:val="0"/>
          <w:sz w:val="20"/>
          <w:szCs w:val="20"/>
        </w:rPr>
        <w:t>是小笙的前身。</w:t>
      </w:r>
      <w:r w:rsidRPr="0089470C">
        <w:rPr>
          <w:rFonts w:ascii="等线 Light" w:eastAsia="等线 Light" w:hAnsi="等线 Light" w:cs="宋体" w:hint="eastAsia"/>
          <w:color w:val="494949"/>
          <w:kern w:val="0"/>
          <w:sz w:val="20"/>
          <w:szCs w:val="20"/>
        </w:rPr>
        <w:br/>
      </w:r>
      <w:proofErr w:type="gramStart"/>
      <w:r w:rsidRPr="0089470C">
        <w:rPr>
          <w:rFonts w:ascii="等线 Light" w:eastAsia="等线 Light" w:hAnsi="等线 Light" w:cs="宋体" w:hint="eastAsia"/>
          <w:color w:val="494949"/>
          <w:kern w:val="0"/>
          <w:sz w:val="20"/>
          <w:szCs w:val="20"/>
        </w:rPr>
        <w:t>缶</w:t>
      </w:r>
      <w:proofErr w:type="gramEnd"/>
      <w:r w:rsidRPr="0089470C">
        <w:rPr>
          <w:rFonts w:ascii="等线 Light" w:eastAsia="等线 Light" w:hAnsi="等线 Light" w:cs="宋体" w:hint="eastAsia"/>
          <w:color w:val="494949"/>
          <w:kern w:val="0"/>
          <w:sz w:val="20"/>
          <w:szCs w:val="20"/>
        </w:rPr>
        <w:t>(fǒu)</w:t>
      </w:r>
      <w:r w:rsidRPr="0089470C">
        <w:rPr>
          <w:rFonts w:ascii="等线 Light" w:eastAsia="等线 Light" w:hAnsi="等线 Light" w:cs="宋体" w:hint="eastAsia"/>
          <w:color w:val="494949"/>
          <w:kern w:val="0"/>
          <w:sz w:val="22"/>
          <w:szCs w:val="22"/>
        </w:rPr>
        <w:t>：一种陶制打击乐器，最初用于盛装饮料的工具，西周的著名乐器。</w:t>
      </w:r>
      <w:r w:rsidRPr="0089470C">
        <w:rPr>
          <w:rFonts w:ascii="等线 Light" w:eastAsia="等线 Light" w:hAnsi="等线 Light" w:cs="宋体" w:hint="eastAsia"/>
          <w:color w:val="494949"/>
          <w:kern w:val="0"/>
          <w:sz w:val="20"/>
          <w:szCs w:val="20"/>
        </w:rPr>
        <w:br/>
      </w:r>
      <w:proofErr w:type="gramStart"/>
      <w:r w:rsidRPr="0089470C">
        <w:rPr>
          <w:rFonts w:ascii="等线 Light" w:eastAsia="等线 Light" w:hAnsi="等线 Light" w:cs="宋体" w:hint="eastAsia"/>
          <w:color w:val="494949"/>
          <w:kern w:val="0"/>
          <w:sz w:val="20"/>
          <w:szCs w:val="20"/>
        </w:rPr>
        <w:t>鼗</w:t>
      </w:r>
      <w:proofErr w:type="gramEnd"/>
      <w:r w:rsidRPr="0089470C">
        <w:rPr>
          <w:rFonts w:ascii="等线 Light" w:eastAsia="等线 Light" w:hAnsi="等线 Light" w:cs="宋体" w:hint="eastAsia"/>
          <w:color w:val="494949"/>
          <w:kern w:val="0"/>
          <w:sz w:val="20"/>
          <w:szCs w:val="20"/>
        </w:rPr>
        <w:t>(táo)：</w:t>
      </w:r>
      <w:proofErr w:type="gramStart"/>
      <w:r w:rsidRPr="0089470C">
        <w:rPr>
          <w:rFonts w:ascii="等线 Light" w:eastAsia="等线 Light" w:hAnsi="等线 Light" w:cs="宋体" w:hint="eastAsia"/>
          <w:color w:val="494949"/>
          <w:kern w:val="0"/>
          <w:sz w:val="22"/>
          <w:szCs w:val="22"/>
        </w:rPr>
        <w:t>古代鼓</w:t>
      </w:r>
      <w:proofErr w:type="gramEnd"/>
      <w:r w:rsidRPr="0089470C">
        <w:rPr>
          <w:rFonts w:ascii="等线 Light" w:eastAsia="等线 Light" w:hAnsi="等线 Light" w:cs="宋体" w:hint="eastAsia"/>
          <w:color w:val="494949"/>
          <w:kern w:val="0"/>
          <w:sz w:val="22"/>
          <w:szCs w:val="22"/>
        </w:rPr>
        <w:t>的一种，类似今天的拨浪鼓，</w:t>
      </w:r>
      <w:proofErr w:type="gramStart"/>
      <w:r w:rsidRPr="0089470C">
        <w:rPr>
          <w:rFonts w:ascii="等线 Light" w:eastAsia="等线 Light" w:hAnsi="等线 Light" w:cs="宋体" w:hint="eastAsia"/>
          <w:color w:val="494949"/>
          <w:kern w:val="0"/>
          <w:sz w:val="22"/>
          <w:szCs w:val="22"/>
        </w:rPr>
        <w:t>一</w:t>
      </w:r>
      <w:proofErr w:type="gramEnd"/>
      <w:r w:rsidRPr="0089470C">
        <w:rPr>
          <w:rFonts w:ascii="等线 Light" w:eastAsia="等线 Light" w:hAnsi="等线 Light" w:cs="宋体" w:hint="eastAsia"/>
          <w:color w:val="494949"/>
          <w:kern w:val="0"/>
          <w:sz w:val="22"/>
          <w:szCs w:val="22"/>
        </w:rPr>
        <w:t>至四面不等，主要用于祭祀和庙宇。</w:t>
      </w:r>
      <w:r w:rsidRPr="0089470C">
        <w:rPr>
          <w:rFonts w:ascii="等线 Light" w:eastAsia="等线 Light" w:hAnsi="等线 Light" w:cs="宋体" w:hint="eastAsia"/>
          <w:color w:val="494949"/>
          <w:kern w:val="0"/>
          <w:sz w:val="20"/>
          <w:szCs w:val="20"/>
        </w:rPr>
        <w:br/>
      </w:r>
      <w:proofErr w:type="gramStart"/>
      <w:r w:rsidRPr="0089470C">
        <w:rPr>
          <w:rFonts w:ascii="等线 Light" w:eastAsia="等线 Light" w:hAnsi="等线 Light" w:cs="宋体" w:hint="eastAsia"/>
          <w:color w:val="494949"/>
          <w:kern w:val="0"/>
          <w:sz w:val="20"/>
          <w:szCs w:val="20"/>
        </w:rPr>
        <w:t>柷</w:t>
      </w:r>
      <w:proofErr w:type="gramEnd"/>
      <w:r w:rsidRPr="0089470C">
        <w:rPr>
          <w:rFonts w:ascii="等线 Light" w:eastAsia="等线 Light" w:hAnsi="等线 Light" w:cs="宋体" w:hint="eastAsia"/>
          <w:color w:val="494949"/>
          <w:kern w:val="0"/>
          <w:sz w:val="20"/>
          <w:szCs w:val="20"/>
        </w:rPr>
        <w:t>(</w:t>
      </w:r>
      <w:proofErr w:type="spellStart"/>
      <w:r w:rsidRPr="0089470C">
        <w:rPr>
          <w:rFonts w:ascii="等线 Light" w:eastAsia="等线 Light" w:hAnsi="等线 Light" w:cs="宋体" w:hint="eastAsia"/>
          <w:color w:val="494949"/>
          <w:kern w:val="0"/>
          <w:sz w:val="20"/>
          <w:szCs w:val="20"/>
        </w:rPr>
        <w:t>zh</w:t>
      </w:r>
      <w:proofErr w:type="spellEnd"/>
      <w:r w:rsidRPr="0089470C">
        <w:rPr>
          <w:rFonts w:ascii="等线 Light" w:eastAsia="等线 Light" w:hAnsi="等线 Light" w:cs="宋体" w:hint="eastAsia"/>
          <w:color w:val="494949"/>
          <w:kern w:val="0"/>
          <w:sz w:val="20"/>
          <w:szCs w:val="20"/>
        </w:rPr>
        <w:t>ù)，敔(yǔ)</w:t>
      </w:r>
      <w:r w:rsidRPr="0089470C">
        <w:rPr>
          <w:rFonts w:ascii="等线 Light" w:eastAsia="等线 Light" w:hAnsi="等线 Light" w:cs="宋体" w:hint="eastAsia"/>
          <w:color w:val="494949"/>
          <w:kern w:val="0"/>
          <w:sz w:val="22"/>
          <w:szCs w:val="22"/>
        </w:rPr>
        <w:t>：一对木制打击乐器，用于宫廷雅乐，是乐曲起止之用。</w:t>
      </w:r>
      <w:r w:rsidRPr="0089470C">
        <w:rPr>
          <w:rFonts w:ascii="等线 Light" w:eastAsia="等线 Light" w:hAnsi="等线 Light" w:cs="宋体" w:hint="eastAsia"/>
          <w:color w:val="494949"/>
          <w:kern w:val="0"/>
          <w:sz w:val="20"/>
          <w:szCs w:val="20"/>
        </w:rPr>
        <w:br/>
        <w:t>曾侯乙编钟</w:t>
      </w:r>
      <w:r w:rsidRPr="0089470C">
        <w:rPr>
          <w:rFonts w:ascii="等线 Light" w:eastAsia="等线 Light" w:hAnsi="等线 Light" w:cs="宋体" w:hint="eastAsia"/>
          <w:color w:val="494949"/>
          <w:kern w:val="0"/>
          <w:sz w:val="22"/>
          <w:szCs w:val="22"/>
        </w:rPr>
        <w:t>：战国初期，曾国侯爵乙的墓出土的编钟，在湖北绥县发现的一套</w:t>
      </w:r>
      <w:r w:rsidRPr="0089470C">
        <w:rPr>
          <w:rFonts w:ascii="等线 Light" w:eastAsia="等线 Light" w:hAnsi="等线 Light" w:cs="Calibri" w:hint="eastAsia"/>
          <w:color w:val="494949"/>
          <w:kern w:val="0"/>
          <w:sz w:val="22"/>
          <w:szCs w:val="22"/>
        </w:rPr>
        <w:t>65</w:t>
      </w:r>
      <w:r w:rsidRPr="0089470C">
        <w:rPr>
          <w:rFonts w:ascii="等线 Light" w:eastAsia="等线 Light" w:hAnsi="等线 Light" w:cs="宋体" w:hint="eastAsia"/>
          <w:color w:val="494949"/>
          <w:kern w:val="0"/>
          <w:sz w:val="20"/>
          <w:szCs w:val="20"/>
        </w:rPr>
        <w:t>枚的完整编钟，青铜制造。</w:t>
      </w:r>
      <w:r w:rsidRPr="0089470C">
        <w:rPr>
          <w:rFonts w:ascii="等线 Light" w:eastAsia="等线 Light" w:hAnsi="等线 Light" w:cs="宋体" w:hint="eastAsia"/>
          <w:color w:val="494949"/>
          <w:kern w:val="0"/>
          <w:sz w:val="20"/>
          <w:szCs w:val="20"/>
        </w:rPr>
        <w:br/>
        <w:t>特点</w:t>
      </w:r>
      <w:r w:rsidRPr="0089470C">
        <w:rPr>
          <w:rFonts w:ascii="等线 Light" w:eastAsia="等线 Light" w:hAnsi="等线 Light" w:cs="宋体" w:hint="eastAsia"/>
          <w:color w:val="494949"/>
          <w:kern w:val="0"/>
          <w:sz w:val="22"/>
          <w:szCs w:val="22"/>
        </w:rPr>
        <w:t>：有</w:t>
      </w:r>
      <w:r w:rsidRPr="0089470C">
        <w:rPr>
          <w:rFonts w:ascii="等线 Light" w:eastAsia="等线 Light" w:hAnsi="等线 Light" w:cs="Calibri" w:hint="eastAsia"/>
          <w:color w:val="494949"/>
          <w:kern w:val="0"/>
          <w:sz w:val="22"/>
          <w:szCs w:val="22"/>
        </w:rPr>
        <w:t>64</w:t>
      </w:r>
      <w:r w:rsidRPr="0089470C">
        <w:rPr>
          <w:rFonts w:ascii="等线 Light" w:eastAsia="等线 Light" w:hAnsi="等线 Light" w:cs="宋体" w:hint="eastAsia"/>
          <w:color w:val="494949"/>
          <w:kern w:val="0"/>
          <w:sz w:val="20"/>
          <w:szCs w:val="20"/>
        </w:rPr>
        <w:t>枚编钟可击出三度的两个音程，有一枚仅一个音。整个音域有</w:t>
      </w:r>
      <w:r w:rsidRPr="0089470C">
        <w:rPr>
          <w:rFonts w:ascii="等线 Light" w:eastAsia="等线 Light" w:hAnsi="等线 Light" w:cs="Calibri" w:hint="eastAsia"/>
          <w:color w:val="494949"/>
          <w:kern w:val="0"/>
          <w:sz w:val="20"/>
          <w:szCs w:val="20"/>
        </w:rPr>
        <w:t>5</w:t>
      </w:r>
      <w:r w:rsidRPr="0089470C">
        <w:rPr>
          <w:rFonts w:ascii="等线 Light" w:eastAsia="等线 Light" w:hAnsi="等线 Light" w:cs="宋体" w:hint="eastAsia"/>
          <w:color w:val="494949"/>
          <w:kern w:val="0"/>
          <w:sz w:val="20"/>
          <w:szCs w:val="20"/>
        </w:rPr>
        <w:t>个八度，中心音区</w:t>
      </w:r>
      <w:r w:rsidRPr="0089470C">
        <w:rPr>
          <w:rFonts w:ascii="等线 Light" w:eastAsia="等线 Light" w:hAnsi="等线 Light" w:cs="Calibri" w:hint="eastAsia"/>
          <w:color w:val="494949"/>
          <w:kern w:val="0"/>
          <w:sz w:val="20"/>
          <w:szCs w:val="20"/>
        </w:rPr>
        <w:t>12</w:t>
      </w:r>
      <w:r w:rsidRPr="0089470C">
        <w:rPr>
          <w:rFonts w:ascii="等线 Light" w:eastAsia="等线 Light" w:hAnsi="等线 Light" w:cs="宋体" w:hint="eastAsia"/>
          <w:color w:val="494949"/>
          <w:kern w:val="0"/>
          <w:sz w:val="20"/>
          <w:szCs w:val="20"/>
        </w:rPr>
        <w:t>个半音齐全。是已知数量最多，规模最大，音律较准的一套编钟。</w:t>
      </w:r>
      <w:r w:rsidRPr="0089470C">
        <w:rPr>
          <w:rFonts w:ascii="等线 Light" w:eastAsia="等线 Light" w:hAnsi="等线 Light" w:cs="宋体" w:hint="eastAsia"/>
          <w:color w:val="494949"/>
          <w:kern w:val="0"/>
          <w:sz w:val="20"/>
          <w:szCs w:val="20"/>
        </w:rPr>
        <w:br/>
        <w:t>琴，</w:t>
      </w:r>
      <w:proofErr w:type="gramStart"/>
      <w:r w:rsidRPr="0089470C">
        <w:rPr>
          <w:rFonts w:ascii="等线 Light" w:eastAsia="等线 Light" w:hAnsi="等线 Light" w:cs="宋体" w:hint="eastAsia"/>
          <w:color w:val="494949"/>
          <w:kern w:val="0"/>
          <w:sz w:val="20"/>
          <w:szCs w:val="20"/>
        </w:rPr>
        <w:t>瑟</w:t>
      </w:r>
      <w:proofErr w:type="gramEnd"/>
      <w:r w:rsidRPr="0089470C">
        <w:rPr>
          <w:rFonts w:ascii="等线 Light" w:eastAsia="等线 Light" w:hAnsi="等线 Light" w:cs="宋体" w:hint="eastAsia"/>
          <w:color w:val="494949"/>
          <w:kern w:val="0"/>
          <w:sz w:val="22"/>
          <w:szCs w:val="22"/>
        </w:rPr>
        <w:t>：春秋战国时期，两者搭配演奏，我国最早的弹弦乐器，记在《诗经》中。</w:t>
      </w:r>
      <w:proofErr w:type="gramStart"/>
      <w:r w:rsidRPr="0089470C">
        <w:rPr>
          <w:rFonts w:ascii="等线 Light" w:eastAsia="等线 Light" w:hAnsi="等线 Light" w:cs="宋体" w:hint="eastAsia"/>
          <w:color w:val="494949"/>
          <w:kern w:val="0"/>
          <w:sz w:val="22"/>
          <w:szCs w:val="22"/>
        </w:rPr>
        <w:t>瑟</w:t>
      </w:r>
      <w:proofErr w:type="gramEnd"/>
      <w:r w:rsidRPr="0089470C">
        <w:rPr>
          <w:rFonts w:ascii="等线 Light" w:eastAsia="等线 Light" w:hAnsi="等线 Light" w:cs="宋体" w:hint="eastAsia"/>
          <w:color w:val="494949"/>
          <w:kern w:val="0"/>
          <w:sz w:val="22"/>
          <w:szCs w:val="22"/>
        </w:rPr>
        <w:t>为</w:t>
      </w:r>
      <w:proofErr w:type="gramStart"/>
      <w:r w:rsidRPr="0089470C">
        <w:rPr>
          <w:rFonts w:ascii="等线 Light" w:eastAsia="等线 Light" w:hAnsi="等线 Light" w:cs="宋体" w:hint="eastAsia"/>
          <w:color w:val="494949"/>
          <w:kern w:val="0"/>
          <w:sz w:val="22"/>
          <w:szCs w:val="22"/>
        </w:rPr>
        <w:t>散音乐器</w:t>
      </w:r>
      <w:proofErr w:type="gramEnd"/>
      <w:r w:rsidRPr="0089470C">
        <w:rPr>
          <w:rFonts w:ascii="等线 Light" w:eastAsia="等线 Light" w:hAnsi="等线 Light" w:cs="宋体" w:hint="eastAsia"/>
          <w:color w:val="494949"/>
          <w:kern w:val="0"/>
          <w:sz w:val="22"/>
          <w:szCs w:val="22"/>
        </w:rPr>
        <w:t>，没有固定音色，已失传。</w:t>
      </w:r>
      <w:r w:rsidRPr="0089470C">
        <w:rPr>
          <w:rFonts w:ascii="等线 Light" w:eastAsia="等线 Light" w:hAnsi="等线 Light" w:cs="宋体" w:hint="eastAsia"/>
          <w:color w:val="494949"/>
          <w:kern w:val="0"/>
          <w:sz w:val="20"/>
          <w:szCs w:val="20"/>
        </w:rPr>
        <w:br/>
        <w:t>筑</w:t>
      </w:r>
      <w:r w:rsidRPr="0089470C">
        <w:rPr>
          <w:rFonts w:ascii="等线 Light" w:eastAsia="等线 Light" w:hAnsi="等线 Light" w:cs="宋体" w:hint="eastAsia"/>
          <w:color w:val="494949"/>
          <w:kern w:val="0"/>
          <w:sz w:val="22"/>
          <w:szCs w:val="22"/>
        </w:rPr>
        <w:t>：</w:t>
      </w:r>
      <w:proofErr w:type="gramStart"/>
      <w:r w:rsidRPr="0089470C">
        <w:rPr>
          <w:rFonts w:ascii="等线 Light" w:eastAsia="等线 Light" w:hAnsi="等线 Light" w:cs="宋体" w:hint="eastAsia"/>
          <w:color w:val="494949"/>
          <w:kern w:val="0"/>
          <w:sz w:val="22"/>
          <w:szCs w:val="22"/>
        </w:rPr>
        <w:t>击</w:t>
      </w:r>
      <w:proofErr w:type="gramEnd"/>
      <w:r w:rsidRPr="0089470C">
        <w:rPr>
          <w:rFonts w:ascii="等线 Light" w:eastAsia="等线 Light" w:hAnsi="等线 Light" w:cs="宋体" w:hint="eastAsia"/>
          <w:color w:val="494949"/>
          <w:kern w:val="0"/>
          <w:sz w:val="22"/>
          <w:szCs w:val="22"/>
        </w:rPr>
        <w:t>弦乐器，已失传。</w:t>
      </w:r>
      <w:r w:rsidRPr="0089470C">
        <w:rPr>
          <w:rFonts w:ascii="等线 Light" w:eastAsia="等线 Light" w:hAnsi="等线 Light" w:cs="宋体" w:hint="eastAsia"/>
          <w:color w:val="494949"/>
          <w:kern w:val="0"/>
          <w:sz w:val="20"/>
          <w:szCs w:val="20"/>
        </w:rPr>
        <w:br/>
        <w:t>秦筝</w:t>
      </w:r>
      <w:r w:rsidRPr="0089470C">
        <w:rPr>
          <w:rFonts w:ascii="等线 Light" w:eastAsia="等线 Light" w:hAnsi="等线 Light" w:cs="宋体" w:hint="eastAsia"/>
          <w:color w:val="494949"/>
          <w:kern w:val="0"/>
          <w:sz w:val="22"/>
          <w:szCs w:val="22"/>
        </w:rPr>
        <w:t>：流传在秦国的筝，是一个以音响效果命名的乐器。</w:t>
      </w:r>
      <w:r w:rsidRPr="0089470C">
        <w:rPr>
          <w:rFonts w:ascii="等线 Light" w:eastAsia="等线 Light" w:hAnsi="等线 Light" w:cs="宋体" w:hint="eastAsia"/>
          <w:color w:val="494949"/>
          <w:kern w:val="0"/>
          <w:sz w:val="20"/>
          <w:szCs w:val="20"/>
        </w:rPr>
        <w:br/>
        <w:t>建鼓</w:t>
      </w:r>
      <w:r w:rsidRPr="0089470C">
        <w:rPr>
          <w:rFonts w:ascii="等线 Light" w:eastAsia="等线 Light" w:hAnsi="等线 Light" w:cs="宋体" w:hint="eastAsia"/>
          <w:color w:val="494949"/>
          <w:kern w:val="0"/>
          <w:sz w:val="22"/>
          <w:szCs w:val="22"/>
        </w:rPr>
        <w:t>：在曾侯乙墓中出土的一种鼓。</w:t>
      </w:r>
      <w:r w:rsidRPr="0089470C">
        <w:rPr>
          <w:rFonts w:ascii="等线 Light" w:eastAsia="等线 Light" w:hAnsi="等线 Light" w:cs="宋体" w:hint="eastAsia"/>
          <w:color w:val="494949"/>
          <w:kern w:val="0"/>
          <w:sz w:val="20"/>
          <w:szCs w:val="20"/>
        </w:rPr>
        <w:br/>
        <w:t>镈(bó)、</w:t>
      </w:r>
      <w:proofErr w:type="gramStart"/>
      <w:r w:rsidRPr="0089470C">
        <w:rPr>
          <w:rFonts w:ascii="等线 Light" w:eastAsia="等线 Light" w:hAnsi="等线 Light" w:cs="宋体" w:hint="eastAsia"/>
          <w:color w:val="494949"/>
          <w:kern w:val="0"/>
          <w:sz w:val="20"/>
          <w:szCs w:val="20"/>
        </w:rPr>
        <w:t>铎</w:t>
      </w:r>
      <w:proofErr w:type="gramEnd"/>
      <w:r w:rsidRPr="0089470C">
        <w:rPr>
          <w:rFonts w:ascii="等线 Light" w:eastAsia="等线 Light" w:hAnsi="等线 Light" w:cs="宋体" w:hint="eastAsia"/>
          <w:color w:val="494949"/>
          <w:kern w:val="0"/>
          <w:sz w:val="20"/>
          <w:szCs w:val="20"/>
        </w:rPr>
        <w:t>(duó)、</w:t>
      </w:r>
      <w:proofErr w:type="gramStart"/>
      <w:r w:rsidRPr="0089470C">
        <w:rPr>
          <w:rFonts w:ascii="等线 Light" w:eastAsia="等线 Light" w:hAnsi="等线 Light" w:cs="宋体" w:hint="eastAsia"/>
          <w:color w:val="494949"/>
          <w:kern w:val="0"/>
          <w:sz w:val="20"/>
          <w:szCs w:val="20"/>
        </w:rPr>
        <w:t>钲</w:t>
      </w:r>
      <w:proofErr w:type="gramEnd"/>
      <w:r w:rsidRPr="0089470C">
        <w:rPr>
          <w:rFonts w:ascii="等线 Light" w:eastAsia="等线 Light" w:hAnsi="等线 Light" w:cs="宋体" w:hint="eastAsia"/>
          <w:color w:val="494949"/>
          <w:kern w:val="0"/>
          <w:sz w:val="20"/>
          <w:szCs w:val="20"/>
        </w:rPr>
        <w:t>(</w:t>
      </w:r>
      <w:proofErr w:type="spellStart"/>
      <w:r w:rsidRPr="0089470C">
        <w:rPr>
          <w:rFonts w:ascii="等线 Light" w:eastAsia="等线 Light" w:hAnsi="等线 Light" w:cs="宋体" w:hint="eastAsia"/>
          <w:color w:val="494949"/>
          <w:kern w:val="0"/>
          <w:sz w:val="20"/>
          <w:szCs w:val="20"/>
        </w:rPr>
        <w:t>zh</w:t>
      </w:r>
      <w:proofErr w:type="spellEnd"/>
      <w:r w:rsidRPr="0089470C">
        <w:rPr>
          <w:rFonts w:ascii="等线 Light" w:eastAsia="等线 Light" w:hAnsi="等线 Light" w:cs="宋体" w:hint="eastAsia"/>
          <w:color w:val="494949"/>
          <w:kern w:val="0"/>
          <w:sz w:val="20"/>
          <w:szCs w:val="20"/>
        </w:rPr>
        <w:t>ēng)</w:t>
      </w:r>
      <w:r w:rsidRPr="0089470C">
        <w:rPr>
          <w:rFonts w:ascii="等线 Light" w:eastAsia="等线 Light" w:hAnsi="等线 Light" w:cs="宋体" w:hint="eastAsia"/>
          <w:color w:val="494949"/>
          <w:kern w:val="0"/>
          <w:sz w:val="22"/>
          <w:szCs w:val="22"/>
        </w:rPr>
        <w:t>：金属打击乐器。</w:t>
      </w:r>
      <w:r w:rsidRPr="0089470C">
        <w:rPr>
          <w:rFonts w:ascii="等线 Light" w:eastAsia="等线 Light" w:hAnsi="等线 Light" w:cs="宋体" w:hint="eastAsia"/>
          <w:color w:val="494949"/>
          <w:kern w:val="0"/>
          <w:sz w:val="20"/>
          <w:szCs w:val="20"/>
        </w:rPr>
        <w:br/>
        <w:t>2.乐舞</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0"/>
          <w:szCs w:val="20"/>
        </w:rPr>
        <w:t>原始乐舞</w:t>
      </w:r>
      <w:r w:rsidRPr="0089470C">
        <w:rPr>
          <w:rFonts w:ascii="等线 Light" w:eastAsia="等线 Light" w:hAnsi="等线 Light" w:cs="宋体" w:hint="eastAsia"/>
          <w:color w:val="494949"/>
          <w:kern w:val="0"/>
          <w:sz w:val="22"/>
          <w:szCs w:val="22"/>
        </w:rPr>
        <w:t>：在《吕氏春秋》记载的《朱襄氏之乐》《阳康氏之乐》《葛天氏之乐》；</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古歌</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 xml:space="preserve"> </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①</w:t>
      </w:r>
      <w:r w:rsidRPr="0089470C">
        <w:rPr>
          <w:rFonts w:ascii="等线 Light" w:eastAsia="等线 Light" w:hAnsi="等线 Light" w:cs="宋体" w:hint="eastAsia"/>
          <w:color w:val="494949"/>
          <w:kern w:val="0"/>
          <w:sz w:val="20"/>
          <w:szCs w:val="20"/>
        </w:rPr>
        <w:t>东汉</w:t>
      </w:r>
      <w:r w:rsidRPr="0089470C">
        <w:rPr>
          <w:rFonts w:ascii="等线 Light" w:eastAsia="等线 Light" w:hAnsi="等线 Light" w:cs="宋体" w:hint="eastAsia"/>
          <w:color w:val="494949"/>
          <w:kern w:val="0"/>
          <w:sz w:val="22"/>
          <w:szCs w:val="22"/>
        </w:rPr>
        <w:t>《吴越春秋》中记载的《弹歌》，是狩猎歌；</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②&lt;</w:t>
      </w:r>
      <w:r w:rsidRPr="0089470C">
        <w:rPr>
          <w:rFonts w:ascii="等线 Light" w:eastAsia="等线 Light" w:hAnsi="等线 Light" w:cs="宋体" w:hint="eastAsia"/>
          <w:color w:val="494949"/>
          <w:kern w:val="0"/>
          <w:sz w:val="20"/>
          <w:szCs w:val="20"/>
        </w:rPr>
        <w:t>吕氏春秋</w:t>
      </w:r>
      <w:proofErr w:type="gramStart"/>
      <w:r w:rsidRPr="0089470C">
        <w:rPr>
          <w:rFonts w:ascii="等线 Light" w:eastAsia="等线 Light" w:hAnsi="等线 Light" w:cs="宋体" w:hint="eastAsia"/>
          <w:color w:val="494949"/>
          <w:kern w:val="0"/>
          <w:sz w:val="22"/>
          <w:szCs w:val="22"/>
        </w:rPr>
        <w:t>》</w:t>
      </w:r>
      <w:proofErr w:type="gramEnd"/>
      <w:r w:rsidRPr="0089470C">
        <w:rPr>
          <w:rFonts w:ascii="等线 Light" w:eastAsia="等线 Light" w:hAnsi="等线 Light" w:cs="宋体" w:hint="eastAsia"/>
          <w:color w:val="494949"/>
          <w:kern w:val="0"/>
          <w:sz w:val="22"/>
          <w:szCs w:val="22"/>
        </w:rPr>
        <w:t>中的《八阕》，最早的民歌，包括《载民》（写人类）、《玄鸟》、《遂草木》、《奋五谷》、《敬天常》、《达帝力》、《依地绕》、《总禽兽之极》。</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r w:rsidRPr="0089470C">
        <w:rPr>
          <w:rFonts w:ascii="等线 Light" w:eastAsia="等线 Light" w:hAnsi="等线 Light" w:cs="宋体" w:hint="eastAsia"/>
          <w:color w:val="494949"/>
          <w:kern w:val="0"/>
          <w:sz w:val="20"/>
          <w:szCs w:val="20"/>
        </w:rPr>
        <w:t>六代乐舞</w:t>
      </w:r>
      <w:r w:rsidRPr="0089470C">
        <w:rPr>
          <w:rFonts w:ascii="等线 Light" w:eastAsia="等线 Light" w:hAnsi="等线 Light" w:cs="宋体" w:hint="eastAsia"/>
          <w:color w:val="494949"/>
          <w:kern w:val="0"/>
          <w:sz w:val="22"/>
          <w:szCs w:val="22"/>
        </w:rPr>
        <w:t>：始于黄帝时期，是颂扬先秦不同时期各创业帝王的文功武德。西周时统治者用于祭祀大典和重大的宴</w:t>
      </w:r>
      <w:proofErr w:type="gramStart"/>
      <w:r w:rsidRPr="0089470C">
        <w:rPr>
          <w:rFonts w:ascii="等线 Light" w:eastAsia="等线 Light" w:hAnsi="等线 Light" w:cs="宋体" w:hint="eastAsia"/>
          <w:color w:val="494949"/>
          <w:kern w:val="0"/>
          <w:sz w:val="22"/>
          <w:szCs w:val="22"/>
        </w:rPr>
        <w:t>飨</w:t>
      </w:r>
      <w:proofErr w:type="gramEnd"/>
      <w:r w:rsidRPr="0089470C">
        <w:rPr>
          <w:rFonts w:ascii="等线 Light" w:eastAsia="等线 Light" w:hAnsi="等线 Light" w:cs="宋体" w:hint="eastAsia"/>
          <w:color w:val="494949"/>
          <w:kern w:val="0"/>
          <w:sz w:val="22"/>
          <w:szCs w:val="22"/>
        </w:rPr>
        <w:t>活动，是雅乐的先河。</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①</w:t>
      </w:r>
      <w:r w:rsidRPr="0089470C">
        <w:rPr>
          <w:rFonts w:ascii="等线 Light" w:eastAsia="等线 Light" w:hAnsi="等线 Light" w:cs="宋体" w:hint="eastAsia"/>
          <w:color w:val="494949"/>
          <w:kern w:val="0"/>
          <w:sz w:val="22"/>
          <w:szCs w:val="22"/>
        </w:rPr>
        <w:t>皇帝时期的《云门大卷》</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祭天神的；</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②</w:t>
      </w:r>
      <w:r w:rsidRPr="0089470C">
        <w:rPr>
          <w:rFonts w:ascii="等线 Light" w:eastAsia="等线 Light" w:hAnsi="等线 Light" w:cs="宋体" w:hint="eastAsia"/>
          <w:color w:val="494949"/>
          <w:kern w:val="0"/>
          <w:sz w:val="22"/>
          <w:szCs w:val="22"/>
        </w:rPr>
        <w:t>唐</w:t>
      </w:r>
      <w:proofErr w:type="gramStart"/>
      <w:r w:rsidRPr="0089470C">
        <w:rPr>
          <w:rFonts w:ascii="等线 Light" w:eastAsia="等线 Light" w:hAnsi="等线 Light" w:cs="宋体" w:hint="eastAsia"/>
          <w:color w:val="494949"/>
          <w:kern w:val="0"/>
          <w:sz w:val="22"/>
          <w:szCs w:val="22"/>
        </w:rPr>
        <w:t>尧时期</w:t>
      </w:r>
      <w:proofErr w:type="gramEnd"/>
      <w:r w:rsidRPr="0089470C">
        <w:rPr>
          <w:rFonts w:ascii="等线 Light" w:eastAsia="等线 Light" w:hAnsi="等线 Light" w:cs="宋体" w:hint="eastAsia"/>
          <w:color w:val="494949"/>
          <w:kern w:val="0"/>
          <w:sz w:val="22"/>
          <w:szCs w:val="22"/>
        </w:rPr>
        <w:t>的《大咸》或《咸池》</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祭地神的；</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③</w:t>
      </w:r>
      <w:r w:rsidRPr="0089470C">
        <w:rPr>
          <w:rFonts w:ascii="等线 Light" w:eastAsia="等线 Light" w:hAnsi="等线 Light" w:cs="宋体" w:hint="eastAsia"/>
          <w:color w:val="494949"/>
          <w:kern w:val="0"/>
          <w:sz w:val="22"/>
          <w:szCs w:val="22"/>
        </w:rPr>
        <w:t>虞</w:t>
      </w:r>
      <w:proofErr w:type="gramStart"/>
      <w:r w:rsidRPr="0089470C">
        <w:rPr>
          <w:rFonts w:ascii="等线 Light" w:eastAsia="等线 Light" w:hAnsi="等线 Light" w:cs="宋体" w:hint="eastAsia"/>
          <w:color w:val="494949"/>
          <w:kern w:val="0"/>
          <w:sz w:val="22"/>
          <w:szCs w:val="22"/>
        </w:rPr>
        <w:t>舜时期</w:t>
      </w:r>
      <w:proofErr w:type="gramEnd"/>
      <w:r w:rsidRPr="0089470C">
        <w:rPr>
          <w:rFonts w:ascii="等线 Light" w:eastAsia="等线 Light" w:hAnsi="等线 Light" w:cs="宋体" w:hint="eastAsia"/>
          <w:color w:val="494949"/>
          <w:kern w:val="0"/>
          <w:sz w:val="22"/>
          <w:szCs w:val="22"/>
        </w:rPr>
        <w:t>的《韶》或《韶乐》</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最为著名，用排箫伴奏，用来祭四望</w:t>
      </w:r>
      <w:r w:rsidRPr="0089470C">
        <w:rPr>
          <w:rFonts w:ascii="等线 Light" w:eastAsia="等线 Light" w:hAnsi="等线 Light" w:cs="Calibri" w:hint="eastAsia"/>
          <w:color w:val="494949"/>
          <w:kern w:val="0"/>
          <w:sz w:val="20"/>
          <w:szCs w:val="20"/>
        </w:rPr>
        <w:t>----</w:t>
      </w:r>
      <w:r w:rsidRPr="0089470C">
        <w:rPr>
          <w:rFonts w:ascii="等线 Light" w:eastAsia="等线 Light" w:hAnsi="等线 Light" w:cs="宋体" w:hint="eastAsia"/>
          <w:color w:val="494949"/>
          <w:kern w:val="0"/>
          <w:sz w:val="20"/>
          <w:szCs w:val="20"/>
        </w:rPr>
        <w:t>日、月、星、海；</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④</w:t>
      </w:r>
      <w:r w:rsidRPr="0089470C">
        <w:rPr>
          <w:rFonts w:ascii="等线 Light" w:eastAsia="等线 Light" w:hAnsi="等线 Light" w:cs="宋体" w:hint="eastAsia"/>
          <w:color w:val="494949"/>
          <w:kern w:val="0"/>
          <w:sz w:val="22"/>
          <w:szCs w:val="22"/>
        </w:rPr>
        <w:t>夏禹时期的《大夏》</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祭祀山川；</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⑤</w:t>
      </w:r>
      <w:r w:rsidRPr="0089470C">
        <w:rPr>
          <w:rFonts w:ascii="等线 Light" w:eastAsia="等线 Light" w:hAnsi="等线 Light" w:cs="宋体" w:hint="eastAsia"/>
          <w:color w:val="494949"/>
          <w:kern w:val="0"/>
          <w:sz w:val="22"/>
          <w:szCs w:val="22"/>
        </w:rPr>
        <w:t>商汤时期的《大濩》</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祭先妣à女娲</w:t>
      </w:r>
      <w:r w:rsidRPr="0089470C">
        <w:rPr>
          <w:rFonts w:ascii="等线 Light" w:eastAsia="等线 Light" w:hAnsi="等线 Light" w:cs="Calibri" w:hint="eastAsia"/>
          <w:color w:val="494949"/>
          <w:kern w:val="0"/>
          <w:sz w:val="20"/>
          <w:szCs w:val="20"/>
        </w:rPr>
        <w:t>;</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⑥</w:t>
      </w:r>
      <w:r w:rsidRPr="0089470C">
        <w:rPr>
          <w:rFonts w:ascii="等线 Light" w:eastAsia="等线 Light" w:hAnsi="等线 Light" w:cs="宋体" w:hint="eastAsia"/>
          <w:color w:val="494949"/>
          <w:kern w:val="0"/>
          <w:sz w:val="22"/>
          <w:szCs w:val="22"/>
        </w:rPr>
        <w:t>周武王时期的《大武》</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祭先祖。</w:t>
      </w:r>
      <w:r w:rsidRPr="0089470C">
        <w:rPr>
          <w:rFonts w:ascii="等线 Light" w:eastAsia="等线 Light" w:hAnsi="等线 Light" w:cs="宋体" w:hint="eastAsia"/>
          <w:color w:val="494949"/>
          <w:kern w:val="0"/>
          <w:sz w:val="20"/>
          <w:szCs w:val="20"/>
        </w:rPr>
        <w:br/>
        <w:t>3.音乐家</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proofErr w:type="gramStart"/>
      <w:r w:rsidRPr="0089470C">
        <w:rPr>
          <w:rFonts w:ascii="等线 Light" w:eastAsia="等线 Light" w:hAnsi="等线 Light" w:cs="宋体" w:hint="eastAsia"/>
          <w:color w:val="494949"/>
          <w:kern w:val="0"/>
          <w:sz w:val="20"/>
          <w:szCs w:val="20"/>
        </w:rPr>
        <w:t>夔</w:t>
      </w:r>
      <w:proofErr w:type="gramEnd"/>
      <w:r w:rsidRPr="0089470C">
        <w:rPr>
          <w:rFonts w:ascii="等线 Light" w:eastAsia="等线 Light" w:hAnsi="等线 Light" w:cs="宋体" w:hint="eastAsia"/>
          <w:color w:val="494949"/>
          <w:kern w:val="0"/>
          <w:sz w:val="20"/>
          <w:szCs w:val="20"/>
        </w:rPr>
        <w:t>(</w:t>
      </w:r>
      <w:proofErr w:type="spellStart"/>
      <w:r w:rsidRPr="0089470C">
        <w:rPr>
          <w:rFonts w:ascii="等线 Light" w:eastAsia="等线 Light" w:hAnsi="等线 Light" w:cs="宋体" w:hint="eastAsia"/>
          <w:color w:val="494949"/>
          <w:kern w:val="0"/>
          <w:sz w:val="20"/>
          <w:szCs w:val="20"/>
        </w:rPr>
        <w:t>ku</w:t>
      </w:r>
      <w:proofErr w:type="spellEnd"/>
      <w:r w:rsidRPr="0089470C">
        <w:rPr>
          <w:rFonts w:ascii="等线 Light" w:eastAsia="等线 Light" w:hAnsi="等线 Light" w:cs="宋体" w:hint="eastAsia"/>
          <w:color w:val="494949"/>
          <w:kern w:val="0"/>
          <w:sz w:val="20"/>
          <w:szCs w:val="20"/>
        </w:rPr>
        <w:t>í)</w:t>
      </w:r>
      <w:r w:rsidRPr="0089470C">
        <w:rPr>
          <w:rFonts w:ascii="等线 Light" w:eastAsia="等线 Light" w:hAnsi="等线 Light" w:cs="宋体" w:hint="eastAsia"/>
          <w:color w:val="494949"/>
          <w:kern w:val="0"/>
          <w:sz w:val="22"/>
          <w:szCs w:val="22"/>
        </w:rPr>
        <w:t>：古代最早的音乐家，舜时的乐官，是氏族社会乐舞的组织者和指挥者，具有高超的音乐演奏技能。</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伯牙</w:t>
      </w:r>
      <w:r w:rsidRPr="0089470C">
        <w:rPr>
          <w:rFonts w:ascii="等线 Light" w:eastAsia="等线 Light" w:hAnsi="等线 Light" w:cs="宋体" w:hint="eastAsia"/>
          <w:color w:val="494949"/>
          <w:kern w:val="0"/>
          <w:sz w:val="22"/>
          <w:szCs w:val="22"/>
        </w:rPr>
        <w:t>：楚国的琴师，流传下来的《高山流水》。</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proofErr w:type="gramStart"/>
      <w:r w:rsidRPr="0089470C">
        <w:rPr>
          <w:rFonts w:ascii="等线 Light" w:eastAsia="等线 Light" w:hAnsi="等线 Light" w:cs="宋体" w:hint="eastAsia"/>
          <w:color w:val="494949"/>
          <w:kern w:val="0"/>
          <w:sz w:val="20"/>
          <w:szCs w:val="20"/>
        </w:rPr>
        <w:t>雍</w:t>
      </w:r>
      <w:proofErr w:type="gramEnd"/>
      <w:r w:rsidRPr="0089470C">
        <w:rPr>
          <w:rFonts w:ascii="等线 Light" w:eastAsia="等线 Light" w:hAnsi="等线 Light" w:cs="宋体" w:hint="eastAsia"/>
          <w:color w:val="494949"/>
          <w:kern w:val="0"/>
          <w:sz w:val="20"/>
          <w:szCs w:val="20"/>
        </w:rPr>
        <w:t>门周</w:t>
      </w:r>
      <w:r w:rsidRPr="0089470C">
        <w:rPr>
          <w:rFonts w:ascii="等线 Light" w:eastAsia="等线 Light" w:hAnsi="等线 Light" w:cs="宋体" w:hint="eastAsia"/>
          <w:color w:val="494949"/>
          <w:kern w:val="0"/>
          <w:sz w:val="22"/>
          <w:szCs w:val="22"/>
        </w:rPr>
        <w:t>：齐国的琴师，擅长古琴；</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4)</w:t>
      </w:r>
      <w:r w:rsidRPr="0089470C">
        <w:rPr>
          <w:rFonts w:ascii="等线 Light" w:eastAsia="等线 Light" w:hAnsi="等线 Light" w:cs="宋体" w:hint="eastAsia"/>
          <w:color w:val="494949"/>
          <w:kern w:val="0"/>
          <w:sz w:val="20"/>
          <w:szCs w:val="20"/>
        </w:rPr>
        <w:t>师</w:t>
      </w:r>
      <w:proofErr w:type="gramStart"/>
      <w:r w:rsidRPr="0089470C">
        <w:rPr>
          <w:rFonts w:ascii="等线 Light" w:eastAsia="等线 Light" w:hAnsi="等线 Light" w:cs="宋体" w:hint="eastAsia"/>
          <w:color w:val="494949"/>
          <w:kern w:val="0"/>
          <w:sz w:val="20"/>
          <w:szCs w:val="20"/>
        </w:rPr>
        <w:t>旷</w:t>
      </w:r>
      <w:proofErr w:type="gramEnd"/>
      <w:r w:rsidRPr="0089470C">
        <w:rPr>
          <w:rFonts w:ascii="等线 Light" w:eastAsia="等线 Light" w:hAnsi="等线 Light" w:cs="宋体" w:hint="eastAsia"/>
          <w:color w:val="494949"/>
          <w:kern w:val="0"/>
          <w:sz w:val="22"/>
          <w:szCs w:val="22"/>
        </w:rPr>
        <w:t>：春秋时期晋国的乐师，通晓北方的民间歌曲和乐器调律。</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5)</w:t>
      </w:r>
      <w:r w:rsidRPr="0089470C">
        <w:rPr>
          <w:rFonts w:ascii="等线 Light" w:eastAsia="等线 Light" w:hAnsi="等线 Light" w:cs="宋体" w:hint="eastAsia"/>
          <w:color w:val="494949"/>
          <w:kern w:val="0"/>
          <w:sz w:val="20"/>
          <w:szCs w:val="20"/>
        </w:rPr>
        <w:t>师襄</w:t>
      </w:r>
      <w:r w:rsidRPr="0089470C">
        <w:rPr>
          <w:rFonts w:ascii="等线 Light" w:eastAsia="等线 Light" w:hAnsi="等线 Light" w:cs="宋体" w:hint="eastAsia"/>
          <w:color w:val="494949"/>
          <w:kern w:val="0"/>
          <w:sz w:val="22"/>
          <w:szCs w:val="22"/>
        </w:rPr>
        <w:t>：春秋时期鲁国的乐官，孔子的老师。</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6)</w:t>
      </w:r>
      <w:r w:rsidRPr="0089470C">
        <w:rPr>
          <w:rFonts w:ascii="等线 Light" w:eastAsia="等线 Light" w:hAnsi="等线 Light" w:cs="宋体" w:hint="eastAsia"/>
          <w:color w:val="494949"/>
          <w:kern w:val="0"/>
          <w:sz w:val="20"/>
          <w:szCs w:val="20"/>
        </w:rPr>
        <w:t>偃师</w:t>
      </w:r>
      <w:r w:rsidRPr="0089470C">
        <w:rPr>
          <w:rFonts w:ascii="等线 Light" w:eastAsia="等线 Light" w:hAnsi="等线 Light" w:cs="宋体" w:hint="eastAsia"/>
          <w:color w:val="494949"/>
          <w:kern w:val="0"/>
          <w:sz w:val="22"/>
          <w:szCs w:val="22"/>
        </w:rPr>
        <w:t>：外国艺人，把傀儡戏带入中国。</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7)</w:t>
      </w:r>
      <w:proofErr w:type="gramStart"/>
      <w:r w:rsidRPr="0089470C">
        <w:rPr>
          <w:rFonts w:ascii="等线 Light" w:eastAsia="等线 Light" w:hAnsi="等线 Light" w:cs="宋体" w:hint="eastAsia"/>
          <w:color w:val="494949"/>
          <w:kern w:val="0"/>
          <w:sz w:val="20"/>
          <w:szCs w:val="20"/>
        </w:rPr>
        <w:t>瓠</w:t>
      </w:r>
      <w:proofErr w:type="gramEnd"/>
      <w:r w:rsidRPr="0089470C">
        <w:rPr>
          <w:rFonts w:ascii="等线 Light" w:eastAsia="等线 Light" w:hAnsi="等线 Light" w:cs="宋体" w:hint="eastAsia"/>
          <w:color w:val="494949"/>
          <w:kern w:val="0"/>
          <w:sz w:val="20"/>
          <w:szCs w:val="20"/>
        </w:rPr>
        <w:t>(hù)巴</w:t>
      </w:r>
      <w:r w:rsidRPr="0089470C">
        <w:rPr>
          <w:rFonts w:ascii="等线 Light" w:eastAsia="等线 Light" w:hAnsi="等线 Light" w:cs="宋体" w:hint="eastAsia"/>
          <w:color w:val="494949"/>
          <w:kern w:val="0"/>
          <w:sz w:val="22"/>
          <w:szCs w:val="22"/>
        </w:rPr>
        <w:t>：楚国</w:t>
      </w:r>
      <w:proofErr w:type="gramStart"/>
      <w:r w:rsidRPr="0089470C">
        <w:rPr>
          <w:rFonts w:ascii="等线 Light" w:eastAsia="等线 Light" w:hAnsi="等线 Light" w:cs="宋体" w:hint="eastAsia"/>
          <w:color w:val="494949"/>
          <w:kern w:val="0"/>
          <w:sz w:val="22"/>
          <w:szCs w:val="22"/>
        </w:rPr>
        <w:t>瑟</w:t>
      </w:r>
      <w:proofErr w:type="gramEnd"/>
      <w:r w:rsidRPr="0089470C">
        <w:rPr>
          <w:rFonts w:ascii="等线 Light" w:eastAsia="等线 Light" w:hAnsi="等线 Light" w:cs="宋体" w:hint="eastAsia"/>
          <w:color w:val="494949"/>
          <w:kern w:val="0"/>
          <w:sz w:val="22"/>
          <w:szCs w:val="22"/>
        </w:rPr>
        <w:t>的演奏家。</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8)</w:t>
      </w:r>
      <w:r w:rsidRPr="0089470C">
        <w:rPr>
          <w:rFonts w:ascii="等线 Light" w:eastAsia="等线 Light" w:hAnsi="等线 Light" w:cs="宋体" w:hint="eastAsia"/>
          <w:color w:val="494949"/>
          <w:kern w:val="0"/>
          <w:sz w:val="20"/>
          <w:szCs w:val="20"/>
        </w:rPr>
        <w:t>高渐离</w:t>
      </w:r>
      <w:r w:rsidRPr="0089470C">
        <w:rPr>
          <w:rFonts w:ascii="等线 Light" w:eastAsia="等线 Light" w:hAnsi="等线 Light" w:cs="宋体" w:hint="eastAsia"/>
          <w:color w:val="494949"/>
          <w:kern w:val="0"/>
          <w:sz w:val="22"/>
          <w:szCs w:val="22"/>
        </w:rPr>
        <w:t>：燕国筑的演奏家。</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lastRenderedPageBreak/>
        <w:t>9)</w:t>
      </w:r>
      <w:r w:rsidRPr="0089470C">
        <w:rPr>
          <w:rFonts w:ascii="等线 Light" w:eastAsia="等线 Light" w:hAnsi="等线 Light" w:cs="宋体" w:hint="eastAsia"/>
          <w:color w:val="494949"/>
          <w:kern w:val="0"/>
          <w:sz w:val="20"/>
          <w:szCs w:val="20"/>
        </w:rPr>
        <w:t>韩娥</w:t>
      </w:r>
      <w:r w:rsidRPr="0089470C">
        <w:rPr>
          <w:rFonts w:ascii="等线 Light" w:eastAsia="等线 Light" w:hAnsi="等线 Light" w:cs="宋体" w:hint="eastAsia"/>
          <w:color w:val="494949"/>
          <w:kern w:val="0"/>
          <w:sz w:val="22"/>
          <w:szCs w:val="22"/>
        </w:rPr>
        <w:t>：韩国歌唱家—</w:t>
      </w:r>
      <w:proofErr w:type="gramStart"/>
      <w:r w:rsidRPr="0089470C">
        <w:rPr>
          <w:rFonts w:ascii="等线 Light" w:eastAsia="等线 Light" w:hAnsi="等线 Light" w:cs="宋体" w:hint="eastAsia"/>
          <w:color w:val="494949"/>
          <w:kern w:val="0"/>
          <w:sz w:val="22"/>
          <w:szCs w:val="22"/>
        </w:rPr>
        <w:t>〉</w:t>
      </w:r>
      <w:proofErr w:type="gramEnd"/>
      <w:r w:rsidRPr="0089470C">
        <w:rPr>
          <w:rFonts w:ascii="等线 Light" w:eastAsia="等线 Light" w:hAnsi="等线 Light" w:cs="宋体" w:hint="eastAsia"/>
          <w:color w:val="494949"/>
          <w:kern w:val="0"/>
          <w:sz w:val="22"/>
          <w:szCs w:val="22"/>
        </w:rPr>
        <w:t>余音绕梁，三日不绝。</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10)</w:t>
      </w:r>
      <w:r w:rsidRPr="0089470C">
        <w:rPr>
          <w:rFonts w:ascii="等线 Light" w:eastAsia="等线 Light" w:hAnsi="等线 Light" w:cs="宋体" w:hint="eastAsia"/>
          <w:color w:val="494949"/>
          <w:kern w:val="0"/>
          <w:sz w:val="20"/>
          <w:szCs w:val="20"/>
        </w:rPr>
        <w:t>秦青</w:t>
      </w:r>
      <w:r w:rsidRPr="0089470C">
        <w:rPr>
          <w:rFonts w:ascii="等线 Light" w:eastAsia="等线 Light" w:hAnsi="等线 Light" w:cs="宋体" w:hint="eastAsia"/>
          <w:color w:val="494949"/>
          <w:kern w:val="0"/>
          <w:sz w:val="22"/>
          <w:szCs w:val="22"/>
        </w:rPr>
        <w:t>：秦国歌唱家。</w:t>
      </w:r>
      <w:r w:rsidRPr="0089470C">
        <w:rPr>
          <w:rFonts w:ascii="等线 Light" w:eastAsia="等线 Light" w:hAnsi="等线 Light" w:cs="宋体" w:hint="eastAsia"/>
          <w:color w:val="494949"/>
          <w:kern w:val="0"/>
          <w:sz w:val="20"/>
          <w:szCs w:val="20"/>
        </w:rPr>
        <w:br/>
        <w:t>4.音乐论著和音乐思想</w:t>
      </w:r>
      <w:r w:rsidRPr="0089470C">
        <w:rPr>
          <w:rFonts w:ascii="等线 Light" w:eastAsia="等线 Light" w:hAnsi="等线 Light" w:cs="宋体" w:hint="eastAsia"/>
          <w:color w:val="494949"/>
          <w:kern w:val="0"/>
          <w:sz w:val="20"/>
          <w:szCs w:val="20"/>
        </w:rPr>
        <w:br/>
        <w:t>l  </w:t>
      </w:r>
      <w:r w:rsidRPr="0089470C">
        <w:rPr>
          <w:rFonts w:ascii="等线 Light" w:eastAsia="等线 Light" w:hAnsi="等线 Light" w:cs="Calibri" w:hint="eastAsia"/>
          <w:color w:val="494949"/>
          <w:kern w:val="0"/>
          <w:sz w:val="20"/>
          <w:szCs w:val="20"/>
        </w:rPr>
        <w:t>A</w:t>
      </w:r>
      <w:r w:rsidRPr="0089470C">
        <w:rPr>
          <w:rFonts w:ascii="等线 Light" w:eastAsia="等线 Light" w:hAnsi="等线 Light" w:cs="宋体" w:hint="eastAsia"/>
          <w:color w:val="494949"/>
          <w:kern w:val="0"/>
          <w:sz w:val="20"/>
          <w:szCs w:val="20"/>
        </w:rPr>
        <w:t>音乐论著</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2"/>
          <w:szCs w:val="22"/>
        </w:rPr>
        <w:t>《成相篇》：荀况著，出于《荀子》。“相”为一种劳动工具，跟说唱有渊源关系，唱词用文学形式记录下来，只有歌词和节奏。</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2"/>
          <w:szCs w:val="22"/>
        </w:rPr>
        <w:t>《乐记》：春秋时期</w:t>
      </w:r>
      <w:proofErr w:type="gramStart"/>
      <w:r w:rsidRPr="0089470C">
        <w:rPr>
          <w:rFonts w:ascii="等线 Light" w:eastAsia="等线 Light" w:hAnsi="等线 Light" w:cs="宋体" w:hint="eastAsia"/>
          <w:color w:val="494949"/>
          <w:kern w:val="0"/>
          <w:sz w:val="22"/>
          <w:szCs w:val="22"/>
        </w:rPr>
        <w:t>公孙尼子著</w:t>
      </w:r>
      <w:proofErr w:type="gramEnd"/>
      <w:r w:rsidRPr="0089470C">
        <w:rPr>
          <w:rFonts w:ascii="等线 Light" w:eastAsia="等线 Light" w:hAnsi="等线 Light" w:cs="宋体" w:hint="eastAsia"/>
          <w:color w:val="494949"/>
          <w:kern w:val="0"/>
          <w:sz w:val="22"/>
          <w:szCs w:val="22"/>
        </w:rPr>
        <w:t>，总共</w:t>
      </w:r>
      <w:r w:rsidRPr="0089470C">
        <w:rPr>
          <w:rFonts w:ascii="等线 Light" w:eastAsia="等线 Light" w:hAnsi="等线 Light" w:cs="Calibri" w:hint="eastAsia"/>
          <w:color w:val="494949"/>
          <w:kern w:val="0"/>
          <w:sz w:val="22"/>
          <w:szCs w:val="22"/>
        </w:rPr>
        <w:t>23</w:t>
      </w:r>
      <w:r w:rsidRPr="0089470C">
        <w:rPr>
          <w:rFonts w:ascii="等线 Light" w:eastAsia="等线 Light" w:hAnsi="等线 Light" w:cs="宋体" w:hint="eastAsia"/>
          <w:color w:val="494949"/>
          <w:kern w:val="0"/>
          <w:sz w:val="20"/>
          <w:szCs w:val="20"/>
        </w:rPr>
        <w:t>篇，现存</w:t>
      </w:r>
      <w:r w:rsidRPr="0089470C">
        <w:rPr>
          <w:rFonts w:ascii="等线 Light" w:eastAsia="等线 Light" w:hAnsi="等线 Light" w:cs="Calibri" w:hint="eastAsia"/>
          <w:color w:val="494949"/>
          <w:kern w:val="0"/>
          <w:sz w:val="20"/>
          <w:szCs w:val="20"/>
        </w:rPr>
        <w:t>11</w:t>
      </w:r>
      <w:r w:rsidRPr="0089470C">
        <w:rPr>
          <w:rFonts w:ascii="等线 Light" w:eastAsia="等线 Light" w:hAnsi="等线 Light" w:cs="宋体" w:hint="eastAsia"/>
          <w:color w:val="494949"/>
          <w:kern w:val="0"/>
          <w:sz w:val="20"/>
          <w:szCs w:val="20"/>
        </w:rPr>
        <w:t>篇，是我国古代最重要、</w:t>
      </w:r>
      <w:proofErr w:type="gramStart"/>
      <w:r w:rsidRPr="0089470C">
        <w:rPr>
          <w:rFonts w:ascii="等线 Light" w:eastAsia="等线 Light" w:hAnsi="等线 Light" w:cs="宋体" w:hint="eastAsia"/>
          <w:color w:val="494949"/>
          <w:kern w:val="0"/>
          <w:sz w:val="20"/>
          <w:szCs w:val="20"/>
        </w:rPr>
        <w:t>最</w:t>
      </w:r>
      <w:proofErr w:type="gramEnd"/>
      <w:r w:rsidRPr="0089470C">
        <w:rPr>
          <w:rFonts w:ascii="等线 Light" w:eastAsia="等线 Light" w:hAnsi="等线 Light" w:cs="宋体" w:hint="eastAsia"/>
          <w:color w:val="494949"/>
          <w:kern w:val="0"/>
          <w:sz w:val="20"/>
          <w:szCs w:val="20"/>
        </w:rPr>
        <w:t>系统的音乐美学论著。论及音乐的本源、特征、美感、社会功能及“乐”与“礼”的关系；“形式”与“内容”的关系；“古乐”与“新声”的关系。承认音乐能使人快乐，是为了能满足人们的感情需要而不可缺少的。主张把音乐当作</w:t>
      </w:r>
      <w:proofErr w:type="gramStart"/>
      <w:r w:rsidRPr="0089470C">
        <w:rPr>
          <w:rFonts w:ascii="等线 Light" w:eastAsia="等线 Light" w:hAnsi="等线 Light" w:cs="宋体" w:hint="eastAsia"/>
          <w:color w:val="494949"/>
          <w:kern w:val="0"/>
          <w:sz w:val="20"/>
          <w:szCs w:val="20"/>
        </w:rPr>
        <w:t>成维护</w:t>
      </w:r>
      <w:proofErr w:type="gramEnd"/>
      <w:r w:rsidRPr="0089470C">
        <w:rPr>
          <w:rFonts w:ascii="等线 Light" w:eastAsia="等线 Light" w:hAnsi="等线 Light" w:cs="宋体" w:hint="eastAsia"/>
          <w:color w:val="494949"/>
          <w:kern w:val="0"/>
          <w:sz w:val="20"/>
          <w:szCs w:val="20"/>
        </w:rPr>
        <w:t>统治的一种有力工具。把音乐的功能夸大。</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r w:rsidRPr="0089470C">
        <w:rPr>
          <w:rFonts w:ascii="等线 Light" w:eastAsia="等线 Light" w:hAnsi="等线 Light" w:cs="宋体" w:hint="eastAsia"/>
          <w:color w:val="494949"/>
          <w:kern w:val="0"/>
          <w:sz w:val="22"/>
          <w:szCs w:val="22"/>
        </w:rPr>
        <w:t>《乐论》：针对墨子的“非”</w:t>
      </w:r>
      <w:proofErr w:type="gramStart"/>
      <w:r w:rsidRPr="0089470C">
        <w:rPr>
          <w:rFonts w:ascii="等线 Light" w:eastAsia="等线 Light" w:hAnsi="等线 Light" w:cs="宋体" w:hint="eastAsia"/>
          <w:color w:val="494949"/>
          <w:kern w:val="0"/>
          <w:sz w:val="22"/>
          <w:szCs w:val="22"/>
        </w:rPr>
        <w:t>乐思想写</w:t>
      </w:r>
      <w:proofErr w:type="gramEnd"/>
      <w:r w:rsidRPr="0089470C">
        <w:rPr>
          <w:rFonts w:ascii="等线 Light" w:eastAsia="等线 Light" w:hAnsi="等线 Light" w:cs="宋体" w:hint="eastAsia"/>
          <w:color w:val="494949"/>
          <w:kern w:val="0"/>
          <w:sz w:val="22"/>
          <w:szCs w:val="22"/>
        </w:rPr>
        <w:t>的，荀子写的，认为音乐可以感化人心，能够配合统治者的文治武功。</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4)</w:t>
      </w:r>
      <w:r w:rsidRPr="0089470C">
        <w:rPr>
          <w:rFonts w:ascii="等线 Light" w:eastAsia="等线 Light" w:hAnsi="等线 Light" w:cs="宋体" w:hint="eastAsia"/>
          <w:color w:val="494949"/>
          <w:kern w:val="0"/>
          <w:sz w:val="22"/>
          <w:szCs w:val="22"/>
        </w:rPr>
        <w:t>《诗经》：我国第一部诗歌总集内容分为“风、雅、颂”。“风”→是民间歌曲，</w:t>
      </w:r>
      <w:r w:rsidRPr="0089470C">
        <w:rPr>
          <w:rFonts w:ascii="等线 Light" w:eastAsia="等线 Light" w:hAnsi="等线 Light" w:cs="Calibri" w:hint="eastAsia"/>
          <w:color w:val="494949"/>
          <w:kern w:val="0"/>
          <w:sz w:val="22"/>
          <w:szCs w:val="22"/>
        </w:rPr>
        <w:t>160</w:t>
      </w:r>
      <w:r w:rsidRPr="0089470C">
        <w:rPr>
          <w:rFonts w:ascii="等线 Light" w:eastAsia="等线 Light" w:hAnsi="等线 Light" w:cs="宋体" w:hint="eastAsia"/>
          <w:color w:val="494949"/>
          <w:kern w:val="0"/>
          <w:sz w:val="20"/>
          <w:szCs w:val="20"/>
        </w:rPr>
        <w:t>篇，收集了先秦</w:t>
      </w:r>
      <w:r w:rsidRPr="0089470C">
        <w:rPr>
          <w:rFonts w:ascii="等线 Light" w:eastAsia="等线 Light" w:hAnsi="等线 Light" w:cs="Calibri" w:hint="eastAsia"/>
          <w:color w:val="494949"/>
          <w:kern w:val="0"/>
          <w:sz w:val="20"/>
          <w:szCs w:val="20"/>
        </w:rPr>
        <w:t>15</w:t>
      </w:r>
      <w:r w:rsidRPr="0089470C">
        <w:rPr>
          <w:rFonts w:ascii="等线 Light" w:eastAsia="等线 Light" w:hAnsi="等线 Light" w:cs="宋体" w:hint="eastAsia"/>
          <w:color w:val="494949"/>
          <w:kern w:val="0"/>
          <w:sz w:val="20"/>
          <w:szCs w:val="20"/>
        </w:rPr>
        <w:t>国民间歌曲，有孔子及其弟子编写。整个诗篇有</w:t>
      </w:r>
      <w:r w:rsidRPr="0089470C">
        <w:rPr>
          <w:rFonts w:ascii="等线 Light" w:eastAsia="等线 Light" w:hAnsi="等线 Light" w:cs="Calibri" w:hint="eastAsia"/>
          <w:color w:val="494949"/>
          <w:kern w:val="0"/>
          <w:sz w:val="20"/>
          <w:szCs w:val="20"/>
        </w:rPr>
        <w:t>305</w:t>
      </w:r>
      <w:r w:rsidRPr="0089470C">
        <w:rPr>
          <w:rFonts w:ascii="等线 Light" w:eastAsia="等线 Light" w:hAnsi="等线 Light" w:cs="宋体" w:hint="eastAsia"/>
          <w:color w:val="494949"/>
          <w:kern w:val="0"/>
          <w:sz w:val="20"/>
          <w:szCs w:val="20"/>
        </w:rPr>
        <w:t>篇。</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5)</w:t>
      </w:r>
      <w:r w:rsidRPr="0089470C">
        <w:rPr>
          <w:rFonts w:ascii="等线 Light" w:eastAsia="等线 Light" w:hAnsi="等线 Light" w:cs="宋体" w:hint="eastAsia"/>
          <w:color w:val="494949"/>
          <w:kern w:val="0"/>
          <w:sz w:val="22"/>
          <w:szCs w:val="22"/>
        </w:rPr>
        <w:t>《楚辞》：南方民歌，以屈原为代表。《离骚》《九歌》。</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6)</w:t>
      </w:r>
      <w:r w:rsidRPr="0089470C">
        <w:rPr>
          <w:rFonts w:ascii="等线 Light" w:eastAsia="等线 Light" w:hAnsi="等线 Light" w:cs="宋体" w:hint="eastAsia"/>
          <w:color w:val="494949"/>
          <w:kern w:val="0"/>
          <w:sz w:val="22"/>
          <w:szCs w:val="22"/>
        </w:rPr>
        <w:t>《举大木歌》：春秋战国时期表现劳动号子的音乐，是现今劳动号子的最简单形式。</w:t>
      </w:r>
      <w:r w:rsidRPr="0089470C">
        <w:rPr>
          <w:rFonts w:ascii="等线 Light" w:eastAsia="等线 Light" w:hAnsi="等线 Light" w:cs="宋体" w:hint="eastAsia"/>
          <w:color w:val="494949"/>
          <w:kern w:val="0"/>
          <w:sz w:val="20"/>
          <w:szCs w:val="20"/>
        </w:rPr>
        <w:br/>
        <w:t>l  </w:t>
      </w:r>
      <w:r w:rsidRPr="0089470C">
        <w:rPr>
          <w:rFonts w:ascii="等线 Light" w:eastAsia="等线 Light" w:hAnsi="等线 Light" w:cs="Calibri" w:hint="eastAsia"/>
          <w:color w:val="494949"/>
          <w:kern w:val="0"/>
          <w:sz w:val="20"/>
          <w:szCs w:val="20"/>
        </w:rPr>
        <w:t>B</w:t>
      </w:r>
      <w:r w:rsidRPr="0089470C">
        <w:rPr>
          <w:rFonts w:ascii="等线 Light" w:eastAsia="等线 Light" w:hAnsi="等线 Light" w:cs="宋体" w:hint="eastAsia"/>
          <w:color w:val="494949"/>
          <w:kern w:val="0"/>
          <w:sz w:val="20"/>
          <w:szCs w:val="20"/>
        </w:rPr>
        <w:t>音乐思想</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0"/>
          <w:szCs w:val="20"/>
        </w:rPr>
        <w:t>1)</w:t>
      </w:r>
      <w:r w:rsidRPr="0089470C">
        <w:rPr>
          <w:rFonts w:ascii="等线 Light" w:eastAsia="等线 Light" w:hAnsi="等线 Light" w:cs="宋体" w:hint="eastAsia"/>
          <w:color w:val="494949"/>
          <w:kern w:val="0"/>
          <w:sz w:val="20"/>
          <w:szCs w:val="20"/>
        </w:rPr>
        <w:t> 儒家</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①</w:t>
      </w:r>
      <w:r w:rsidRPr="0089470C">
        <w:rPr>
          <w:rFonts w:ascii="等线 Light" w:eastAsia="等线 Light" w:hAnsi="等线 Light" w:cs="宋体" w:hint="eastAsia"/>
          <w:color w:val="494949"/>
          <w:kern w:val="0"/>
          <w:sz w:val="20"/>
          <w:szCs w:val="20"/>
        </w:rPr>
        <w:t>孔子</w:t>
      </w:r>
      <w:r w:rsidRPr="0089470C">
        <w:rPr>
          <w:rFonts w:ascii="等线 Light" w:eastAsia="等线 Light" w:hAnsi="等线 Light" w:cs="宋体" w:hint="eastAsia"/>
          <w:color w:val="494949"/>
          <w:kern w:val="0"/>
          <w:sz w:val="22"/>
          <w:szCs w:val="22"/>
        </w:rPr>
        <w:t>：认为“移风易俗，莫善于乐”改造社会风气，用音乐是最好的，强调了音乐的社会政治功能，肯定音乐对建立正常的社会秩序，改造社会风气等方面起重要作用。孔子从统治者的利益出发，提出了“治国平天下”的礼乐思想，在历史上第一次将“美”与“善”区别开，孔子是儒家音乐美学思想奠基人，也是中国古代音乐美学的奠基人。</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②</w:t>
      </w:r>
      <w:r w:rsidRPr="0089470C">
        <w:rPr>
          <w:rFonts w:ascii="等线 Light" w:eastAsia="等线 Light" w:hAnsi="等线 Light" w:cs="宋体" w:hint="eastAsia"/>
          <w:color w:val="494949"/>
          <w:kern w:val="0"/>
          <w:sz w:val="20"/>
          <w:szCs w:val="20"/>
        </w:rPr>
        <w:t>孟子</w:t>
      </w:r>
      <w:r w:rsidRPr="0089470C">
        <w:rPr>
          <w:rFonts w:ascii="等线 Light" w:eastAsia="等线 Light" w:hAnsi="等线 Light" w:cs="宋体" w:hint="eastAsia"/>
          <w:color w:val="494949"/>
          <w:kern w:val="0"/>
          <w:sz w:val="22"/>
          <w:szCs w:val="22"/>
        </w:rPr>
        <w:t>：“王与民同乐”，强调音乐的人民性。</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③</w:t>
      </w:r>
      <w:r w:rsidRPr="0089470C">
        <w:rPr>
          <w:rFonts w:ascii="等线 Light" w:eastAsia="等线 Light" w:hAnsi="等线 Light" w:cs="宋体" w:hint="eastAsia"/>
          <w:color w:val="494949"/>
          <w:kern w:val="0"/>
          <w:sz w:val="20"/>
          <w:szCs w:val="20"/>
        </w:rPr>
        <w:t>荀子</w:t>
      </w:r>
      <w:r w:rsidRPr="0089470C">
        <w:rPr>
          <w:rFonts w:ascii="等线 Light" w:eastAsia="等线 Light" w:hAnsi="等线 Light" w:cs="宋体" w:hint="eastAsia"/>
          <w:color w:val="494949"/>
          <w:kern w:val="0"/>
          <w:sz w:val="22"/>
          <w:szCs w:val="22"/>
        </w:rPr>
        <w:t>：《乐论》重视音乐的教化作用。</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0"/>
          <w:szCs w:val="20"/>
        </w:rPr>
        <w:t>2)</w:t>
      </w:r>
      <w:r w:rsidRPr="0089470C">
        <w:rPr>
          <w:rFonts w:ascii="等线 Light" w:eastAsia="等线 Light" w:hAnsi="等线 Light" w:cs="宋体" w:hint="eastAsia"/>
          <w:color w:val="494949"/>
          <w:kern w:val="0"/>
          <w:sz w:val="20"/>
          <w:szCs w:val="20"/>
        </w:rPr>
        <w:t>墨家</w:t>
      </w:r>
      <w:r w:rsidRPr="0089470C">
        <w:rPr>
          <w:rFonts w:ascii="等线 Light" w:eastAsia="等线 Light" w:hAnsi="等线 Light" w:cs="宋体" w:hint="eastAsia"/>
          <w:color w:val="494949"/>
          <w:kern w:val="0"/>
          <w:sz w:val="20"/>
          <w:szCs w:val="20"/>
        </w:rPr>
        <w:br/>
        <w:t>墨</w:t>
      </w:r>
      <w:proofErr w:type="gramStart"/>
      <w:r w:rsidRPr="0089470C">
        <w:rPr>
          <w:rFonts w:ascii="等线 Light" w:eastAsia="等线 Light" w:hAnsi="等线 Light" w:cs="宋体" w:hint="eastAsia"/>
          <w:color w:val="494949"/>
          <w:kern w:val="0"/>
          <w:sz w:val="20"/>
          <w:szCs w:val="20"/>
        </w:rPr>
        <w:t>瞿</w:t>
      </w:r>
      <w:proofErr w:type="gramEnd"/>
      <w:r w:rsidRPr="0089470C">
        <w:rPr>
          <w:rFonts w:ascii="等线 Light" w:eastAsia="等线 Light" w:hAnsi="等线 Light" w:cs="宋体" w:hint="eastAsia"/>
          <w:color w:val="494949"/>
          <w:kern w:val="0"/>
          <w:sz w:val="20"/>
          <w:szCs w:val="20"/>
        </w:rPr>
        <w:t>：</w:t>
      </w:r>
      <w:r w:rsidRPr="0089470C">
        <w:rPr>
          <w:rFonts w:ascii="等线 Light" w:eastAsia="等线 Light" w:hAnsi="等线 Light" w:cs="宋体" w:hint="eastAsia"/>
          <w:color w:val="494949"/>
          <w:kern w:val="0"/>
          <w:sz w:val="22"/>
          <w:szCs w:val="22"/>
        </w:rPr>
        <w:t>《非乐》《三辨》，音乐思想是“非乐”，反对与责难音乐，墨子没有注意到音乐的其他功能，忽视音乐对人，对社会的重要作用。</w:t>
      </w:r>
      <w:r w:rsidRPr="0089470C">
        <w:rPr>
          <w:rFonts w:ascii="等线 Light" w:eastAsia="等线 Light" w:hAnsi="等线 Light" w:cs="宋体" w:hint="eastAsia"/>
          <w:color w:val="494949"/>
          <w:kern w:val="0"/>
          <w:sz w:val="20"/>
          <w:szCs w:val="20"/>
        </w:rPr>
        <w:br/>
        <w:t>3)道家</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①</w:t>
      </w:r>
      <w:r w:rsidRPr="0089470C">
        <w:rPr>
          <w:rFonts w:ascii="等线 Light" w:eastAsia="等线 Light" w:hAnsi="等线 Light" w:cs="宋体" w:hint="eastAsia"/>
          <w:color w:val="494949"/>
          <w:kern w:val="0"/>
          <w:sz w:val="20"/>
          <w:szCs w:val="20"/>
        </w:rPr>
        <w:t>老子</w:t>
      </w:r>
      <w:r w:rsidRPr="0089470C">
        <w:rPr>
          <w:rFonts w:ascii="等线 Light" w:eastAsia="等线 Light" w:hAnsi="等线 Light" w:cs="宋体" w:hint="eastAsia"/>
          <w:color w:val="494949"/>
          <w:kern w:val="0"/>
          <w:sz w:val="22"/>
          <w:szCs w:val="22"/>
        </w:rPr>
        <w:t>：又名“李耳”“老聃</w:t>
      </w:r>
      <w:r w:rsidRPr="0089470C">
        <w:rPr>
          <w:rFonts w:ascii="等线 Light" w:eastAsia="等线 Light" w:hAnsi="等线 Light" w:cs="宋体" w:hint="eastAsia"/>
          <w:color w:val="494949"/>
          <w:kern w:val="0"/>
          <w:sz w:val="20"/>
          <w:szCs w:val="20"/>
        </w:rPr>
        <w:t>(dān)”。是原始唯物主义者，著有《道德经》认为“道法自然”在音乐方面主张自然、无声的境界----“大音希声”，推崇自然的声音，重视民间音乐，有复古的思想。</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②</w:t>
      </w:r>
      <w:r w:rsidRPr="0089470C">
        <w:rPr>
          <w:rFonts w:ascii="等线 Light" w:eastAsia="等线 Light" w:hAnsi="等线 Light" w:cs="宋体" w:hint="eastAsia"/>
          <w:color w:val="494949"/>
          <w:kern w:val="0"/>
          <w:sz w:val="20"/>
          <w:szCs w:val="20"/>
        </w:rPr>
        <w:t>庄</w:t>
      </w:r>
      <w:proofErr w:type="spellStart"/>
      <w:r w:rsidRPr="0089470C">
        <w:rPr>
          <w:rFonts w:ascii="等线 Light" w:eastAsia="等线 Light" w:hAnsi="等线 Light" w:cs="宋体" w:hint="eastAsia"/>
          <w:color w:val="494949"/>
          <w:kern w:val="0"/>
          <w:sz w:val="20"/>
          <w:szCs w:val="20"/>
        </w:rPr>
        <w:t>zi</w:t>
      </w:r>
      <w:proofErr w:type="spellEnd"/>
      <w:r w:rsidRPr="0089470C">
        <w:rPr>
          <w:rFonts w:ascii="等线 Light" w:eastAsia="等线 Light" w:hAnsi="等线 Light" w:cs="宋体" w:hint="eastAsia"/>
          <w:color w:val="494949"/>
          <w:kern w:val="0"/>
          <w:sz w:val="22"/>
          <w:szCs w:val="22"/>
        </w:rPr>
        <w:t>：“清静无为”著有《庄子》把音乐分为“天籁”“地籁”“人籁”崇尚“天籁之声”反对人的主观作用。“心斋”“坐忘”是说人在欣赏音乐的时候要有一种平静的心态。</w:t>
      </w:r>
      <w:r w:rsidRPr="0089470C">
        <w:rPr>
          <w:rFonts w:ascii="等线 Light" w:eastAsia="等线 Light" w:hAnsi="等线 Light" w:cs="宋体" w:hint="eastAsia"/>
          <w:color w:val="494949"/>
          <w:kern w:val="0"/>
          <w:sz w:val="20"/>
          <w:szCs w:val="20"/>
        </w:rPr>
        <w:br/>
        <w:t>5.乐律</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0"/>
          <w:szCs w:val="20"/>
        </w:rPr>
        <w:t>八音分类法</w:t>
      </w:r>
      <w:r w:rsidRPr="0089470C">
        <w:rPr>
          <w:rFonts w:ascii="等线 Light" w:eastAsia="等线 Light" w:hAnsi="等线 Light" w:cs="宋体" w:hint="eastAsia"/>
          <w:color w:val="494949"/>
          <w:kern w:val="0"/>
          <w:sz w:val="22"/>
          <w:szCs w:val="22"/>
        </w:rPr>
        <w:t>：我国古代最早的一种乐器分类法，是根据乐器材质的不同，分为金、石、土、革、丝、竹、</w:t>
      </w:r>
      <w:proofErr w:type="gramStart"/>
      <w:r w:rsidRPr="0089470C">
        <w:rPr>
          <w:rFonts w:ascii="等线 Light" w:eastAsia="等线 Light" w:hAnsi="等线 Light" w:cs="宋体" w:hint="eastAsia"/>
          <w:color w:val="494949"/>
          <w:kern w:val="0"/>
          <w:sz w:val="22"/>
          <w:szCs w:val="22"/>
        </w:rPr>
        <w:t>匏</w:t>
      </w:r>
      <w:proofErr w:type="gramEnd"/>
      <w:r w:rsidRPr="0089470C">
        <w:rPr>
          <w:rFonts w:ascii="等线 Light" w:eastAsia="等线 Light" w:hAnsi="等线 Light" w:cs="宋体" w:hint="eastAsia"/>
          <w:color w:val="494949"/>
          <w:kern w:val="0"/>
          <w:sz w:val="20"/>
          <w:szCs w:val="20"/>
        </w:rPr>
        <w:t>(páo)（葫芦做的）、革。八音分类法沿用至清代。</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三分损益法</w:t>
      </w:r>
      <w:r w:rsidRPr="0089470C">
        <w:rPr>
          <w:rFonts w:ascii="等线 Light" w:eastAsia="等线 Light" w:hAnsi="等线 Light" w:cs="宋体" w:hint="eastAsia"/>
          <w:color w:val="494949"/>
          <w:kern w:val="0"/>
          <w:sz w:val="22"/>
          <w:szCs w:val="22"/>
        </w:rPr>
        <w:t>：是我国古代最早的</w:t>
      </w:r>
      <w:proofErr w:type="gramStart"/>
      <w:r w:rsidRPr="0089470C">
        <w:rPr>
          <w:rFonts w:ascii="等线 Light" w:eastAsia="等线 Light" w:hAnsi="等线 Light" w:cs="宋体" w:hint="eastAsia"/>
          <w:color w:val="494949"/>
          <w:kern w:val="0"/>
          <w:sz w:val="22"/>
          <w:szCs w:val="22"/>
        </w:rPr>
        <w:t>一种求律方法</w:t>
      </w:r>
      <w:proofErr w:type="gramEnd"/>
      <w:r w:rsidRPr="0089470C">
        <w:rPr>
          <w:rFonts w:ascii="等线 Light" w:eastAsia="等线 Light" w:hAnsi="等线 Light" w:cs="宋体" w:hint="eastAsia"/>
          <w:color w:val="494949"/>
          <w:kern w:val="0"/>
          <w:sz w:val="22"/>
          <w:szCs w:val="22"/>
        </w:rPr>
        <w:t>，以数学运算求律，按振动体的长度来进行计算，最早记在《管子</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地员篇》中。通过弦长等分形成的无度相生率，也生成了五度调式音阶，是世界上最早形成的音律记法。</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r w:rsidRPr="0089470C">
        <w:rPr>
          <w:rFonts w:ascii="等线 Light" w:eastAsia="等线 Light" w:hAnsi="等线 Light" w:cs="宋体" w:hint="eastAsia"/>
          <w:color w:val="494949"/>
          <w:kern w:val="0"/>
          <w:sz w:val="20"/>
          <w:szCs w:val="20"/>
        </w:rPr>
        <w:t>十二律</w:t>
      </w:r>
      <w:r w:rsidRPr="0089470C">
        <w:rPr>
          <w:rFonts w:ascii="等线 Light" w:eastAsia="等线 Light" w:hAnsi="等线 Light" w:cs="宋体" w:hint="eastAsia"/>
          <w:color w:val="494949"/>
          <w:kern w:val="0"/>
          <w:sz w:val="22"/>
          <w:szCs w:val="22"/>
        </w:rPr>
        <w:t>（</w:t>
      </w:r>
      <w:r w:rsidRPr="0089470C">
        <w:rPr>
          <w:rFonts w:ascii="等线 Light" w:eastAsia="等线 Light" w:hAnsi="等线 Light" w:cs="宋体" w:hint="eastAsia"/>
          <w:color w:val="494949"/>
          <w:kern w:val="0"/>
          <w:sz w:val="20"/>
          <w:szCs w:val="20"/>
        </w:rPr>
        <w:t>十二不平均律</w:t>
      </w:r>
      <w:r w:rsidRPr="0089470C">
        <w:rPr>
          <w:rFonts w:ascii="等线 Light" w:eastAsia="等线 Light" w:hAnsi="等线 Light" w:cs="宋体" w:hint="eastAsia"/>
          <w:color w:val="494949"/>
          <w:kern w:val="0"/>
          <w:sz w:val="22"/>
          <w:szCs w:val="22"/>
        </w:rPr>
        <w:t>）：按三分损益法把一个八度分成十二等分，每</w:t>
      </w:r>
      <w:proofErr w:type="gramStart"/>
      <w:r w:rsidRPr="0089470C">
        <w:rPr>
          <w:rFonts w:ascii="等线 Light" w:eastAsia="等线 Light" w:hAnsi="等线 Light" w:cs="宋体" w:hint="eastAsia"/>
          <w:color w:val="494949"/>
          <w:kern w:val="0"/>
          <w:sz w:val="22"/>
          <w:szCs w:val="22"/>
        </w:rPr>
        <w:t>一个律位为</w:t>
      </w:r>
      <w:proofErr w:type="gramEnd"/>
      <w:r w:rsidRPr="0089470C">
        <w:rPr>
          <w:rFonts w:ascii="等线 Light" w:eastAsia="等线 Light" w:hAnsi="等线 Light" w:cs="宋体" w:hint="eastAsia"/>
          <w:color w:val="494949"/>
          <w:kern w:val="0"/>
          <w:sz w:val="22"/>
          <w:szCs w:val="22"/>
        </w:rPr>
        <w:t>：黄钟、大吕、大簇、夹钟、姑</w:t>
      </w:r>
      <w:proofErr w:type="gramStart"/>
      <w:r w:rsidRPr="0089470C">
        <w:rPr>
          <w:rFonts w:ascii="等线 Light" w:eastAsia="等线 Light" w:hAnsi="等线 Light" w:cs="宋体" w:hint="eastAsia"/>
          <w:color w:val="494949"/>
          <w:kern w:val="0"/>
          <w:sz w:val="22"/>
          <w:szCs w:val="22"/>
        </w:rPr>
        <w:t>冼</w:t>
      </w:r>
      <w:proofErr w:type="gramEnd"/>
      <w:r w:rsidRPr="0089470C">
        <w:rPr>
          <w:rFonts w:ascii="等线 Light" w:eastAsia="等线 Light" w:hAnsi="等线 Light" w:cs="宋体" w:hint="eastAsia"/>
          <w:color w:val="494949"/>
          <w:kern w:val="0"/>
          <w:sz w:val="20"/>
          <w:szCs w:val="20"/>
        </w:rPr>
        <w:t>(xiǎn)、仲吕、</w:t>
      </w:r>
      <w:proofErr w:type="gramStart"/>
      <w:r w:rsidRPr="0089470C">
        <w:rPr>
          <w:rFonts w:ascii="等线 Light" w:eastAsia="等线 Light" w:hAnsi="等线 Light" w:cs="宋体" w:hint="eastAsia"/>
          <w:color w:val="494949"/>
          <w:kern w:val="0"/>
          <w:sz w:val="20"/>
          <w:szCs w:val="20"/>
        </w:rPr>
        <w:t>蕤</w:t>
      </w:r>
      <w:proofErr w:type="gramEnd"/>
      <w:r w:rsidRPr="0089470C">
        <w:rPr>
          <w:rFonts w:ascii="等线 Light" w:eastAsia="等线 Light" w:hAnsi="等线 Light" w:cs="宋体" w:hint="eastAsia"/>
          <w:color w:val="494949"/>
          <w:kern w:val="0"/>
          <w:sz w:val="20"/>
          <w:szCs w:val="20"/>
        </w:rPr>
        <w:t>(</w:t>
      </w:r>
      <w:proofErr w:type="spellStart"/>
      <w:r w:rsidRPr="0089470C">
        <w:rPr>
          <w:rFonts w:ascii="等线 Light" w:eastAsia="等线 Light" w:hAnsi="等线 Light" w:cs="宋体" w:hint="eastAsia"/>
          <w:color w:val="494949"/>
          <w:kern w:val="0"/>
          <w:sz w:val="20"/>
          <w:szCs w:val="20"/>
        </w:rPr>
        <w:t>ru</w:t>
      </w:r>
      <w:proofErr w:type="spellEnd"/>
      <w:r w:rsidRPr="0089470C">
        <w:rPr>
          <w:rFonts w:ascii="等线 Light" w:eastAsia="等线 Light" w:hAnsi="等线 Light" w:cs="宋体" w:hint="eastAsia"/>
          <w:color w:val="494949"/>
          <w:kern w:val="0"/>
          <w:sz w:val="20"/>
          <w:szCs w:val="20"/>
        </w:rPr>
        <w:t>í)宾、林钟、夷则、南吕、无射、应钟。 特征：半音有大小之分。</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4)</w:t>
      </w:r>
      <w:r w:rsidRPr="0089470C">
        <w:rPr>
          <w:rFonts w:ascii="等线 Light" w:eastAsia="等线 Light" w:hAnsi="等线 Light" w:cs="宋体" w:hint="eastAsia"/>
          <w:color w:val="494949"/>
          <w:kern w:val="0"/>
          <w:sz w:val="20"/>
          <w:szCs w:val="20"/>
        </w:rPr>
        <w:t>旋相为宫</w:t>
      </w:r>
      <w:r w:rsidRPr="0089470C">
        <w:rPr>
          <w:rFonts w:ascii="等线 Light" w:eastAsia="等线 Light" w:hAnsi="等线 Light" w:cs="宋体" w:hint="eastAsia"/>
          <w:color w:val="494949"/>
          <w:kern w:val="0"/>
          <w:sz w:val="22"/>
          <w:szCs w:val="22"/>
        </w:rPr>
        <w:t>：在十二律上都可以为宫调。</w:t>
      </w:r>
      <w:r w:rsidRPr="0089470C">
        <w:rPr>
          <w:rFonts w:ascii="等线 Light" w:eastAsia="等线 Light" w:hAnsi="等线 Light" w:cs="宋体" w:hint="eastAsia"/>
          <w:color w:val="494949"/>
          <w:kern w:val="0"/>
          <w:sz w:val="20"/>
          <w:szCs w:val="20"/>
        </w:rPr>
        <w:br/>
        <w:t>6.宫廷音乐及音乐机构</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0"/>
          <w:szCs w:val="20"/>
        </w:rPr>
        <w:t>雅乐</w:t>
      </w:r>
      <w:r w:rsidRPr="0089470C">
        <w:rPr>
          <w:rFonts w:ascii="等线 Light" w:eastAsia="等线 Light" w:hAnsi="等线 Light" w:cs="宋体" w:hint="eastAsia"/>
          <w:color w:val="494949"/>
          <w:kern w:val="0"/>
          <w:sz w:val="22"/>
          <w:szCs w:val="22"/>
        </w:rPr>
        <w:t>：我国历代封建统治者用于祭祀、朝会、典礼、祭祖等场合的音乐。代表着封建帝王至高无上的权利，雅乐的音乐来自历代古乐，其音乐风格庄严，严肃，而活力不足。始于西周时期。先河是《六代乐舞》。</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★大司乐</w:t>
      </w:r>
      <w:r w:rsidRPr="0089470C">
        <w:rPr>
          <w:rFonts w:ascii="等线 Light" w:eastAsia="等线 Light" w:hAnsi="等线 Light" w:cs="宋体" w:hint="eastAsia"/>
          <w:color w:val="494949"/>
          <w:kern w:val="0"/>
          <w:sz w:val="22"/>
          <w:szCs w:val="22"/>
        </w:rPr>
        <w:t>：周代的宫廷音乐机构，是我国古代第一所音乐学校，其主要职能是音乐教育与音乐表演，培养的对象是世子和国子、以及优秀青年。学会用音乐统治人；另一个力量是奴隶。奴隶的作用是表演。大司乐也是世界上出现的最早、规模最大的音乐教育与音乐表演机构，主要学习两类音乐</w:t>
      </w:r>
      <w:r w:rsidRPr="0089470C">
        <w:rPr>
          <w:rFonts w:ascii="等线 Light" w:eastAsia="等线 Light" w:hAnsi="等线 Light" w:cs="Calibri" w:hint="eastAsia"/>
          <w:color w:val="494949"/>
          <w:kern w:val="0"/>
          <w:sz w:val="22"/>
          <w:szCs w:val="22"/>
        </w:rPr>
        <w:t>---</w:t>
      </w:r>
      <w:r w:rsidRPr="0089470C">
        <w:rPr>
          <w:rFonts w:ascii="等线 Light" w:eastAsia="等线 Light" w:hAnsi="等线 Light" w:cs="宋体" w:hint="eastAsia"/>
          <w:color w:val="494949"/>
          <w:kern w:val="0"/>
          <w:sz w:val="20"/>
          <w:szCs w:val="20"/>
        </w:rPr>
        <w:t>“六代乐舞”和“小舞”。</w:t>
      </w:r>
      <w:r w:rsidRPr="0089470C">
        <w:rPr>
          <w:rFonts w:ascii="等线 Light" w:eastAsia="等线 Light" w:hAnsi="等线 Light" w:cs="宋体" w:hint="eastAsia"/>
          <w:color w:val="494949"/>
          <w:kern w:val="0"/>
          <w:sz w:val="20"/>
          <w:szCs w:val="20"/>
        </w:rPr>
        <w:br/>
        <w:t>7.其他</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1)</w:t>
      </w:r>
      <w:r w:rsidRPr="0089470C">
        <w:rPr>
          <w:rFonts w:ascii="等线 Light" w:eastAsia="等线 Light" w:hAnsi="等线 Light" w:cs="宋体" w:hint="eastAsia"/>
          <w:color w:val="494949"/>
          <w:kern w:val="0"/>
          <w:sz w:val="20"/>
          <w:szCs w:val="20"/>
        </w:rPr>
        <w:t xml:space="preserve">八　</w:t>
      </w:r>
      <w:proofErr w:type="gramStart"/>
      <w:r w:rsidRPr="0089470C">
        <w:rPr>
          <w:rFonts w:ascii="等线 Light" w:eastAsia="等线 Light" w:hAnsi="等线 Light" w:cs="宋体" w:hint="eastAsia"/>
          <w:color w:val="494949"/>
          <w:kern w:val="0"/>
          <w:sz w:val="20"/>
          <w:szCs w:val="20"/>
        </w:rPr>
        <w:t>佾</w:t>
      </w:r>
      <w:proofErr w:type="gramEnd"/>
      <w:r w:rsidRPr="0089470C">
        <w:rPr>
          <w:rFonts w:ascii="等线 Light" w:eastAsia="等线 Light" w:hAnsi="等线 Light" w:cs="宋体" w:hint="eastAsia"/>
          <w:color w:val="494949"/>
          <w:kern w:val="0"/>
          <w:sz w:val="20"/>
          <w:szCs w:val="20"/>
        </w:rPr>
        <w:t>(yì)</w:t>
      </w:r>
      <w:r w:rsidRPr="0089470C">
        <w:rPr>
          <w:rFonts w:ascii="等线 Light" w:eastAsia="等线 Light" w:hAnsi="等线 Light" w:cs="宋体" w:hint="eastAsia"/>
          <w:color w:val="494949"/>
          <w:kern w:val="0"/>
          <w:sz w:val="22"/>
          <w:szCs w:val="22"/>
        </w:rPr>
        <w:t>：是最高规模表演队的阵容。</w:t>
      </w:r>
      <w:proofErr w:type="gramStart"/>
      <w:r w:rsidRPr="0089470C">
        <w:rPr>
          <w:rFonts w:ascii="等线 Light" w:eastAsia="等线 Light" w:hAnsi="等线 Light" w:cs="宋体" w:hint="eastAsia"/>
          <w:color w:val="494949"/>
          <w:kern w:val="0"/>
          <w:sz w:val="22"/>
          <w:szCs w:val="22"/>
        </w:rPr>
        <w:t>佾</w:t>
      </w:r>
      <w:proofErr w:type="gramEnd"/>
      <w:r w:rsidRPr="0089470C">
        <w:rPr>
          <w:rFonts w:ascii="等线 Light" w:eastAsia="等线 Light" w:hAnsi="等线 Light" w:cs="宋体" w:hint="eastAsia"/>
          <w:color w:val="494949"/>
          <w:kern w:val="0"/>
          <w:sz w:val="22"/>
          <w:szCs w:val="22"/>
        </w:rPr>
        <w:t>是“行</w:t>
      </w:r>
      <w:r w:rsidRPr="0089470C">
        <w:rPr>
          <w:rFonts w:ascii="等线 Light" w:eastAsia="等线 Light" w:hAnsi="等线 Light" w:cs="Calibri" w:hint="eastAsia"/>
          <w:color w:val="494949"/>
          <w:kern w:val="0"/>
          <w:sz w:val="20"/>
          <w:szCs w:val="20"/>
        </w:rPr>
        <w:t>hang</w:t>
      </w:r>
      <w:r w:rsidRPr="0089470C">
        <w:rPr>
          <w:rFonts w:ascii="等线 Light" w:eastAsia="等线 Light" w:hAnsi="等线 Light" w:cs="宋体" w:hint="eastAsia"/>
          <w:color w:val="494949"/>
          <w:kern w:val="0"/>
          <w:sz w:val="20"/>
          <w:szCs w:val="20"/>
        </w:rPr>
        <w:t>”的意思，</w:t>
      </w:r>
      <w:proofErr w:type="gramStart"/>
      <w:r w:rsidRPr="0089470C">
        <w:rPr>
          <w:rFonts w:ascii="等线 Light" w:eastAsia="等线 Light" w:hAnsi="等线 Light" w:cs="宋体" w:hint="eastAsia"/>
          <w:color w:val="494949"/>
          <w:kern w:val="0"/>
          <w:sz w:val="20"/>
          <w:szCs w:val="20"/>
        </w:rPr>
        <w:t>一佾</w:t>
      </w:r>
      <w:proofErr w:type="gramEnd"/>
      <w:r w:rsidRPr="0089470C">
        <w:rPr>
          <w:rFonts w:ascii="等线 Light" w:eastAsia="等线 Light" w:hAnsi="等线 Light" w:cs="宋体" w:hint="eastAsia"/>
          <w:color w:val="494949"/>
          <w:kern w:val="0"/>
          <w:sz w:val="20"/>
          <w:szCs w:val="20"/>
        </w:rPr>
        <w:t>是８人的“行”，八</w:t>
      </w:r>
      <w:proofErr w:type="gramStart"/>
      <w:r w:rsidRPr="0089470C">
        <w:rPr>
          <w:rFonts w:ascii="等线 Light" w:eastAsia="等线 Light" w:hAnsi="等线 Light" w:cs="宋体" w:hint="eastAsia"/>
          <w:color w:val="494949"/>
          <w:kern w:val="0"/>
          <w:sz w:val="20"/>
          <w:szCs w:val="20"/>
        </w:rPr>
        <w:t>佾</w:t>
      </w:r>
      <w:proofErr w:type="gramEnd"/>
      <w:r w:rsidRPr="0089470C">
        <w:rPr>
          <w:rFonts w:ascii="等线 Light" w:eastAsia="等线 Light" w:hAnsi="等线 Light" w:cs="宋体" w:hint="eastAsia"/>
          <w:color w:val="494949"/>
          <w:kern w:val="0"/>
          <w:sz w:val="20"/>
          <w:szCs w:val="20"/>
        </w:rPr>
        <w:t>是６４人。</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2)</w:t>
      </w:r>
      <w:r w:rsidRPr="0089470C">
        <w:rPr>
          <w:rFonts w:ascii="等线 Light" w:eastAsia="等线 Light" w:hAnsi="等线 Light" w:cs="宋体" w:hint="eastAsia"/>
          <w:color w:val="494949"/>
          <w:kern w:val="0"/>
          <w:sz w:val="20"/>
          <w:szCs w:val="20"/>
        </w:rPr>
        <w:t>国风</w:t>
      </w:r>
      <w:r w:rsidRPr="0089470C">
        <w:rPr>
          <w:rFonts w:ascii="等线 Light" w:eastAsia="等线 Light" w:hAnsi="等线 Light" w:cs="宋体" w:hint="eastAsia"/>
          <w:color w:val="494949"/>
          <w:kern w:val="0"/>
          <w:sz w:val="22"/>
          <w:szCs w:val="22"/>
        </w:rPr>
        <w:t>：指</w:t>
      </w:r>
      <w:r w:rsidRPr="0089470C">
        <w:rPr>
          <w:rFonts w:ascii="等线 Light" w:eastAsia="等线 Light" w:hAnsi="等线 Light" w:cs="Calibri" w:hint="eastAsia"/>
          <w:color w:val="494949"/>
          <w:kern w:val="0"/>
          <w:sz w:val="22"/>
          <w:szCs w:val="22"/>
        </w:rPr>
        <w:t>15</w:t>
      </w:r>
      <w:r w:rsidRPr="0089470C">
        <w:rPr>
          <w:rFonts w:ascii="等线 Light" w:eastAsia="等线 Light" w:hAnsi="等线 Light" w:cs="宋体" w:hint="eastAsia"/>
          <w:color w:val="494949"/>
          <w:kern w:val="0"/>
          <w:sz w:val="20"/>
          <w:szCs w:val="20"/>
        </w:rPr>
        <w:t>国的北方民间歌曲，出自《诗经》</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3)</w:t>
      </w:r>
      <w:r w:rsidRPr="0089470C">
        <w:rPr>
          <w:rFonts w:ascii="等线 Light" w:eastAsia="等线 Light" w:hAnsi="等线 Light" w:cs="宋体" w:hint="eastAsia"/>
          <w:color w:val="494949"/>
          <w:kern w:val="0"/>
          <w:sz w:val="20"/>
          <w:szCs w:val="20"/>
        </w:rPr>
        <w:t>楚声</w:t>
      </w:r>
      <w:r w:rsidRPr="0089470C">
        <w:rPr>
          <w:rFonts w:ascii="等线 Light" w:eastAsia="等线 Light" w:hAnsi="等线 Light" w:cs="宋体" w:hint="eastAsia"/>
          <w:color w:val="494949"/>
          <w:kern w:val="0"/>
          <w:sz w:val="22"/>
          <w:szCs w:val="22"/>
        </w:rPr>
        <w:t>：南方的民歌。</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lastRenderedPageBreak/>
        <w:t>4)</w:t>
      </w:r>
      <w:r w:rsidRPr="0089470C">
        <w:rPr>
          <w:rFonts w:ascii="等线 Light" w:eastAsia="等线 Light" w:hAnsi="等线 Light" w:cs="宋体" w:hint="eastAsia"/>
          <w:color w:val="494949"/>
          <w:kern w:val="0"/>
          <w:sz w:val="20"/>
          <w:szCs w:val="20"/>
        </w:rPr>
        <w:t>郑卫之音</w:t>
      </w:r>
      <w:r w:rsidRPr="0089470C">
        <w:rPr>
          <w:rFonts w:ascii="等线 Light" w:eastAsia="等线 Light" w:hAnsi="等线 Light" w:cs="宋体" w:hint="eastAsia"/>
          <w:color w:val="494949"/>
          <w:kern w:val="0"/>
          <w:sz w:val="22"/>
          <w:szCs w:val="22"/>
        </w:rPr>
        <w:t>：郑国和卫国的民间音乐，被孔子认为是“靡靡之音”。</w:t>
      </w:r>
      <w:r w:rsidRPr="0089470C">
        <w:rPr>
          <w:rFonts w:ascii="等线 Light" w:eastAsia="等线 Light" w:hAnsi="等线 Light" w:cs="宋体" w:hint="eastAsia"/>
          <w:color w:val="494949"/>
          <w:kern w:val="0"/>
          <w:sz w:val="20"/>
          <w:szCs w:val="20"/>
        </w:rPr>
        <w:br/>
      </w:r>
      <w:r w:rsidRPr="0089470C">
        <w:rPr>
          <w:rFonts w:ascii="等线 Light" w:eastAsia="等线 Light" w:hAnsi="等线 Light" w:cs="Calibri" w:hint="eastAsia"/>
          <w:color w:val="494949"/>
          <w:kern w:val="0"/>
          <w:sz w:val="22"/>
          <w:szCs w:val="22"/>
        </w:rPr>
        <w:t>5)</w:t>
      </w:r>
      <w:r w:rsidRPr="0089470C">
        <w:rPr>
          <w:rFonts w:ascii="等线 Light" w:eastAsia="等线 Light" w:hAnsi="等线 Light" w:cs="宋体" w:hint="eastAsia"/>
          <w:color w:val="494949"/>
          <w:kern w:val="0"/>
          <w:sz w:val="20"/>
          <w:szCs w:val="20"/>
        </w:rPr>
        <w:t>钟鼓之乐</w:t>
      </w:r>
      <w:r w:rsidRPr="0089470C">
        <w:rPr>
          <w:rFonts w:ascii="等线 Light" w:eastAsia="等线 Light" w:hAnsi="等线 Light" w:cs="宋体" w:hint="eastAsia"/>
          <w:color w:val="494949"/>
          <w:kern w:val="0"/>
          <w:sz w:val="22"/>
          <w:szCs w:val="22"/>
        </w:rPr>
        <w:t>：泛指宫廷中有编钟、磬、鼓等组成的大型乐器表演音乐，阵容强大，在曾侯乙墓中出现。</w:t>
      </w:r>
    </w:p>
    <w:p w:rsidR="0089470C" w:rsidRPr="0089470C" w:rsidRDefault="0089470C" w:rsidP="0089470C">
      <w:pPr>
        <w:pStyle w:val="a3"/>
        <w:spacing w:line="360" w:lineRule="auto"/>
        <w:rPr>
          <w:rFonts w:ascii="等线 Light" w:eastAsia="等线 Light" w:hAnsi="等线 Light"/>
          <w:color w:val="800080"/>
        </w:rPr>
      </w:pP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一、</w:t>
      </w:r>
      <w:r w:rsidRPr="0089470C">
        <w:rPr>
          <w:rFonts w:ascii="等线 Light" w:eastAsia="等线 Light" w:hAnsi="等线 Light" w:hint="eastAsia"/>
          <w:color w:val="800080"/>
          <w:sz w:val="20"/>
          <w:szCs w:val="20"/>
        </w:rPr>
        <w:t>隋唐时期</w:t>
      </w:r>
      <w:r w:rsidRPr="0089470C">
        <w:rPr>
          <w:rFonts w:ascii="等线 Light" w:eastAsia="等线 Light" w:hAnsi="等线 Light" w:hint="eastAsia"/>
          <w:color w:val="494949"/>
          <w:sz w:val="20"/>
          <w:szCs w:val="20"/>
        </w:rPr>
        <w:br/>
        <w:t>1.宫廷音乐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燕乐</w:t>
      </w:r>
      <w:r w:rsidRPr="0089470C">
        <w:rPr>
          <w:rFonts w:ascii="等线 Light" w:eastAsia="等线 Light" w:hAnsi="等线 Light" w:hint="eastAsia"/>
          <w:color w:val="494949"/>
          <w:sz w:val="22"/>
          <w:szCs w:val="22"/>
        </w:rPr>
        <w:t>：又通“宴乐”，隋唐时期音乐的最高成就，也就是宴享之乐，来自民间音乐，是宴请群臣使者用的音乐，风格活泼，欢乐、富有生气。隋唐燕乐体制由隋炀帝时完成。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隋七部乐、九部乐</w:t>
      </w:r>
      <w:r w:rsidRPr="0089470C">
        <w:rPr>
          <w:rFonts w:ascii="等线 Light" w:eastAsia="等线 Light" w:hAnsi="等线 Light" w:hint="eastAsia"/>
          <w:color w:val="494949"/>
          <w:sz w:val="22"/>
          <w:szCs w:val="22"/>
        </w:rPr>
        <w:t>：来自于汉族少数民族和外国乐舞。</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sz w:val="22"/>
          <w:szCs w:val="22"/>
        </w:rPr>
        <w:t>隋七部乐：①清商乐；②国</w:t>
      </w:r>
      <w:proofErr w:type="gramStart"/>
      <w:r w:rsidRPr="0089470C">
        <w:rPr>
          <w:rFonts w:ascii="等线 Light" w:eastAsia="等线 Light" w:hAnsi="等线 Light" w:hint="eastAsia"/>
          <w:color w:val="494949"/>
          <w:sz w:val="22"/>
          <w:szCs w:val="22"/>
        </w:rPr>
        <w:t>伎</w:t>
      </w:r>
      <w:proofErr w:type="gramEnd"/>
      <w:r w:rsidRPr="0089470C">
        <w:rPr>
          <w:rFonts w:ascii="等线 Light" w:eastAsia="等线 Light" w:hAnsi="等线 Light" w:hint="eastAsia"/>
          <w:color w:val="494949"/>
          <w:sz w:val="22"/>
          <w:szCs w:val="22"/>
        </w:rPr>
        <w:t>；③龟兹（新疆库车一带）；④安国；⑤天竺；⑥高丽；⑦文康</w:t>
      </w:r>
      <w:r w:rsidRPr="0089470C">
        <w:rPr>
          <w:rFonts w:ascii="等线 Light" w:eastAsia="等线 Light" w:hAnsi="等线 Light" w:hint="eastAsia"/>
          <w:color w:val="494949"/>
          <w:sz w:val="20"/>
          <w:szCs w:val="20"/>
        </w:rPr>
        <w:t>；</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sz w:val="22"/>
          <w:szCs w:val="22"/>
        </w:rPr>
        <w:t>去“文康”加《西凉》《疏勒》《礼毕》。</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◆唐九部乐：</w:t>
      </w:r>
      <w:r w:rsidRPr="0089470C">
        <w:rPr>
          <w:rFonts w:ascii="等线 Light" w:eastAsia="等线 Light" w:hAnsi="等线 Light" w:hint="eastAsia"/>
          <w:color w:val="494949"/>
          <w:sz w:val="22"/>
          <w:szCs w:val="22"/>
        </w:rPr>
        <w:t>唐代延用隋制，废《礼毕》把汉乐舞组成一部取名《燕乐》列为首部。◆唐十部乐：在唐九部基础上加《高昌》（吐鲁番）★★</w:t>
      </w:r>
      <w:proofErr w:type="gramStart"/>
      <w:r w:rsidRPr="0089470C">
        <w:rPr>
          <w:rFonts w:ascii="等线 Light" w:eastAsia="等线 Light" w:hAnsi="等线 Light" w:hint="eastAsia"/>
          <w:color w:val="494949"/>
          <w:sz w:val="22"/>
          <w:szCs w:val="22"/>
        </w:rPr>
        <w:t>隋</w:t>
      </w:r>
      <w:proofErr w:type="gramEnd"/>
      <w:r w:rsidRPr="0089470C">
        <w:rPr>
          <w:rFonts w:ascii="等线 Light" w:eastAsia="等线 Light" w:hAnsi="等线 Light" w:hint="eastAsia"/>
          <w:color w:val="494949"/>
          <w:sz w:val="22"/>
          <w:szCs w:val="22"/>
        </w:rPr>
        <w:t>七、九部；唐九、十部很好的保留了原有的音乐传统形式以及异国情调和乡土气息。</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出自《新唐书·礼乐制》</w:t>
      </w:r>
      <w:r w:rsidRPr="0089470C">
        <w:rPr>
          <w:rFonts w:ascii="等线 Light" w:eastAsia="等线 Light" w:hAnsi="等线 Light" w:cs="Calibri" w:hint="eastAsia"/>
          <w:color w:val="494949"/>
        </w:rPr>
        <w:t>.</w:t>
      </w:r>
      <w:r w:rsidRPr="0089470C">
        <w:rPr>
          <w:rFonts w:ascii="等线 Light" w:eastAsia="等线 Light" w:hAnsi="等线 Light" w:hint="eastAsia"/>
          <w:color w:val="494949"/>
          <w:sz w:val="20"/>
          <w:szCs w:val="20"/>
        </w:rPr>
        <w:br/>
        <w:t>坐部</w:t>
      </w:r>
      <w:proofErr w:type="gramStart"/>
      <w:r w:rsidRPr="0089470C">
        <w:rPr>
          <w:rFonts w:ascii="等线 Light" w:eastAsia="等线 Light" w:hAnsi="等线 Light" w:hint="eastAsia"/>
          <w:color w:val="494949"/>
          <w:sz w:val="20"/>
          <w:szCs w:val="20"/>
        </w:rPr>
        <w:t>伎</w:t>
      </w:r>
      <w:proofErr w:type="gramEnd"/>
      <w:r w:rsidRPr="0089470C">
        <w:rPr>
          <w:rFonts w:ascii="等线 Light" w:eastAsia="等线 Light" w:hAnsi="等线 Light" w:hint="eastAsia"/>
          <w:color w:val="494949"/>
          <w:sz w:val="20"/>
          <w:szCs w:val="20"/>
        </w:rPr>
        <w:t>(jì)</w:t>
      </w:r>
      <w:r w:rsidRPr="0089470C">
        <w:rPr>
          <w:rFonts w:ascii="等线 Light" w:eastAsia="等线 Light" w:hAnsi="等线 Light" w:hint="eastAsia"/>
          <w:color w:val="494949"/>
          <w:sz w:val="22"/>
          <w:szCs w:val="22"/>
        </w:rPr>
        <w:t>：堂上坐奏</w:t>
      </w:r>
      <w:r w:rsidRPr="0089470C">
        <w:rPr>
          <w:rFonts w:ascii="等线 Light" w:eastAsia="等线 Light" w:hAnsi="等线 Light" w:hint="eastAsia"/>
          <w:color w:val="494949"/>
          <w:sz w:val="20"/>
          <w:szCs w:val="20"/>
        </w:rPr>
        <w:t>，谓之坐部</w:t>
      </w:r>
      <w:proofErr w:type="gramStart"/>
      <w:r w:rsidRPr="0089470C">
        <w:rPr>
          <w:rFonts w:ascii="等线 Light" w:eastAsia="等线 Light" w:hAnsi="等线 Light" w:hint="eastAsia"/>
          <w:color w:val="494949"/>
          <w:sz w:val="20"/>
          <w:szCs w:val="20"/>
        </w:rPr>
        <w:t>伎</w:t>
      </w:r>
      <w:proofErr w:type="gramEnd"/>
      <w:r w:rsidRPr="0089470C">
        <w:rPr>
          <w:rFonts w:ascii="等线 Light" w:eastAsia="等线 Light" w:hAnsi="等线 Light" w:hint="eastAsia"/>
          <w:color w:val="494949"/>
        </w:rPr>
        <w:t>立部</w:t>
      </w:r>
      <w:proofErr w:type="gramStart"/>
      <w:r w:rsidRPr="0089470C">
        <w:rPr>
          <w:rFonts w:ascii="等线 Light" w:eastAsia="等线 Light" w:hAnsi="等线 Light" w:hint="eastAsia"/>
          <w:color w:val="494949"/>
        </w:rPr>
        <w:t>伎</w:t>
      </w:r>
      <w:proofErr w:type="gramEnd"/>
      <w:r w:rsidRPr="0089470C">
        <w:rPr>
          <w:rFonts w:ascii="等线 Light" w:eastAsia="等线 Light" w:hAnsi="等线 Light" w:hint="eastAsia"/>
          <w:color w:val="494949"/>
          <w:sz w:val="22"/>
          <w:szCs w:val="22"/>
        </w:rPr>
        <w:t>：堂下立奏</w:t>
      </w:r>
      <w:r w:rsidRPr="0089470C">
        <w:rPr>
          <w:rFonts w:ascii="等线 Light" w:eastAsia="等线 Light" w:hAnsi="等线 Light" w:hint="eastAsia"/>
          <w:color w:val="494949"/>
          <w:sz w:val="20"/>
          <w:szCs w:val="20"/>
        </w:rPr>
        <w:t>，谓之立部</w:t>
      </w:r>
      <w:proofErr w:type="gramStart"/>
      <w:r w:rsidRPr="0089470C">
        <w:rPr>
          <w:rFonts w:ascii="等线 Light" w:eastAsia="等线 Light" w:hAnsi="等线 Light" w:hint="eastAsia"/>
          <w:color w:val="494949"/>
          <w:sz w:val="20"/>
          <w:szCs w:val="20"/>
        </w:rPr>
        <w:t>伎</w:t>
      </w:r>
      <w:proofErr w:type="gramEnd"/>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rPr>
        <w:t>歌舞大曲</w:t>
      </w:r>
      <w:r w:rsidRPr="0089470C">
        <w:rPr>
          <w:rFonts w:ascii="等线 Light" w:eastAsia="等线 Light" w:hAnsi="等线 Light" w:hint="eastAsia"/>
          <w:color w:val="494949"/>
          <w:sz w:val="22"/>
          <w:szCs w:val="22"/>
        </w:rPr>
        <w:t>：隋唐时期宫廷燕乐中大型歌舞表演形式，综合器乐、歌唱、舞蹈和多段结构的大型歌舞，在隋唐宫廷燕乐中占有重要地位，也代表着隋唐音乐文化的最高水平。分为三段：</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sz w:val="22"/>
          <w:szCs w:val="22"/>
        </w:rPr>
        <w:t>散序</w:t>
      </w:r>
      <w:r w:rsidRPr="0089470C">
        <w:rPr>
          <w:rFonts w:ascii="等线 Light" w:eastAsia="等线 Light" w:hAnsi="等线 Light" w:hint="eastAsia"/>
          <w:color w:val="494949"/>
          <w:sz w:val="20"/>
          <w:szCs w:val="20"/>
        </w:rPr>
        <w:t>：一个自由的散板，由乐器演奏；</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sz w:val="22"/>
          <w:szCs w:val="22"/>
        </w:rPr>
        <w:t>中序</w:t>
      </w:r>
      <w:r w:rsidRPr="0089470C">
        <w:rPr>
          <w:rFonts w:ascii="等线 Light" w:eastAsia="等线 Light" w:hAnsi="等线 Light" w:hint="eastAsia"/>
          <w:color w:val="494949"/>
          <w:sz w:val="20"/>
          <w:szCs w:val="20"/>
        </w:rPr>
        <w:t>：以歌为主的慢板，由器乐伴奏；</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③</w:t>
      </w:r>
      <w:r w:rsidRPr="0089470C">
        <w:rPr>
          <w:rFonts w:ascii="等线 Light" w:eastAsia="等线 Light" w:hAnsi="等线 Light" w:hint="eastAsia"/>
          <w:color w:val="494949"/>
          <w:sz w:val="22"/>
          <w:szCs w:val="22"/>
        </w:rPr>
        <w:t>曲破</w:t>
      </w:r>
      <w:r w:rsidRPr="0089470C">
        <w:rPr>
          <w:rFonts w:ascii="等线 Light" w:eastAsia="等线 Light" w:hAnsi="等线 Light" w:hint="eastAsia"/>
          <w:color w:val="494949"/>
          <w:sz w:val="20"/>
          <w:szCs w:val="20"/>
        </w:rPr>
        <w:t>：结尾部，以舞为主、歌舞并作；</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6)</w:t>
      </w:r>
      <w:r w:rsidRPr="0089470C">
        <w:rPr>
          <w:rFonts w:ascii="等线 Light" w:eastAsia="等线 Light" w:hAnsi="等线 Light" w:hint="eastAsia"/>
          <w:color w:val="494949"/>
        </w:rPr>
        <w:t>法曲</w:t>
      </w:r>
      <w:r w:rsidRPr="0089470C">
        <w:rPr>
          <w:rFonts w:ascii="等线 Light" w:eastAsia="等线 Light" w:hAnsi="等线 Light" w:hint="eastAsia"/>
          <w:color w:val="494949"/>
          <w:sz w:val="22"/>
          <w:szCs w:val="22"/>
        </w:rPr>
        <w:t>：隋唐时期佛教寺院用于佛教法会的音乐，也是隋唐宫廷燕乐中一种重要的形式，也叫法乐</w:t>
      </w:r>
      <w:r w:rsidRPr="0089470C">
        <w:rPr>
          <w:rFonts w:ascii="等线 Light" w:eastAsia="等线 Light" w:hAnsi="等线 Light" w:hint="eastAsia"/>
          <w:color w:val="494949"/>
          <w:sz w:val="20"/>
          <w:szCs w:val="20"/>
        </w:rPr>
        <w:t>，风格清淡优雅，具有浓郁的佛教音乐色彩。</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7)</w:t>
      </w:r>
      <w:r w:rsidRPr="0089470C">
        <w:rPr>
          <w:rFonts w:ascii="等线 Light" w:eastAsia="等线 Light" w:hAnsi="等线 Light" w:hint="eastAsia"/>
          <w:color w:val="494949"/>
          <w:sz w:val="20"/>
          <w:szCs w:val="20"/>
        </w:rPr>
        <w:t>霓裳羽衣舞</w:t>
      </w:r>
      <w:proofErr w:type="gramStart"/>
      <w:r w:rsidRPr="0089470C">
        <w:rPr>
          <w:rFonts w:ascii="等线 Light" w:eastAsia="等线 Light" w:hAnsi="等线 Light" w:hint="eastAsia"/>
          <w:color w:val="494949"/>
          <w:sz w:val="20"/>
          <w:szCs w:val="20"/>
        </w:rPr>
        <w:t>》</w:t>
      </w:r>
      <w:proofErr w:type="gramEnd"/>
      <w:r w:rsidRPr="0089470C">
        <w:rPr>
          <w:rFonts w:ascii="等线 Light" w:eastAsia="等线 Light" w:hAnsi="等线 Light" w:hint="eastAsia"/>
          <w:color w:val="494949"/>
          <w:sz w:val="22"/>
          <w:szCs w:val="22"/>
        </w:rPr>
        <w:t>：唐代具有</w:t>
      </w:r>
      <w:proofErr w:type="gramStart"/>
      <w:r w:rsidRPr="0089470C">
        <w:rPr>
          <w:rFonts w:ascii="等线 Light" w:eastAsia="等线 Light" w:hAnsi="等线 Light" w:hint="eastAsia"/>
          <w:color w:val="494949"/>
          <w:sz w:val="22"/>
          <w:szCs w:val="22"/>
        </w:rPr>
        <w:t>法曲风格</w:t>
      </w:r>
      <w:proofErr w:type="gramEnd"/>
      <w:r w:rsidRPr="0089470C">
        <w:rPr>
          <w:rFonts w:ascii="等线 Light" w:eastAsia="等线 Light" w:hAnsi="等线 Light" w:hint="eastAsia"/>
          <w:color w:val="494949"/>
          <w:sz w:val="22"/>
          <w:szCs w:val="22"/>
        </w:rPr>
        <w:t>的歌舞大曲，相传为唐玄宗所做，根据从印度传来的《婆罗门曲》改编而成，是一种极富浪漫色彩的音乐作品。</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8)</w:t>
      </w:r>
      <w:r w:rsidRPr="0089470C">
        <w:rPr>
          <w:rFonts w:ascii="等线 Light" w:eastAsia="等线 Light" w:hAnsi="等线 Light" w:hint="eastAsia"/>
          <w:color w:val="494949"/>
        </w:rPr>
        <w:t>《</w:t>
      </w:r>
      <w:r w:rsidRPr="0089470C">
        <w:rPr>
          <w:rFonts w:ascii="等线 Light" w:eastAsia="等线 Light" w:hAnsi="等线 Light" w:hint="eastAsia"/>
          <w:color w:val="494949"/>
          <w:sz w:val="20"/>
          <w:szCs w:val="20"/>
        </w:rPr>
        <w:t>秦王破阵乐》</w:t>
      </w:r>
      <w:r w:rsidRPr="0089470C">
        <w:rPr>
          <w:rFonts w:ascii="等线 Light" w:eastAsia="等线 Light" w:hAnsi="等线 Light" w:hint="eastAsia"/>
          <w:color w:val="494949"/>
          <w:sz w:val="22"/>
          <w:szCs w:val="22"/>
        </w:rPr>
        <w:t>：唐代宫廷燕乐中一</w:t>
      </w:r>
      <w:proofErr w:type="gramStart"/>
      <w:r w:rsidRPr="0089470C">
        <w:rPr>
          <w:rFonts w:ascii="等线 Light" w:eastAsia="等线 Light" w:hAnsi="等线 Light" w:hint="eastAsia"/>
          <w:color w:val="494949"/>
          <w:sz w:val="22"/>
          <w:szCs w:val="22"/>
        </w:rPr>
        <w:t>部著</w:t>
      </w:r>
      <w:proofErr w:type="gramEnd"/>
      <w:r w:rsidRPr="0089470C">
        <w:rPr>
          <w:rFonts w:ascii="等线 Light" w:eastAsia="等线 Light" w:hAnsi="等线 Light" w:hint="eastAsia"/>
          <w:color w:val="494949"/>
          <w:sz w:val="22"/>
          <w:szCs w:val="22"/>
        </w:rPr>
        <w:t>名乐舞，创作于唐初，内容为歌颂李世民的功绩，武则天时传入日本。</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2.</w:t>
      </w:r>
      <w:r w:rsidRPr="0089470C">
        <w:rPr>
          <w:rFonts w:ascii="等线 Light" w:eastAsia="等线 Light" w:hAnsi="等线 Light" w:hint="eastAsia"/>
          <w:color w:val="494949"/>
          <w:sz w:val="20"/>
          <w:szCs w:val="20"/>
        </w:rPr>
        <w:t>宫廷音乐机构</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太常寺</w:t>
      </w:r>
      <w:r w:rsidRPr="0089470C">
        <w:rPr>
          <w:rFonts w:ascii="等线 Light" w:eastAsia="等线 Light" w:hAnsi="等线 Light" w:hint="eastAsia"/>
          <w:color w:val="494949"/>
          <w:sz w:val="22"/>
          <w:szCs w:val="22"/>
        </w:rPr>
        <w:t>：我国古代封建社会管理礼乐的最高行政机构，下设两署：</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lastRenderedPageBreak/>
        <w:t>①</w:t>
      </w:r>
      <w:r w:rsidRPr="0089470C">
        <w:rPr>
          <w:rFonts w:ascii="等线 Light" w:eastAsia="等线 Light" w:hAnsi="等线 Light" w:hint="eastAsia"/>
          <w:color w:val="494949"/>
          <w:sz w:val="22"/>
          <w:szCs w:val="22"/>
        </w:rPr>
        <w:t>大乐署：掌管雅乐和燕乐；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sz w:val="22"/>
          <w:szCs w:val="22"/>
        </w:rPr>
        <w:t>鼓吹署：掌管仪仗中的鼓吹乐；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教坊、梨园</w:t>
      </w:r>
      <w:r w:rsidRPr="0089470C">
        <w:rPr>
          <w:rFonts w:ascii="等线 Light" w:eastAsia="等线 Light" w:hAnsi="等线 Light" w:hint="eastAsia"/>
          <w:color w:val="494949"/>
          <w:sz w:val="22"/>
          <w:szCs w:val="22"/>
        </w:rPr>
        <w:t>：是唐代为宫廷燕乐发展需要而设立的宫廷音乐机构；</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sz w:val="22"/>
          <w:szCs w:val="22"/>
        </w:rPr>
        <w:t>教坊：是管理、培训、教习乐工的机构；</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sz w:val="22"/>
          <w:szCs w:val="22"/>
        </w:rPr>
        <w:t>梨园：是专门</w:t>
      </w:r>
      <w:proofErr w:type="gramStart"/>
      <w:r w:rsidRPr="0089470C">
        <w:rPr>
          <w:rFonts w:ascii="等线 Light" w:eastAsia="等线 Light" w:hAnsi="等线 Light" w:hint="eastAsia"/>
          <w:color w:val="494949"/>
          <w:sz w:val="22"/>
          <w:szCs w:val="22"/>
        </w:rPr>
        <w:t>演习法曲的</w:t>
      </w:r>
      <w:proofErr w:type="gramEnd"/>
      <w:r w:rsidRPr="0089470C">
        <w:rPr>
          <w:rFonts w:ascii="等线 Light" w:eastAsia="等线 Light" w:hAnsi="等线 Light" w:hint="eastAsia"/>
          <w:color w:val="494949"/>
          <w:sz w:val="22"/>
          <w:szCs w:val="22"/>
        </w:rPr>
        <w:t>机构；</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3.</w:t>
      </w:r>
      <w:r w:rsidRPr="0089470C">
        <w:rPr>
          <w:rFonts w:ascii="等线 Light" w:eastAsia="等线 Light" w:hAnsi="等线 Light" w:hint="eastAsia"/>
          <w:color w:val="494949"/>
          <w:sz w:val="20"/>
          <w:szCs w:val="20"/>
        </w:rPr>
        <w:t>民间音乐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散乐</w:t>
      </w:r>
      <w:r w:rsidRPr="0089470C">
        <w:rPr>
          <w:rFonts w:ascii="等线 Light" w:eastAsia="等线 Light" w:hAnsi="等线 Light" w:hint="eastAsia"/>
          <w:color w:val="494949"/>
          <w:sz w:val="22"/>
          <w:szCs w:val="22"/>
        </w:rPr>
        <w:t>：汉“百戏”民间艺术统称。（选择、填空）</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变文</w:t>
      </w:r>
      <w:r w:rsidRPr="0089470C">
        <w:rPr>
          <w:rFonts w:ascii="等线 Light" w:eastAsia="等线 Light" w:hAnsi="等线 Light" w:hint="eastAsia"/>
          <w:color w:val="494949"/>
          <w:sz w:val="22"/>
          <w:szCs w:val="22"/>
        </w:rPr>
        <w:t>：民间说唱音乐的前身，原本是僧人传授佛教经文，后用于民间艺人讲唱民间故事。</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唐代曲子</w:t>
      </w:r>
      <w:r w:rsidRPr="0089470C">
        <w:rPr>
          <w:rFonts w:ascii="等线 Light" w:eastAsia="等线 Light" w:hAnsi="等线 Light" w:hint="eastAsia"/>
          <w:color w:val="494949"/>
          <w:sz w:val="22"/>
          <w:szCs w:val="22"/>
        </w:rPr>
        <w:t>：唐代的艺术歌曲，是精通音律的词人，在民间歌曲的基础上，创作的一种新曲子，在</w:t>
      </w:r>
      <w:proofErr w:type="gramStart"/>
      <w:r w:rsidRPr="0089470C">
        <w:rPr>
          <w:rFonts w:ascii="等线 Light" w:eastAsia="等线 Light" w:hAnsi="等线 Light" w:hint="eastAsia"/>
          <w:color w:val="494949"/>
          <w:sz w:val="22"/>
          <w:szCs w:val="22"/>
        </w:rPr>
        <w:t>唐代被</w:t>
      </w:r>
      <w:proofErr w:type="gramEnd"/>
      <w:r w:rsidRPr="0089470C">
        <w:rPr>
          <w:rFonts w:ascii="等线 Light" w:eastAsia="等线 Light" w:hAnsi="等线 Light" w:hint="eastAsia"/>
          <w:color w:val="494949"/>
          <w:sz w:val="22"/>
          <w:szCs w:val="22"/>
        </w:rPr>
        <w:t>广泛使用。</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民间歌舞戏</w:t>
      </w:r>
      <w:r w:rsidRPr="0089470C">
        <w:rPr>
          <w:rFonts w:ascii="等线 Light" w:eastAsia="等线 Light" w:hAnsi="等线 Light" w:hint="eastAsia"/>
          <w:color w:val="494949"/>
          <w:sz w:val="22"/>
          <w:szCs w:val="22"/>
        </w:rPr>
        <w:t>：唐代民间有故事情节的歌舞，是后世歌舞剧的雏形。</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sz w:val="22"/>
          <w:szCs w:val="22"/>
        </w:rPr>
        <w:t>《阳关三叠》</w:t>
      </w:r>
      <w:r w:rsidRPr="0089470C">
        <w:rPr>
          <w:rFonts w:ascii="等线 Light" w:eastAsia="等线 Light" w:hAnsi="等线 Light" w:hint="eastAsia"/>
          <w:color w:val="494949"/>
          <w:sz w:val="20"/>
          <w:szCs w:val="20"/>
        </w:rPr>
        <w:t>：唐代王维词，所作的一首古琴琴歌。</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4.</w:t>
      </w:r>
      <w:r w:rsidRPr="0089470C">
        <w:rPr>
          <w:rFonts w:ascii="等线 Light" w:eastAsia="等线 Light" w:hAnsi="等线 Light" w:hint="eastAsia"/>
          <w:color w:val="494949"/>
          <w:sz w:val="20"/>
          <w:szCs w:val="20"/>
        </w:rPr>
        <w:t>音乐理论与记谱法</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唐代燕乐半子谱</w:t>
      </w:r>
      <w:r w:rsidRPr="0089470C">
        <w:rPr>
          <w:rFonts w:ascii="等线 Light" w:eastAsia="等线 Light" w:hAnsi="等线 Light" w:hint="eastAsia"/>
          <w:color w:val="494949"/>
          <w:sz w:val="22"/>
          <w:szCs w:val="22"/>
        </w:rPr>
        <w:t>：是以汉字的一半或偏旁部首等半字符号组成，是我国工尺谱的早期形式，分为管色谱或弦索谱两种。</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减字谱</w:t>
      </w:r>
      <w:r w:rsidRPr="0089470C">
        <w:rPr>
          <w:rFonts w:ascii="等线 Light" w:eastAsia="等线 Light" w:hAnsi="等线 Light" w:hint="eastAsia"/>
          <w:color w:val="494949"/>
          <w:sz w:val="20"/>
          <w:szCs w:val="20"/>
        </w:rPr>
        <w:t>：</w:t>
      </w:r>
      <w:r w:rsidRPr="0089470C">
        <w:rPr>
          <w:rFonts w:ascii="等线 Light" w:eastAsia="等线 Light" w:hAnsi="等线 Light" w:hint="eastAsia"/>
          <w:color w:val="494949"/>
          <w:sz w:val="22"/>
          <w:szCs w:val="22"/>
        </w:rPr>
        <w:t>是由文字</w:t>
      </w:r>
      <w:proofErr w:type="gramStart"/>
      <w:r w:rsidRPr="0089470C">
        <w:rPr>
          <w:rFonts w:ascii="等线 Light" w:eastAsia="等线 Light" w:hAnsi="等线 Light" w:hint="eastAsia"/>
          <w:color w:val="494949"/>
          <w:sz w:val="22"/>
          <w:szCs w:val="22"/>
        </w:rPr>
        <w:t>谱发展</w:t>
      </w:r>
      <w:proofErr w:type="gramEnd"/>
      <w:r w:rsidRPr="0089470C">
        <w:rPr>
          <w:rFonts w:ascii="等线 Light" w:eastAsia="等线 Light" w:hAnsi="等线 Light" w:hint="eastAsia"/>
          <w:color w:val="494949"/>
          <w:sz w:val="22"/>
          <w:szCs w:val="22"/>
        </w:rPr>
        <w:t>而来的，唐代古琴</w:t>
      </w:r>
      <w:proofErr w:type="gramStart"/>
      <w:r w:rsidRPr="0089470C">
        <w:rPr>
          <w:rFonts w:ascii="等线 Light" w:eastAsia="等线 Light" w:hAnsi="等线 Light" w:hint="eastAsia"/>
          <w:color w:val="494949"/>
          <w:sz w:val="22"/>
          <w:szCs w:val="22"/>
        </w:rPr>
        <w:t>家曹柔等人</w:t>
      </w:r>
      <w:proofErr w:type="gramEnd"/>
      <w:r w:rsidRPr="0089470C">
        <w:rPr>
          <w:rFonts w:ascii="等线 Light" w:eastAsia="等线 Light" w:hAnsi="等线 Light" w:hint="eastAsia"/>
          <w:color w:val="494949"/>
          <w:sz w:val="22"/>
          <w:szCs w:val="22"/>
        </w:rPr>
        <w:t>发明的古琴专用谱，只记弹奏方法和音位。</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sz w:val="22"/>
          <w:szCs w:val="22"/>
        </w:rPr>
        <w:t>※唐代重要记谱法（包括：唐代燕乐半子谱、减字谱）都只记音位没有节奏和音名。</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五</w:t>
      </w:r>
      <w:proofErr w:type="gramStart"/>
      <w:r w:rsidRPr="0089470C">
        <w:rPr>
          <w:rFonts w:ascii="等线 Light" w:eastAsia="等线 Light" w:hAnsi="等线 Light" w:hint="eastAsia"/>
          <w:color w:val="494949"/>
        </w:rPr>
        <w:t>旦</w:t>
      </w:r>
      <w:proofErr w:type="gramEnd"/>
      <w:r w:rsidRPr="0089470C">
        <w:rPr>
          <w:rFonts w:ascii="等线 Light" w:eastAsia="等线 Light" w:hAnsi="等线 Light" w:hint="eastAsia"/>
          <w:color w:val="494949"/>
        </w:rPr>
        <w:t>七调</w:t>
      </w:r>
      <w:r w:rsidRPr="0089470C">
        <w:rPr>
          <w:rFonts w:ascii="等线 Light" w:eastAsia="等线 Light" w:hAnsi="等线 Light" w:hint="eastAsia"/>
          <w:color w:val="494949"/>
          <w:sz w:val="22"/>
          <w:szCs w:val="22"/>
        </w:rPr>
        <w:t>：随龟兹音乐家苏祇婆发明，五</w:t>
      </w:r>
      <w:proofErr w:type="gramStart"/>
      <w:r w:rsidRPr="0089470C">
        <w:rPr>
          <w:rFonts w:ascii="等线 Light" w:eastAsia="等线 Light" w:hAnsi="等线 Light" w:hint="eastAsia"/>
          <w:color w:val="494949"/>
          <w:sz w:val="22"/>
          <w:szCs w:val="22"/>
        </w:rPr>
        <w:t>旦</w:t>
      </w:r>
      <w:proofErr w:type="gramEnd"/>
      <w:r w:rsidRPr="0089470C">
        <w:rPr>
          <w:rFonts w:ascii="等线 Light" w:eastAsia="等线 Light" w:hAnsi="等线 Light" w:hint="eastAsia"/>
          <w:color w:val="494949"/>
          <w:sz w:val="22"/>
          <w:szCs w:val="22"/>
        </w:rPr>
        <w:t>：</w:t>
      </w:r>
      <w:r w:rsidRPr="0089470C">
        <w:rPr>
          <w:rFonts w:ascii="等线 Light" w:eastAsia="等线 Light" w:hAnsi="等线 Light" w:hint="eastAsia"/>
          <w:color w:val="494949"/>
          <w:sz w:val="20"/>
          <w:szCs w:val="20"/>
        </w:rPr>
        <w:t>指在十二律中任何一个音上建立一组音列为一旦；七调：指七声音阶的每</w:t>
      </w:r>
      <w:proofErr w:type="gramStart"/>
      <w:r w:rsidRPr="0089470C">
        <w:rPr>
          <w:rFonts w:ascii="等线 Light" w:eastAsia="等线 Light" w:hAnsi="等线 Light" w:hint="eastAsia"/>
          <w:color w:val="494949"/>
          <w:sz w:val="20"/>
          <w:szCs w:val="20"/>
        </w:rPr>
        <w:t>一个音可作为</w:t>
      </w:r>
      <w:proofErr w:type="gramEnd"/>
      <w:r w:rsidRPr="0089470C">
        <w:rPr>
          <w:rFonts w:ascii="等线 Light" w:eastAsia="等线 Light" w:hAnsi="等线 Light" w:hint="eastAsia"/>
          <w:color w:val="494949"/>
          <w:sz w:val="20"/>
          <w:szCs w:val="20"/>
        </w:rPr>
        <w:t>主音。</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隋八十四调</w:t>
      </w:r>
      <w:r w:rsidRPr="0089470C">
        <w:rPr>
          <w:rFonts w:ascii="等线 Light" w:eastAsia="等线 Light" w:hAnsi="等线 Light" w:hint="eastAsia"/>
          <w:color w:val="494949"/>
          <w:sz w:val="22"/>
          <w:szCs w:val="22"/>
        </w:rPr>
        <w:t>：隋代万宝常，郑译发明，指七声音阶载十二律上旋转得八十四调，由五</w:t>
      </w:r>
      <w:proofErr w:type="gramStart"/>
      <w:r w:rsidRPr="0089470C">
        <w:rPr>
          <w:rFonts w:ascii="等线 Light" w:eastAsia="等线 Light" w:hAnsi="等线 Light" w:hint="eastAsia"/>
          <w:color w:val="494949"/>
          <w:sz w:val="22"/>
          <w:szCs w:val="22"/>
        </w:rPr>
        <w:t>旦</w:t>
      </w:r>
      <w:proofErr w:type="gramEnd"/>
      <w:r w:rsidRPr="0089470C">
        <w:rPr>
          <w:rFonts w:ascii="等线 Light" w:eastAsia="等线 Light" w:hAnsi="等线 Light" w:hint="eastAsia"/>
          <w:color w:val="494949"/>
          <w:sz w:val="22"/>
          <w:szCs w:val="22"/>
        </w:rPr>
        <w:t>七调演变而来。</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rPr>
        <w:t>唐燕乐二十八调</w:t>
      </w:r>
      <w:r w:rsidRPr="0089470C">
        <w:rPr>
          <w:rFonts w:ascii="等线 Light" w:eastAsia="等线 Light" w:hAnsi="等线 Light" w:hint="eastAsia"/>
          <w:color w:val="494949"/>
          <w:sz w:val="22"/>
          <w:szCs w:val="22"/>
        </w:rPr>
        <w:t>：指七声音阶在</w:t>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sz w:val="20"/>
          <w:szCs w:val="20"/>
        </w:rPr>
        <w:t>个音位上旋转。</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6)</w:t>
      </w:r>
      <w:r w:rsidRPr="0089470C">
        <w:rPr>
          <w:rFonts w:ascii="等线 Light" w:eastAsia="等线 Light" w:hAnsi="等线 Light" w:hint="eastAsia"/>
          <w:color w:val="494949"/>
        </w:rPr>
        <w:t>旋宫转调</w:t>
      </w:r>
      <w:r w:rsidRPr="0089470C">
        <w:rPr>
          <w:rFonts w:ascii="等线 Light" w:eastAsia="等线 Light" w:hAnsi="等线 Light" w:hint="eastAsia"/>
          <w:color w:val="494949"/>
          <w:sz w:val="22"/>
          <w:szCs w:val="22"/>
        </w:rPr>
        <w:t>：旋</w:t>
      </w:r>
      <w:proofErr w:type="gramStart"/>
      <w:r w:rsidRPr="0089470C">
        <w:rPr>
          <w:rFonts w:ascii="等线 Light" w:eastAsia="等线 Light" w:hAnsi="等线 Light" w:hint="eastAsia"/>
          <w:color w:val="494949"/>
          <w:sz w:val="22"/>
          <w:szCs w:val="22"/>
        </w:rPr>
        <w:t>宫指调</w:t>
      </w:r>
      <w:proofErr w:type="gramEnd"/>
      <w:r w:rsidRPr="0089470C">
        <w:rPr>
          <w:rFonts w:ascii="等线 Light" w:eastAsia="等线 Light" w:hAnsi="等线 Light" w:hint="eastAsia"/>
          <w:color w:val="494949"/>
          <w:sz w:val="22"/>
          <w:szCs w:val="22"/>
        </w:rPr>
        <w:t>性变换；</w:t>
      </w:r>
      <w:proofErr w:type="gramStart"/>
      <w:r w:rsidRPr="0089470C">
        <w:rPr>
          <w:rFonts w:ascii="等线 Light" w:eastAsia="等线 Light" w:hAnsi="等线 Light" w:hint="eastAsia"/>
          <w:color w:val="494949"/>
          <w:sz w:val="22"/>
          <w:szCs w:val="22"/>
        </w:rPr>
        <w:t>转调指</w:t>
      </w:r>
      <w:proofErr w:type="gramEnd"/>
      <w:r w:rsidRPr="0089470C">
        <w:rPr>
          <w:rFonts w:ascii="等线 Light" w:eastAsia="等线 Light" w:hAnsi="等线 Light" w:hint="eastAsia"/>
          <w:color w:val="494949"/>
          <w:sz w:val="22"/>
          <w:szCs w:val="22"/>
        </w:rPr>
        <w:t>调式转换；既有调式，也有调性的转变。</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7)</w:t>
      </w:r>
      <w:r w:rsidRPr="0089470C">
        <w:rPr>
          <w:rFonts w:ascii="等线 Light" w:eastAsia="等线 Light" w:hAnsi="等线 Light" w:hint="eastAsia"/>
          <w:color w:val="494949"/>
        </w:rPr>
        <w:t>犯调、移调</w:t>
      </w:r>
      <w:r w:rsidRPr="0089470C">
        <w:rPr>
          <w:rFonts w:ascii="等线 Light" w:eastAsia="等线 Light" w:hAnsi="等线 Light" w:hint="eastAsia"/>
          <w:color w:val="494949"/>
          <w:sz w:val="22"/>
          <w:szCs w:val="22"/>
        </w:rPr>
        <w:t>：古代作曲常用手法之一。</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rPr>
        <w:t>犯调</w:t>
      </w:r>
      <w:r w:rsidRPr="0089470C">
        <w:rPr>
          <w:rFonts w:ascii="等线 Light" w:eastAsia="等线 Light" w:hAnsi="等线 Light" w:hint="eastAsia"/>
          <w:color w:val="494949"/>
          <w:sz w:val="22"/>
          <w:szCs w:val="22"/>
        </w:rPr>
        <w:t>：在同一作品中，调性调式同时发生变化；</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rPr>
        <w:t>移调</w:t>
      </w:r>
      <w:r w:rsidRPr="0089470C">
        <w:rPr>
          <w:rFonts w:ascii="等线 Light" w:eastAsia="等线 Light" w:hAnsi="等线 Light" w:hint="eastAsia"/>
          <w:color w:val="494949"/>
          <w:sz w:val="22"/>
          <w:szCs w:val="22"/>
        </w:rPr>
        <w:t>：把调性转移，调高变化。</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5.</w:t>
      </w:r>
      <w:r w:rsidRPr="0089470C">
        <w:rPr>
          <w:rFonts w:ascii="等线 Light" w:eastAsia="等线 Light" w:hAnsi="等线 Light" w:hint="eastAsia"/>
          <w:color w:val="494949"/>
          <w:sz w:val="20"/>
          <w:szCs w:val="20"/>
        </w:rPr>
        <w:t>音乐家</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万宝常、郑译</w:t>
      </w:r>
      <w:r w:rsidRPr="0089470C">
        <w:rPr>
          <w:rFonts w:ascii="等线 Light" w:eastAsia="等线 Light" w:hAnsi="等线 Light" w:hint="eastAsia"/>
          <w:color w:val="494949"/>
          <w:sz w:val="22"/>
          <w:szCs w:val="22"/>
        </w:rPr>
        <w:t>：</w:t>
      </w:r>
      <w:proofErr w:type="gramStart"/>
      <w:r w:rsidRPr="0089470C">
        <w:rPr>
          <w:rFonts w:ascii="等线 Light" w:eastAsia="等线 Light" w:hAnsi="等线 Light" w:hint="eastAsia"/>
          <w:color w:val="494949"/>
          <w:sz w:val="22"/>
          <w:szCs w:val="22"/>
        </w:rPr>
        <w:t>隋</w:t>
      </w:r>
      <w:proofErr w:type="gramEnd"/>
      <w:r w:rsidRPr="0089470C">
        <w:rPr>
          <w:rFonts w:ascii="等线 Light" w:eastAsia="等线 Light" w:hAnsi="等线 Light" w:hint="eastAsia"/>
          <w:color w:val="494949"/>
          <w:sz w:val="22"/>
          <w:szCs w:val="22"/>
        </w:rPr>
        <w:t>八十四调。（常考）</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lastRenderedPageBreak/>
        <w:t>2)</w:t>
      </w:r>
      <w:r w:rsidRPr="0089470C">
        <w:rPr>
          <w:rFonts w:ascii="等线 Light" w:eastAsia="等线 Light" w:hAnsi="等线 Light" w:hint="eastAsia"/>
          <w:color w:val="494949"/>
        </w:rPr>
        <w:t>李隆基</w:t>
      </w:r>
      <w:r w:rsidRPr="0089470C">
        <w:rPr>
          <w:rFonts w:ascii="等线 Light" w:eastAsia="等线 Light" w:hAnsi="等线 Light" w:hint="eastAsia"/>
          <w:color w:val="494949"/>
          <w:sz w:val="20"/>
          <w:szCs w:val="20"/>
        </w:rPr>
        <w:t>：</w:t>
      </w:r>
      <w:r w:rsidRPr="0089470C">
        <w:rPr>
          <w:rFonts w:ascii="等线 Light" w:eastAsia="等线 Light" w:hAnsi="等线 Light" w:hint="eastAsia"/>
          <w:color w:val="494949"/>
          <w:sz w:val="22"/>
          <w:szCs w:val="22"/>
        </w:rPr>
        <w:t>《霓裳羽衣舞》</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李龟年</w:t>
      </w:r>
      <w:r w:rsidRPr="0089470C">
        <w:rPr>
          <w:rFonts w:ascii="等线 Light" w:eastAsia="等线 Light" w:hAnsi="等线 Light" w:hint="eastAsia"/>
          <w:color w:val="494949"/>
          <w:sz w:val="22"/>
          <w:szCs w:val="22"/>
        </w:rPr>
        <w:t>：唐代乐官，善于演奏</w:t>
      </w:r>
      <w:proofErr w:type="gramStart"/>
      <w:r w:rsidRPr="0089470C">
        <w:rPr>
          <w:rFonts w:ascii="等线 Light" w:eastAsia="等线 Light" w:hAnsi="等线 Light" w:hint="eastAsia"/>
          <w:color w:val="494949"/>
          <w:sz w:val="22"/>
          <w:szCs w:val="22"/>
        </w:rPr>
        <w:t>羯</w:t>
      </w:r>
      <w:proofErr w:type="spellStart"/>
      <w:proofErr w:type="gramEnd"/>
      <w:r w:rsidRPr="0089470C">
        <w:rPr>
          <w:rFonts w:ascii="等线 Light" w:eastAsia="等线 Light" w:hAnsi="等线 Light" w:cs="Calibri" w:hint="eastAsia"/>
          <w:color w:val="494949"/>
          <w:sz w:val="22"/>
          <w:szCs w:val="22"/>
        </w:rPr>
        <w:t>jie</w:t>
      </w:r>
      <w:proofErr w:type="spellEnd"/>
      <w:r w:rsidRPr="0089470C">
        <w:rPr>
          <w:rFonts w:ascii="等线 Light" w:eastAsia="等线 Light" w:hAnsi="等线 Light" w:hint="eastAsia"/>
          <w:color w:val="494949"/>
          <w:sz w:val="20"/>
          <w:szCs w:val="20"/>
        </w:rPr>
        <w:t>鼓。</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段善本</w:t>
      </w:r>
      <w:r w:rsidRPr="0089470C">
        <w:rPr>
          <w:rFonts w:ascii="等线 Light" w:eastAsia="等线 Light" w:hAnsi="等线 Light" w:hint="eastAsia"/>
          <w:color w:val="494949"/>
          <w:sz w:val="22"/>
          <w:szCs w:val="22"/>
        </w:rPr>
        <w:t>：唐代琵琶演奏家、作曲家。</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rPr>
        <w:t>音声人</w:t>
      </w:r>
      <w:r w:rsidRPr="0089470C">
        <w:rPr>
          <w:rFonts w:ascii="等线 Light" w:eastAsia="等线 Light" w:hAnsi="等线 Light" w:hint="eastAsia"/>
          <w:color w:val="494949"/>
          <w:sz w:val="22"/>
          <w:szCs w:val="22"/>
        </w:rPr>
        <w:t>：是唐代“乐工”或“乐人”的总称。</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6.</w:t>
      </w:r>
      <w:r w:rsidRPr="0089470C">
        <w:rPr>
          <w:rFonts w:ascii="等线 Light" w:eastAsia="等线 Light" w:hAnsi="等线 Light" w:hint="eastAsia"/>
          <w:color w:val="494949"/>
          <w:sz w:val="20"/>
          <w:szCs w:val="20"/>
        </w:rPr>
        <w:t>音乐论著</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w:t>
      </w:r>
      <w:r w:rsidRPr="0089470C">
        <w:rPr>
          <w:rFonts w:ascii="等线 Light" w:eastAsia="等线 Light" w:hAnsi="等线 Light" w:hint="eastAsia"/>
          <w:color w:val="494949"/>
          <w:sz w:val="20"/>
          <w:szCs w:val="20"/>
        </w:rPr>
        <w:t>乐书要录》</w:t>
      </w:r>
      <w:r w:rsidRPr="0089470C">
        <w:rPr>
          <w:rFonts w:ascii="等线 Light" w:eastAsia="等线 Light" w:hAnsi="等线 Light" w:hint="eastAsia"/>
          <w:color w:val="494949"/>
          <w:sz w:val="22"/>
          <w:szCs w:val="22"/>
        </w:rPr>
        <w:t>：唐代元万顷著，成书于公元</w:t>
      </w:r>
      <w:r w:rsidRPr="0089470C">
        <w:rPr>
          <w:rFonts w:ascii="等线 Light" w:eastAsia="等线 Light" w:hAnsi="等线 Light" w:cs="Calibri" w:hint="eastAsia"/>
          <w:color w:val="494949"/>
          <w:sz w:val="22"/>
          <w:szCs w:val="22"/>
        </w:rPr>
        <w:t>700</w:t>
      </w:r>
      <w:r w:rsidRPr="0089470C">
        <w:rPr>
          <w:rFonts w:ascii="等线 Light" w:eastAsia="等线 Light" w:hAnsi="等线 Light" w:hint="eastAsia"/>
          <w:color w:val="494949"/>
          <w:sz w:val="20"/>
          <w:szCs w:val="20"/>
        </w:rPr>
        <w:t>年，武则天召集人编写的一部通俗性的乐律理论专著，此书对了解唐代乐律宫调有重要价值。</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《教坊记》</w:t>
      </w:r>
      <w:r w:rsidRPr="0089470C">
        <w:rPr>
          <w:rFonts w:ascii="等线 Light" w:eastAsia="等线 Light" w:hAnsi="等线 Light" w:hint="eastAsia"/>
          <w:color w:val="494949"/>
          <w:sz w:val="22"/>
          <w:szCs w:val="22"/>
        </w:rPr>
        <w:t>：唐代崔令钦著，是一部记载唐代教坊制度和轶闻的著作，是近代研究唐教坊的一部重要史料。</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w:t>
      </w:r>
      <w:r w:rsidRPr="0089470C">
        <w:rPr>
          <w:rFonts w:ascii="等线 Light" w:eastAsia="等线 Light" w:hAnsi="等线 Light" w:hint="eastAsia"/>
          <w:color w:val="494949"/>
          <w:sz w:val="20"/>
          <w:szCs w:val="20"/>
        </w:rPr>
        <w:t>羯鼓录》：</w:t>
      </w:r>
      <w:r w:rsidRPr="0089470C">
        <w:rPr>
          <w:rFonts w:ascii="等线 Light" w:eastAsia="等线 Light" w:hAnsi="等线 Light" w:hint="eastAsia"/>
          <w:color w:val="494949"/>
          <w:sz w:val="22"/>
          <w:szCs w:val="22"/>
        </w:rPr>
        <w:t>唐·南卓著。羯鼓是西域传入中原的一种打击乐器。《羯鼓录》是一本有关羯鼓的专门性著作，全书记述了羯鼓的由来，和唐代著名羯鼓演奏家的轶闻趣事，并且附有羯鼓独奏曲，该书是具有乐器专史性质的著作。</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w:t>
      </w:r>
      <w:r w:rsidRPr="0089470C">
        <w:rPr>
          <w:rFonts w:ascii="等线 Light" w:eastAsia="等线 Light" w:hAnsi="等线 Light" w:hint="eastAsia"/>
          <w:color w:val="494949"/>
          <w:sz w:val="20"/>
          <w:szCs w:val="20"/>
        </w:rPr>
        <w:t>乐府杂录》</w:t>
      </w:r>
      <w:r w:rsidRPr="0089470C">
        <w:rPr>
          <w:rFonts w:ascii="等线 Light" w:eastAsia="等线 Light" w:hAnsi="等线 Light" w:hint="eastAsia"/>
          <w:color w:val="494949"/>
          <w:sz w:val="22"/>
          <w:szCs w:val="22"/>
        </w:rPr>
        <w:t>：唐·段安节著，是一部有关唐代音乐的见闻录。此书涉及内容很广，详细记载了唐代著名歌唱家、演奏家、作曲家的活动情况，为研究唐代音乐提供了重要依据。</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7.</w:t>
      </w:r>
      <w:r w:rsidRPr="0089470C">
        <w:rPr>
          <w:rFonts w:ascii="等线 Light" w:eastAsia="等线 Light" w:hAnsi="等线 Light" w:hint="eastAsia"/>
          <w:color w:val="494949"/>
        </w:rPr>
        <w:t>音乐思想</w:t>
      </w:r>
      <w:r w:rsidRPr="0089470C">
        <w:rPr>
          <w:rFonts w:ascii="等线 Light" w:eastAsia="等线 Light" w:hAnsi="等线 Light" w:hint="eastAsia"/>
          <w:color w:val="494949"/>
          <w:sz w:val="20"/>
          <w:szCs w:val="20"/>
        </w:rPr>
        <w:t xml:space="preserve"> </w:t>
      </w:r>
      <w:r w:rsidRPr="0089470C">
        <w:rPr>
          <w:rFonts w:ascii="等线 Light" w:eastAsia="等线 Light" w:hAnsi="等线 Light" w:cs="Calibri" w:hint="eastAsia"/>
          <w:color w:val="494949"/>
          <w:sz w:val="22"/>
          <w:szCs w:val="22"/>
        </w:rPr>
        <w:t>{</w:t>
      </w:r>
      <w:r w:rsidRPr="0089470C">
        <w:rPr>
          <w:rFonts w:ascii="等线 Light" w:eastAsia="等线 Light" w:hAnsi="等线 Light" w:hint="eastAsia"/>
          <w:color w:val="494949"/>
          <w:sz w:val="20"/>
          <w:szCs w:val="20"/>
        </w:rPr>
        <w:t>保守派：长孙无忌（了解）；进步派：白居易\元</w:t>
      </w:r>
      <w:proofErr w:type="gramStart"/>
      <w:r w:rsidRPr="0089470C">
        <w:rPr>
          <w:rFonts w:ascii="等线 Light" w:eastAsia="等线 Light" w:hAnsi="等线 Light" w:hint="eastAsia"/>
          <w:color w:val="494949"/>
          <w:sz w:val="20"/>
          <w:szCs w:val="20"/>
        </w:rPr>
        <w:t>稹</w:t>
      </w:r>
      <w:proofErr w:type="gramEnd"/>
      <w:r w:rsidRPr="0089470C">
        <w:rPr>
          <w:rFonts w:ascii="等线 Light" w:eastAsia="等线 Light" w:hAnsi="等线 Light" w:cs="Calibri" w:hint="eastAsia"/>
          <w:color w:val="494949"/>
          <w:sz w:val="20"/>
          <w:szCs w:val="20"/>
        </w:rPr>
        <w:t>}</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白居易</w:t>
      </w:r>
      <w:r w:rsidRPr="0089470C">
        <w:rPr>
          <w:rFonts w:ascii="等线 Light" w:eastAsia="等线 Light" w:hAnsi="等线 Light" w:hint="eastAsia"/>
          <w:color w:val="494949"/>
          <w:sz w:val="22"/>
          <w:szCs w:val="22"/>
        </w:rPr>
        <w:t>：肯定音乐是反映政治的，政治的好坏决定人民的情感，而人民的情感有决定了民间产生的音乐。他不赞成</w:t>
      </w:r>
      <w:proofErr w:type="gramStart"/>
      <w:r w:rsidRPr="0089470C">
        <w:rPr>
          <w:rFonts w:ascii="等线 Light" w:eastAsia="等线 Light" w:hAnsi="等线 Light" w:hint="eastAsia"/>
          <w:color w:val="494949"/>
          <w:sz w:val="22"/>
          <w:szCs w:val="22"/>
        </w:rPr>
        <w:t>雅乐派那样</w:t>
      </w:r>
      <w:proofErr w:type="gramEnd"/>
      <w:r w:rsidRPr="0089470C">
        <w:rPr>
          <w:rFonts w:ascii="等线 Light" w:eastAsia="等线 Light" w:hAnsi="等线 Light" w:hint="eastAsia"/>
          <w:color w:val="494949"/>
          <w:sz w:val="22"/>
          <w:szCs w:val="22"/>
        </w:rPr>
        <w:t>形式主义的强调复兴古代的乐器、乐曲。他认为改善音乐在于改善政治，他注意到了人民的哀与乐。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元</w:t>
      </w:r>
      <w:proofErr w:type="gramStart"/>
      <w:r w:rsidRPr="0089470C">
        <w:rPr>
          <w:rFonts w:ascii="等线 Light" w:eastAsia="等线 Light" w:hAnsi="等线 Light" w:hint="eastAsia"/>
          <w:color w:val="494949"/>
        </w:rPr>
        <w:t>稹</w:t>
      </w:r>
      <w:proofErr w:type="gramEnd"/>
      <w:r w:rsidRPr="0089470C">
        <w:rPr>
          <w:rFonts w:ascii="等线 Light" w:eastAsia="等线 Light" w:hAnsi="等线 Light" w:hint="eastAsia"/>
          <w:color w:val="494949"/>
        </w:rPr>
        <w:t>(</w:t>
      </w:r>
      <w:proofErr w:type="spellStart"/>
      <w:r w:rsidRPr="0089470C">
        <w:rPr>
          <w:rFonts w:ascii="等线 Light" w:eastAsia="等线 Light" w:hAnsi="等线 Light" w:hint="eastAsia"/>
          <w:color w:val="494949"/>
        </w:rPr>
        <w:t>zh</w:t>
      </w:r>
      <w:proofErr w:type="spellEnd"/>
      <w:r w:rsidRPr="0089470C">
        <w:rPr>
          <w:rFonts w:ascii="等线 Light" w:eastAsia="等线 Light" w:hAnsi="等线 Light" w:hint="eastAsia"/>
          <w:color w:val="494949"/>
        </w:rPr>
        <w:t>ěn)</w:t>
      </w:r>
      <w:r w:rsidRPr="0089470C">
        <w:rPr>
          <w:rFonts w:ascii="等线 Light" w:eastAsia="等线 Light" w:hAnsi="等线 Light" w:hint="eastAsia"/>
          <w:color w:val="494949"/>
          <w:sz w:val="22"/>
          <w:szCs w:val="22"/>
        </w:rPr>
        <w:t>：与白居易相近，既轻视雅乐，又反对少数民族音乐和外国音乐，比较爱好民间音乐。</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494949"/>
        </w:rPr>
        <w:t>8.</w:t>
      </w:r>
      <w:r w:rsidRPr="0089470C">
        <w:rPr>
          <w:rFonts w:ascii="等线 Light" w:eastAsia="等线 Light" w:hAnsi="等线 Light" w:hint="eastAsia"/>
          <w:color w:val="494949"/>
          <w:sz w:val="20"/>
          <w:szCs w:val="20"/>
        </w:rPr>
        <w:t>乐器</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轧(</w:t>
      </w:r>
      <w:proofErr w:type="spellStart"/>
      <w:r w:rsidRPr="0089470C">
        <w:rPr>
          <w:rFonts w:ascii="等线 Light" w:eastAsia="等线 Light" w:hAnsi="等线 Light" w:hint="eastAsia"/>
          <w:color w:val="494949"/>
        </w:rPr>
        <w:t>zh</w:t>
      </w:r>
      <w:proofErr w:type="spellEnd"/>
      <w:r w:rsidRPr="0089470C">
        <w:rPr>
          <w:rFonts w:ascii="等线 Light" w:eastAsia="等线 Light" w:hAnsi="等线 Light" w:hint="eastAsia"/>
          <w:color w:val="494949"/>
        </w:rPr>
        <w:t>á)筝</w:t>
      </w:r>
      <w:r w:rsidRPr="0089470C">
        <w:rPr>
          <w:rFonts w:ascii="等线 Light" w:eastAsia="等线 Light" w:hAnsi="等线 Light" w:hint="eastAsia"/>
          <w:color w:val="494949"/>
          <w:sz w:val="22"/>
          <w:szCs w:val="22"/>
        </w:rPr>
        <w:t>：唐末出现，是一种拉弦乐器，但形制不够完善，演奏手法和技巧还处于低级状态，影响不大，但它的出现开辟了音乐界、乐器演奏的新领域，出现了一种新的音色。</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proofErr w:type="gramStart"/>
      <w:r w:rsidRPr="0089470C">
        <w:rPr>
          <w:rFonts w:ascii="等线 Light" w:eastAsia="等线 Light" w:hAnsi="等线 Light" w:hint="eastAsia"/>
          <w:color w:val="494949"/>
        </w:rPr>
        <w:t>奚</w:t>
      </w:r>
      <w:proofErr w:type="gramEnd"/>
      <w:r w:rsidRPr="0089470C">
        <w:rPr>
          <w:rFonts w:ascii="等线 Light" w:eastAsia="等线 Light" w:hAnsi="等线 Light" w:hint="eastAsia"/>
          <w:color w:val="494949"/>
        </w:rPr>
        <w:t>(xī)琴</w:t>
      </w:r>
      <w:r w:rsidRPr="0089470C">
        <w:rPr>
          <w:rFonts w:ascii="等线 Light" w:eastAsia="等线 Light" w:hAnsi="等线 Light" w:hint="eastAsia"/>
          <w:color w:val="494949"/>
          <w:sz w:val="22"/>
          <w:szCs w:val="22"/>
        </w:rPr>
        <w:t>：唐末出现形制像四胡琴，中国的拉弦乐器就是由奚琴继而演变发展出来的。</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二、</w:t>
      </w:r>
      <w:r w:rsidRPr="0089470C">
        <w:rPr>
          <w:rFonts w:ascii="等线 Light" w:eastAsia="等线 Light" w:hAnsi="等线 Light" w:hint="eastAsia"/>
          <w:color w:val="800080"/>
          <w:sz w:val="20"/>
          <w:szCs w:val="20"/>
        </w:rPr>
        <w:t>宋元时期</w:t>
      </w:r>
      <w:r w:rsidRPr="0089470C">
        <w:rPr>
          <w:rFonts w:ascii="等线 Light" w:eastAsia="等线 Light" w:hAnsi="等线 Light" w:hint="eastAsia"/>
          <w:color w:val="494949"/>
          <w:sz w:val="20"/>
          <w:szCs w:val="20"/>
        </w:rPr>
        <w:br/>
        <w:t>1.民间音乐与音乐家</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宋代曲子</w:t>
      </w:r>
      <w:r w:rsidRPr="0089470C">
        <w:rPr>
          <w:rFonts w:ascii="等线 Light" w:eastAsia="等线 Light" w:hAnsi="等线 Light" w:hint="eastAsia"/>
          <w:color w:val="494949"/>
          <w:sz w:val="22"/>
          <w:szCs w:val="22"/>
        </w:rPr>
        <w:t>：是宋代精通音律的词人所创作的一种艺术格调高雅的歌曲，也叫做宋代艺术歌曲。</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lastRenderedPageBreak/>
        <w:t>2)</w:t>
      </w:r>
      <w:r w:rsidRPr="0089470C">
        <w:rPr>
          <w:rFonts w:ascii="等线 Light" w:eastAsia="等线 Light" w:hAnsi="等线 Light" w:hint="eastAsia"/>
          <w:color w:val="494949"/>
        </w:rPr>
        <w:t>曲子</w:t>
      </w:r>
      <w:r w:rsidRPr="0089470C">
        <w:rPr>
          <w:rFonts w:ascii="等线 Light" w:eastAsia="等线 Light" w:hAnsi="等线 Light" w:hint="eastAsia"/>
          <w:color w:val="494949"/>
          <w:sz w:val="22"/>
          <w:szCs w:val="22"/>
        </w:rPr>
        <w:t>：指歌曲旋律；曲子词：指歌词，创作手法有两种：</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sz w:val="22"/>
          <w:szCs w:val="22"/>
        </w:rPr>
        <w:t>以柳咏为代表，</w:t>
      </w:r>
      <w:proofErr w:type="gramStart"/>
      <w:r w:rsidRPr="0089470C">
        <w:rPr>
          <w:rFonts w:ascii="等线 Light" w:eastAsia="等线 Light" w:hAnsi="等线 Light" w:hint="eastAsia"/>
          <w:color w:val="494949"/>
          <w:sz w:val="22"/>
          <w:szCs w:val="22"/>
        </w:rPr>
        <w:t>依乐填词</w:t>
      </w:r>
      <w:proofErr w:type="gramEnd"/>
      <w:r w:rsidRPr="0089470C">
        <w:rPr>
          <w:rFonts w:ascii="等线 Light" w:eastAsia="等线 Light" w:hAnsi="等线 Light" w:hint="eastAsia"/>
          <w:color w:val="494949"/>
          <w:sz w:val="22"/>
          <w:szCs w:val="22"/>
        </w:rPr>
        <w:t>的作曲手法；</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sz w:val="22"/>
          <w:szCs w:val="22"/>
        </w:rPr>
        <w:t>以南宋姜</w:t>
      </w:r>
      <w:proofErr w:type="gramStart"/>
      <w:r w:rsidRPr="0089470C">
        <w:rPr>
          <w:rFonts w:ascii="等线 Light" w:eastAsia="等线 Light" w:hAnsi="等线 Light" w:hint="eastAsia"/>
          <w:color w:val="494949"/>
          <w:sz w:val="22"/>
          <w:szCs w:val="22"/>
        </w:rPr>
        <w:t>夔</w:t>
      </w:r>
      <w:proofErr w:type="gramEnd"/>
      <w:r w:rsidRPr="0089470C">
        <w:rPr>
          <w:rFonts w:ascii="等线 Light" w:eastAsia="等线 Light" w:hAnsi="等线 Light" w:hint="eastAsia"/>
          <w:color w:val="800080"/>
        </w:rPr>
        <w:t>(</w:t>
      </w:r>
      <w:proofErr w:type="spellStart"/>
      <w:r w:rsidRPr="0089470C">
        <w:rPr>
          <w:rFonts w:ascii="等线 Light" w:eastAsia="等线 Light" w:hAnsi="等线 Light" w:hint="eastAsia"/>
          <w:color w:val="800080"/>
        </w:rPr>
        <w:t>ku</w:t>
      </w:r>
      <w:proofErr w:type="spellEnd"/>
      <w:r w:rsidRPr="0089470C">
        <w:rPr>
          <w:rFonts w:ascii="等线 Light" w:eastAsia="等线 Light" w:hAnsi="等线 Light" w:hint="eastAsia"/>
          <w:color w:val="800080"/>
        </w:rPr>
        <w:t>í)为代表，“自度曲”创作手法。</w:t>
      </w:r>
      <w:r w:rsidRPr="0089470C">
        <w:rPr>
          <w:rFonts w:ascii="等线 Light" w:eastAsia="等线 Light" w:hAnsi="等线 Light" w:hint="eastAsia"/>
          <w:color w:val="800080"/>
        </w:rPr>
        <w:br/>
      </w:r>
      <w:r w:rsidRPr="0089470C">
        <w:rPr>
          <w:rFonts w:ascii="等线 Light" w:eastAsia="等线 Light" w:hAnsi="等线 Light" w:cs="Calibri" w:hint="eastAsia"/>
          <w:color w:val="800080"/>
          <w:sz w:val="22"/>
          <w:szCs w:val="22"/>
        </w:rPr>
        <w:t>3)</w:t>
      </w:r>
      <w:r w:rsidRPr="0089470C">
        <w:rPr>
          <w:rFonts w:ascii="等线 Light" w:eastAsia="等线 Light" w:hAnsi="等线 Light" w:hint="eastAsia"/>
          <w:color w:val="800080"/>
        </w:rPr>
        <w:t>宋代曲子代表人物</w:t>
      </w:r>
      <w:r w:rsidRPr="0089470C">
        <w:rPr>
          <w:rFonts w:ascii="等线 Light" w:eastAsia="等线 Light" w:hAnsi="等线 Light" w:hint="eastAsia"/>
          <w:color w:val="494949"/>
          <w:sz w:val="22"/>
          <w:szCs w:val="22"/>
        </w:rPr>
        <w:t>：苏轼、柳咏、范仲淹、欧阳修、王安石、姜</w:t>
      </w:r>
      <w:proofErr w:type="gramStart"/>
      <w:r w:rsidRPr="0089470C">
        <w:rPr>
          <w:rFonts w:ascii="等线 Light" w:eastAsia="等线 Light" w:hAnsi="等线 Light" w:hint="eastAsia"/>
          <w:color w:val="494949"/>
          <w:sz w:val="22"/>
          <w:szCs w:val="22"/>
        </w:rPr>
        <w:t>夔</w:t>
      </w:r>
      <w:proofErr w:type="gramEnd"/>
      <w:r w:rsidRPr="0089470C">
        <w:rPr>
          <w:rFonts w:ascii="等线 Light" w:eastAsia="等线 Light" w:hAnsi="等线 Light" w:hint="eastAsia"/>
          <w:color w:val="494949"/>
          <w:sz w:val="22"/>
          <w:szCs w:val="22"/>
        </w:rPr>
        <w:t>、张炎。</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r w:rsidRPr="0089470C">
        <w:rPr>
          <w:rFonts w:ascii="等线 Light" w:eastAsia="等线 Light" w:hAnsi="等线 Light" w:hint="eastAsia"/>
          <w:color w:val="494949"/>
        </w:rPr>
        <w:t>元代散曲</w:t>
      </w:r>
      <w:r w:rsidRPr="0089470C">
        <w:rPr>
          <w:rFonts w:ascii="等线 Light" w:eastAsia="等线 Light" w:hAnsi="等线 Light" w:hint="eastAsia"/>
          <w:color w:val="494949"/>
          <w:sz w:val="22"/>
          <w:szCs w:val="22"/>
        </w:rPr>
        <w:t>：是在宋代曲子的基础上，继承其传统，在金元时期兴起的一种歌曲形式，是元代的艺术歌曲。结构分为：</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①</w:t>
      </w:r>
      <w:r w:rsidRPr="0089470C">
        <w:rPr>
          <w:rFonts w:ascii="等线 Light" w:eastAsia="等线 Light" w:hAnsi="等线 Light" w:hint="eastAsia"/>
          <w:color w:val="494949"/>
        </w:rPr>
        <w:t>小令</w:t>
      </w:r>
      <w:r w:rsidRPr="0089470C">
        <w:rPr>
          <w:rFonts w:ascii="等线 Light" w:eastAsia="等线 Light" w:hAnsi="等线 Light" w:hint="eastAsia"/>
          <w:color w:val="494949"/>
          <w:sz w:val="22"/>
          <w:szCs w:val="22"/>
        </w:rPr>
        <w:t>：一只单曲，单独使用；</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②</w:t>
      </w:r>
      <w:r w:rsidRPr="0089470C">
        <w:rPr>
          <w:rFonts w:ascii="等线 Light" w:eastAsia="等线 Light" w:hAnsi="等线 Light" w:hint="eastAsia"/>
          <w:color w:val="494949"/>
        </w:rPr>
        <w:t>过曲</w:t>
      </w:r>
      <w:r w:rsidRPr="0089470C">
        <w:rPr>
          <w:rFonts w:ascii="等线 Light" w:eastAsia="等线 Light" w:hAnsi="等线 Light" w:hint="eastAsia"/>
          <w:color w:val="494949"/>
          <w:sz w:val="22"/>
          <w:szCs w:val="22"/>
        </w:rPr>
        <w:t>：小型连套，由两到三首曲子组成；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③</w:t>
      </w:r>
      <w:r w:rsidRPr="0089470C">
        <w:rPr>
          <w:rFonts w:ascii="等线 Light" w:eastAsia="等线 Light" w:hAnsi="等线 Light" w:hint="eastAsia"/>
          <w:color w:val="494949"/>
        </w:rPr>
        <w:t>散套</w:t>
      </w:r>
      <w:r w:rsidRPr="0089470C">
        <w:rPr>
          <w:rFonts w:ascii="等线 Light" w:eastAsia="等线 Light" w:hAnsi="等线 Light" w:hint="eastAsia"/>
          <w:color w:val="494949"/>
          <w:sz w:val="22"/>
          <w:szCs w:val="22"/>
        </w:rPr>
        <w:t>：没有固定的套数；</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rPr>
        <w:t>姜</w:t>
      </w:r>
      <w:proofErr w:type="gramStart"/>
      <w:r w:rsidRPr="0089470C">
        <w:rPr>
          <w:rFonts w:ascii="等线 Light" w:eastAsia="等线 Light" w:hAnsi="等线 Light" w:hint="eastAsia"/>
          <w:color w:val="494949"/>
        </w:rPr>
        <w:t>夔</w:t>
      </w:r>
      <w:proofErr w:type="gramEnd"/>
      <w:r w:rsidRPr="0089470C">
        <w:rPr>
          <w:rFonts w:ascii="等线 Light" w:eastAsia="等线 Light" w:hAnsi="等线 Light" w:hint="eastAsia"/>
          <w:color w:val="494949"/>
        </w:rPr>
        <w:t>(</w:t>
      </w:r>
      <w:proofErr w:type="spellStart"/>
      <w:r w:rsidRPr="0089470C">
        <w:rPr>
          <w:rFonts w:ascii="等线 Light" w:eastAsia="等线 Light" w:hAnsi="等线 Light" w:hint="eastAsia"/>
          <w:color w:val="494949"/>
        </w:rPr>
        <w:t>ku</w:t>
      </w:r>
      <w:proofErr w:type="spellEnd"/>
      <w:r w:rsidRPr="0089470C">
        <w:rPr>
          <w:rFonts w:ascii="等线 Light" w:eastAsia="等线 Light" w:hAnsi="等线 Light" w:hint="eastAsia"/>
          <w:color w:val="494949"/>
        </w:rPr>
        <w:t>í)</w:t>
      </w:r>
      <w:r w:rsidRPr="0089470C">
        <w:rPr>
          <w:rFonts w:ascii="等线 Light" w:eastAsia="等线 Light" w:hAnsi="等线 Light" w:hint="eastAsia"/>
          <w:color w:val="494949"/>
          <w:sz w:val="20"/>
          <w:szCs w:val="20"/>
        </w:rPr>
        <w:t>：</w:t>
      </w:r>
      <w:r w:rsidRPr="0089470C">
        <w:rPr>
          <w:rFonts w:ascii="等线 Light" w:eastAsia="等线 Light" w:hAnsi="等线 Light" w:hint="eastAsia"/>
          <w:color w:val="494949"/>
          <w:sz w:val="22"/>
          <w:szCs w:val="22"/>
        </w:rPr>
        <w:t>南宋一位精通音律的词人，字尧章，号白石道人，也被称为“姜白石”，著有《白石道人歌曲集》，流传至今，其中大部分为“自度曲”，用宋代的俗字谱记写在词的旁边，又被称为旁谱。</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6)</w:t>
      </w:r>
      <w:r w:rsidRPr="0089470C">
        <w:rPr>
          <w:rFonts w:ascii="等线 Light" w:eastAsia="等线 Light" w:hAnsi="等线 Light" w:hint="eastAsia"/>
          <w:color w:val="494949"/>
        </w:rPr>
        <w:t>路歧人</w:t>
      </w:r>
      <w:r w:rsidRPr="0089470C">
        <w:rPr>
          <w:rFonts w:ascii="等线 Light" w:eastAsia="等线 Light" w:hAnsi="等线 Light" w:hint="eastAsia"/>
          <w:color w:val="494949"/>
          <w:sz w:val="22"/>
          <w:szCs w:val="22"/>
        </w:rPr>
        <w:t>：宋元时期街头流浪卖艺的民间艺人。</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7)</w:t>
      </w:r>
      <w:r w:rsidRPr="0089470C">
        <w:rPr>
          <w:rFonts w:ascii="等线 Light" w:eastAsia="等线 Light" w:hAnsi="等线 Light" w:hint="eastAsia"/>
          <w:color w:val="494949"/>
        </w:rPr>
        <w:t>赶趁人</w:t>
      </w:r>
      <w:r w:rsidRPr="0089470C">
        <w:rPr>
          <w:rFonts w:ascii="等线 Light" w:eastAsia="等线 Light" w:hAnsi="等线 Light" w:hint="eastAsia"/>
          <w:color w:val="494949"/>
          <w:sz w:val="22"/>
          <w:szCs w:val="22"/>
        </w:rPr>
        <w:t>：宋元时期茶楼酒肆的民间艺人。</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800080"/>
        </w:rPr>
        <w:t>2.</w:t>
      </w:r>
      <w:r w:rsidRPr="0089470C">
        <w:rPr>
          <w:rFonts w:ascii="等线 Light" w:eastAsia="等线 Light" w:hAnsi="等线 Light" w:hint="eastAsia"/>
          <w:color w:val="800080"/>
          <w:sz w:val="20"/>
          <w:szCs w:val="20"/>
        </w:rPr>
        <w:t>说唱</w:t>
      </w:r>
      <w:r w:rsidRPr="0089470C">
        <w:rPr>
          <w:rFonts w:ascii="等线 Light" w:eastAsia="等线 Light" w:hAnsi="等线 Light" w:hint="eastAsia"/>
          <w:color w:val="800080"/>
          <w:sz w:val="20"/>
          <w:szCs w:val="20"/>
        </w:rPr>
        <w:br/>
      </w:r>
      <w:r w:rsidRPr="0089470C">
        <w:rPr>
          <w:rFonts w:ascii="等线 Light" w:eastAsia="等线 Light" w:hAnsi="等线 Light" w:cs="Calibri" w:hint="eastAsia"/>
          <w:color w:val="494949"/>
          <w:sz w:val="22"/>
          <w:szCs w:val="22"/>
        </w:rPr>
        <w:t>1)</w:t>
      </w:r>
      <w:r w:rsidRPr="0089470C">
        <w:rPr>
          <w:rFonts w:ascii="等线 Light" w:eastAsia="等线 Light" w:hAnsi="等线 Light" w:hint="eastAsia"/>
          <w:color w:val="494949"/>
        </w:rPr>
        <w:t>鼓子词</w:t>
      </w:r>
      <w:r w:rsidRPr="0089470C">
        <w:rPr>
          <w:rFonts w:ascii="等线 Light" w:eastAsia="等线 Light" w:hAnsi="等线 Light" w:hint="eastAsia"/>
          <w:color w:val="494949"/>
          <w:sz w:val="22"/>
          <w:szCs w:val="22"/>
        </w:rPr>
        <w:t>：宋元说唱音乐曲种之一，因使用鼓为主要伴奏乐器而得名，其机构特点为：在一个音乐中只重复使用一个曲牌，其表演形式为：</w:t>
      </w:r>
      <w:r w:rsidRPr="0089470C">
        <w:rPr>
          <w:rFonts w:ascii="等线 Light" w:eastAsia="等线 Light" w:hAnsi="等线 Light" w:cs="Calibri" w:hint="eastAsia"/>
          <w:color w:val="494949"/>
          <w:sz w:val="22"/>
          <w:szCs w:val="22"/>
        </w:rPr>
        <w:t>a.</w:t>
      </w:r>
      <w:r w:rsidRPr="0089470C">
        <w:rPr>
          <w:rFonts w:ascii="等线 Light" w:eastAsia="等线 Light" w:hAnsi="等线 Light" w:hint="eastAsia"/>
          <w:color w:val="494949"/>
          <w:sz w:val="20"/>
          <w:szCs w:val="20"/>
        </w:rPr>
        <w:t>有说有唱，说唱相间。</w:t>
      </w:r>
      <w:r w:rsidRPr="0089470C">
        <w:rPr>
          <w:rFonts w:ascii="等线 Light" w:eastAsia="等线 Light" w:hAnsi="等线 Light" w:cs="Calibri" w:hint="eastAsia"/>
          <w:color w:val="494949"/>
          <w:sz w:val="20"/>
          <w:szCs w:val="20"/>
        </w:rPr>
        <w:t>b.</w:t>
      </w:r>
      <w:r w:rsidRPr="0089470C">
        <w:rPr>
          <w:rFonts w:ascii="等线 Light" w:eastAsia="等线 Light" w:hAnsi="等线 Light" w:hint="eastAsia"/>
          <w:color w:val="494949"/>
          <w:sz w:val="20"/>
          <w:szCs w:val="20"/>
        </w:rPr>
        <w:t>只唱不说，用同一曲牌。（鼓子词是鼓词的来源）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2)</w:t>
      </w:r>
      <w:r w:rsidRPr="0089470C">
        <w:rPr>
          <w:rFonts w:ascii="等线 Light" w:eastAsia="等线 Light" w:hAnsi="等线 Light" w:hint="eastAsia"/>
          <w:color w:val="494949"/>
        </w:rPr>
        <w:t>诸宫调</w:t>
      </w:r>
      <w:r w:rsidRPr="0089470C">
        <w:rPr>
          <w:rFonts w:ascii="等线 Light" w:eastAsia="等线 Light" w:hAnsi="等线 Light" w:hint="eastAsia"/>
          <w:color w:val="494949"/>
          <w:sz w:val="22"/>
          <w:szCs w:val="22"/>
        </w:rPr>
        <w:t>：是山西</w:t>
      </w:r>
      <w:proofErr w:type="gramStart"/>
      <w:r w:rsidRPr="0089470C">
        <w:rPr>
          <w:rFonts w:ascii="等线 Light" w:eastAsia="等线 Light" w:hAnsi="等线 Light" w:hint="eastAsia"/>
          <w:color w:val="494949"/>
          <w:sz w:val="22"/>
          <w:szCs w:val="22"/>
        </w:rPr>
        <w:t>孔三传创造</w:t>
      </w:r>
      <w:proofErr w:type="gramEnd"/>
      <w:r w:rsidRPr="0089470C">
        <w:rPr>
          <w:rFonts w:ascii="等线 Light" w:eastAsia="等线 Light" w:hAnsi="等线 Light" w:hint="eastAsia"/>
          <w:color w:val="494949"/>
          <w:sz w:val="22"/>
          <w:szCs w:val="22"/>
        </w:rPr>
        <w:t>的大声说唱音乐形式，因使用多种宫调而得名，是一种说唱相间，以唱为主的表演故事情节复杂的长篇说唱音乐形式，每套必须有一个宫，它的出现标志着我国说唱音乐发展到了一个新的高度。</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3)</w:t>
      </w:r>
      <w:r w:rsidRPr="0089470C">
        <w:rPr>
          <w:rFonts w:ascii="等线 Light" w:eastAsia="等线 Light" w:hAnsi="等线 Light" w:hint="eastAsia"/>
          <w:color w:val="494949"/>
        </w:rPr>
        <w:t>陶真</w:t>
      </w:r>
      <w:r w:rsidRPr="0089470C">
        <w:rPr>
          <w:rFonts w:ascii="等线 Light" w:eastAsia="等线 Light" w:hAnsi="等线 Light" w:hint="eastAsia"/>
          <w:color w:val="494949"/>
          <w:sz w:val="22"/>
          <w:szCs w:val="22"/>
        </w:rPr>
        <w:t>：宋元说唱音乐曲种之一，是流行于南方农村，由路岐人表演的一种自弹琵琶伴唱的说唱音乐形式，专讲一些家喻户晓的短小故事，是后世弹词的雏形。（弹词的来源）</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4)</w:t>
      </w:r>
      <w:proofErr w:type="gramStart"/>
      <w:r w:rsidRPr="0089470C">
        <w:rPr>
          <w:rFonts w:ascii="等线 Light" w:eastAsia="等线 Light" w:hAnsi="等线 Light" w:hint="eastAsia"/>
          <w:color w:val="494949"/>
        </w:rPr>
        <w:t>涯</w:t>
      </w:r>
      <w:proofErr w:type="gramEnd"/>
      <w:r w:rsidRPr="0089470C">
        <w:rPr>
          <w:rFonts w:ascii="等线 Light" w:eastAsia="等线 Light" w:hAnsi="等线 Light" w:hint="eastAsia"/>
          <w:color w:val="494949"/>
        </w:rPr>
        <w:t>词</w:t>
      </w:r>
      <w:r w:rsidRPr="0089470C">
        <w:rPr>
          <w:rFonts w:ascii="等线 Light" w:eastAsia="等线 Light" w:hAnsi="等线 Light" w:hint="eastAsia"/>
          <w:color w:val="494949"/>
          <w:sz w:val="22"/>
          <w:szCs w:val="22"/>
        </w:rPr>
        <w:t>：宋元时期流传在文人雅士及官宦人家子弟中一种文辞典雅的说唱形式，宋元后不再流行，逐渐消失。</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5)</w:t>
      </w:r>
      <w:r w:rsidRPr="0089470C">
        <w:rPr>
          <w:rFonts w:ascii="等线 Light" w:eastAsia="等线 Light" w:hAnsi="等线 Light" w:hint="eastAsia"/>
          <w:color w:val="494949"/>
        </w:rPr>
        <w:t>货郎儿</w:t>
      </w:r>
      <w:r w:rsidRPr="0089470C">
        <w:rPr>
          <w:rFonts w:ascii="等线 Light" w:eastAsia="等线 Light" w:hAnsi="等线 Light" w:hint="eastAsia"/>
          <w:color w:val="494949"/>
          <w:sz w:val="22"/>
          <w:szCs w:val="22"/>
        </w:rPr>
        <w:t>：宋元时期说唱音乐曲种之一，它原本是街头小商贩的叫卖调，后发展成歌曲，再发展成说唱音乐形式，表演者手执拨浪鼓，边击边唱，元末被禁止，不再流行。</w:t>
      </w:r>
      <w:r w:rsidRPr="0089470C">
        <w:rPr>
          <w:rFonts w:ascii="等线 Light" w:eastAsia="等线 Light" w:hAnsi="等线 Light" w:hint="eastAsia"/>
          <w:color w:val="494949"/>
          <w:sz w:val="20"/>
          <w:szCs w:val="20"/>
        </w:rPr>
        <w:br/>
      </w:r>
      <w:r w:rsidRPr="0089470C">
        <w:rPr>
          <w:rFonts w:ascii="等线 Light" w:eastAsia="等线 Light" w:hAnsi="等线 Light" w:cs="Calibri" w:hint="eastAsia"/>
          <w:color w:val="494949"/>
          <w:sz w:val="22"/>
          <w:szCs w:val="22"/>
        </w:rPr>
        <w:t>6)</w:t>
      </w:r>
      <w:r w:rsidRPr="0089470C">
        <w:rPr>
          <w:rFonts w:ascii="等线 Light" w:eastAsia="等线 Light" w:hAnsi="等线 Light" w:hint="eastAsia"/>
          <w:color w:val="494949"/>
        </w:rPr>
        <w:t>唱赚</w:t>
      </w:r>
      <w:r w:rsidRPr="0089470C">
        <w:rPr>
          <w:rFonts w:ascii="等线 Light" w:eastAsia="等线 Light" w:hAnsi="等线 Light" w:hint="eastAsia"/>
          <w:color w:val="494949"/>
          <w:sz w:val="22"/>
          <w:szCs w:val="22"/>
        </w:rPr>
        <w:t>：在宋代曲子基础上发展成有笛、板、鼓伴奏的套曲形式，后用来讲唱故事，其曲式结构为：缠令，</w:t>
      </w:r>
      <w:r w:rsidRPr="0089470C">
        <w:rPr>
          <w:rFonts w:ascii="等线 Light" w:eastAsia="等线 Light" w:hAnsi="等线 Light" w:hint="eastAsia"/>
          <w:color w:val="494949"/>
          <w:sz w:val="22"/>
          <w:szCs w:val="22"/>
        </w:rPr>
        <w:lastRenderedPageBreak/>
        <w:t>引子</w:t>
      </w:r>
      <w:r w:rsidRPr="0089470C">
        <w:rPr>
          <w:rFonts w:ascii="等线 Light" w:eastAsia="等线 Light" w:hAnsi="等线 Light" w:cs="Calibri" w:hint="eastAsia"/>
          <w:color w:val="494949"/>
          <w:sz w:val="22"/>
          <w:szCs w:val="22"/>
        </w:rPr>
        <w:t>+A+B+A+C;</w:t>
      </w:r>
      <w:proofErr w:type="gramStart"/>
      <w:r w:rsidRPr="0089470C">
        <w:rPr>
          <w:rFonts w:ascii="等线 Light" w:eastAsia="等线 Light" w:hAnsi="等线 Light" w:hint="eastAsia"/>
          <w:color w:val="494949"/>
          <w:sz w:val="20"/>
          <w:szCs w:val="20"/>
        </w:rPr>
        <w:t>缠达</w:t>
      </w:r>
      <w:proofErr w:type="gramEnd"/>
      <w:r w:rsidRPr="0089470C">
        <w:rPr>
          <w:rFonts w:ascii="等线 Light" w:eastAsia="等线 Light" w:hAnsi="等线 Light" w:cs="Calibri" w:hint="eastAsia"/>
          <w:color w:val="494949"/>
          <w:sz w:val="20"/>
          <w:szCs w:val="20"/>
        </w:rPr>
        <w:t>,</w:t>
      </w:r>
      <w:r w:rsidRPr="0089470C">
        <w:rPr>
          <w:rFonts w:ascii="等线 Light" w:eastAsia="等线 Light" w:hAnsi="等线 Light" w:hint="eastAsia"/>
          <w:color w:val="494949"/>
          <w:sz w:val="20"/>
          <w:szCs w:val="20"/>
        </w:rPr>
        <w:t>引子</w:t>
      </w:r>
      <w:r w:rsidRPr="0089470C">
        <w:rPr>
          <w:rFonts w:ascii="等线 Light" w:eastAsia="等线 Light" w:hAnsi="等线 Light" w:cs="Calibri" w:hint="eastAsia"/>
          <w:color w:val="494949"/>
          <w:sz w:val="20"/>
          <w:szCs w:val="20"/>
        </w:rPr>
        <w:t>+A+B+A+B</w:t>
      </w:r>
      <w:r w:rsidRPr="0089470C">
        <w:rPr>
          <w:rFonts w:ascii="等线 Light" w:eastAsia="等线 Light" w:hAnsi="等线 Light" w:hint="eastAsia"/>
          <w:color w:val="494949"/>
          <w:sz w:val="20"/>
          <w:szCs w:val="20"/>
        </w:rPr>
        <w:t>。</w:t>
      </w:r>
      <w:r w:rsidRPr="0089470C">
        <w:rPr>
          <w:rFonts w:ascii="等线 Light" w:eastAsia="等线 Light" w:hAnsi="等线 Light" w:hint="eastAsia"/>
          <w:color w:val="494949"/>
          <w:sz w:val="20"/>
          <w:szCs w:val="20"/>
        </w:rPr>
        <w:br/>
      </w:r>
      <w:r w:rsidRPr="0089470C">
        <w:rPr>
          <w:rFonts w:ascii="等线 Light" w:eastAsia="等线 Light" w:hAnsi="等线 Light" w:hint="eastAsia"/>
          <w:color w:val="800080"/>
        </w:rPr>
        <w:t>3.戏曲</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杂剧：</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※角色行当分配：净（花脸，动作武打，正义）。末（老生）。孤（官吏）。</w:t>
      </w:r>
      <w:proofErr w:type="gramStart"/>
      <w:r w:rsidRPr="0089470C">
        <w:rPr>
          <w:rFonts w:ascii="等线 Light" w:eastAsia="等线 Light" w:hAnsi="等线 Light" w:hint="eastAsia"/>
          <w:color w:val="800080"/>
        </w:rPr>
        <w:t>旦</w:t>
      </w:r>
      <w:proofErr w:type="gramEnd"/>
      <w:r w:rsidRPr="0089470C">
        <w:rPr>
          <w:rFonts w:ascii="等线 Light" w:eastAsia="等线 Light" w:hAnsi="等线 Light" w:hint="eastAsia"/>
          <w:color w:val="800080"/>
        </w:rPr>
        <w:t>（女子）金院本</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元杂剧：</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※元杂剧在表演时只有一个人</w:t>
      </w:r>
      <w:proofErr w:type="gramStart"/>
      <w:r w:rsidRPr="0089470C">
        <w:rPr>
          <w:rFonts w:ascii="等线 Light" w:eastAsia="等线 Light" w:hAnsi="等线 Light" w:hint="eastAsia"/>
          <w:color w:val="800080"/>
        </w:rPr>
        <w:t>唱其他人宾白</w:t>
      </w:r>
      <w:proofErr w:type="gramEnd"/>
      <w:r w:rsidRPr="0089470C">
        <w:rPr>
          <w:rFonts w:ascii="等线 Light" w:eastAsia="等线 Light" w:hAnsi="等线 Light" w:hint="eastAsia"/>
          <w:color w:val="800080"/>
        </w:rPr>
        <w:t>，采用北方风格的音乐，唱腔结构是曲牌连缀体，用笛、板、鼓伴奏。南戏</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5)元曲“六大家”：</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五大传奇：</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4.乐器        </w:t>
      </w:r>
    </w:p>
    <w:p w:rsidR="0089470C" w:rsidRPr="0089470C" w:rsidRDefault="0089470C" w:rsidP="0089470C">
      <w:pPr>
        <w:pStyle w:val="a3"/>
        <w:spacing w:line="360" w:lineRule="auto"/>
        <w:rPr>
          <w:rFonts w:ascii="等线 Light" w:eastAsia="等线 Light" w:hAnsi="等线 Light" w:hint="eastAsia"/>
          <w:color w:val="494949"/>
          <w:sz w:val="20"/>
          <w:szCs w:val="20"/>
        </w:rPr>
      </w:pPr>
      <w:proofErr w:type="gramStart"/>
      <w:r w:rsidRPr="0089470C">
        <w:rPr>
          <w:rFonts w:ascii="等线 Light" w:eastAsia="等线 Light" w:hAnsi="等线 Light" w:hint="eastAsia"/>
          <w:color w:val="800080"/>
        </w:rPr>
        <w:t>嵇</w:t>
      </w:r>
      <w:proofErr w:type="gramEnd"/>
      <w:r w:rsidRPr="0089470C">
        <w:rPr>
          <w:rFonts w:ascii="等线 Light" w:eastAsia="等线 Light" w:hAnsi="等线 Light" w:hint="eastAsia"/>
          <w:color w:val="800080"/>
        </w:rPr>
        <w:t>琴\云 璈(áo)\三 弦\火不思\兴隆</w:t>
      </w:r>
      <w:proofErr w:type="gramStart"/>
      <w:r w:rsidRPr="0089470C">
        <w:rPr>
          <w:rFonts w:ascii="等线 Light" w:eastAsia="等线 Light" w:hAnsi="等线 Light" w:hint="eastAsia"/>
          <w:color w:val="800080"/>
        </w:rPr>
        <w:t>笙</w:t>
      </w:r>
      <w:proofErr w:type="gramEnd"/>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5.音乐论著与乐律</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乐书(yáng)</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&lt;乐书</w:t>
      </w:r>
      <w:proofErr w:type="gramStart"/>
      <w:r w:rsidRPr="0089470C">
        <w:rPr>
          <w:rFonts w:ascii="等线 Light" w:eastAsia="等线 Light" w:hAnsi="等线 Light" w:hint="eastAsia"/>
          <w:color w:val="800080"/>
        </w:rPr>
        <w:t>》</w:t>
      </w:r>
      <w:proofErr w:type="gramEnd"/>
      <w:r w:rsidRPr="0089470C">
        <w:rPr>
          <w:rFonts w:ascii="等线 Light" w:eastAsia="等线 Light" w:hAnsi="等线 Light" w:hint="eastAsia"/>
          <w:color w:val="800080"/>
        </w:rPr>
        <w:t>。是我国古代最早的一部音乐百科全书，该书保存了极为丰富的音乐史料，具有重要的音乐价值，尤其是绘图和释文是研究古代乐器的珍贵资料。         《梦溪笔谈》</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《琴论》</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《碧鸡漫志》</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《词源》</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lastRenderedPageBreak/>
        <w:t>《唱论》</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6.其他</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瓦市</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勾栏</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乐棚</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自度曲：</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三、明清时期</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1.音乐家：朱载</w:t>
      </w:r>
      <w:proofErr w:type="gramStart"/>
      <w:r w:rsidRPr="0089470C">
        <w:rPr>
          <w:rFonts w:ascii="等线 Light" w:eastAsia="等线 Light" w:hAnsi="等线 Light" w:hint="eastAsia"/>
          <w:color w:val="800080"/>
        </w:rPr>
        <w:t>堉</w:t>
      </w:r>
      <w:proofErr w:type="gramEnd"/>
      <w:r w:rsidRPr="0089470C">
        <w:rPr>
          <w:rFonts w:ascii="等线 Light" w:eastAsia="等线 Light" w:hAnsi="等线 Light" w:hint="eastAsia"/>
          <w:color w:val="800080"/>
        </w:rPr>
        <w:t>、汤显祖、魏良辅</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2.说唱</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鼓词</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弹词</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琴书</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3.戏曲与声腔</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传统四大声腔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新四大声腔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乱弹</w:t>
      </w:r>
      <w:proofErr w:type="gramStart"/>
      <w:r w:rsidRPr="0089470C">
        <w:rPr>
          <w:rFonts w:ascii="等线 Light" w:eastAsia="等线 Light" w:hAnsi="等线 Light" w:hint="eastAsia"/>
          <w:color w:val="800080"/>
        </w:rPr>
        <w:t>腔</w:t>
      </w:r>
      <w:proofErr w:type="gramEnd"/>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4.乐器与器乐曲（传统合乐）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lastRenderedPageBreak/>
        <w:t>  丝竹乐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吹打乐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鼓吹乐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弦索乐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锣鼓乐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  琵琶曲</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5.音乐著作《神奇秘谱》谿(jī)山琴</w:t>
      </w:r>
      <w:proofErr w:type="gramStart"/>
      <w:r w:rsidRPr="0089470C">
        <w:rPr>
          <w:rFonts w:ascii="等线 Light" w:eastAsia="等线 Light" w:hAnsi="等线 Light" w:hint="eastAsia"/>
          <w:color w:val="800080"/>
        </w:rPr>
        <w:t>况》</w:t>
      </w:r>
      <w:proofErr w:type="gramEnd"/>
      <w:r w:rsidRPr="0089470C">
        <w:rPr>
          <w:rFonts w:ascii="等线 Light" w:eastAsia="等线 Light" w:hAnsi="等线 Light" w:hint="eastAsia"/>
          <w:color w:val="800080"/>
        </w:rPr>
        <w:t> </w:t>
      </w:r>
    </w:p>
    <w:p w:rsidR="0089470C" w:rsidRPr="0089470C" w:rsidRDefault="0089470C" w:rsidP="0089470C">
      <w:pPr>
        <w:pStyle w:val="a3"/>
        <w:spacing w:line="360" w:lineRule="auto"/>
        <w:rPr>
          <w:rFonts w:ascii="等线 Light" w:eastAsia="等线 Light" w:hAnsi="等线 Light" w:hint="eastAsia"/>
          <w:color w:val="494949"/>
          <w:sz w:val="20"/>
          <w:szCs w:val="20"/>
        </w:rPr>
      </w:pPr>
      <w:r w:rsidRPr="0089470C">
        <w:rPr>
          <w:rFonts w:ascii="等线 Light" w:eastAsia="等线 Light" w:hAnsi="等线 Light" w:hint="eastAsia"/>
          <w:color w:val="800080"/>
        </w:rPr>
        <w:t>6.乐律：新法密率</w:t>
      </w:r>
    </w:p>
    <w:p w:rsidR="0089470C" w:rsidRPr="0089470C" w:rsidRDefault="0089470C">
      <w:pPr>
        <w:ind w:firstLine="280"/>
        <w:rPr>
          <w:rFonts w:hint="eastAsia"/>
        </w:rPr>
      </w:pPr>
    </w:p>
    <w:sectPr w:rsidR="0089470C" w:rsidRPr="0089470C" w:rsidSect="00652F0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0A009"/>
    <w:multiLevelType w:val="singleLevel"/>
    <w:tmpl w:val="2EE0A009"/>
    <w:lvl w:ilvl="0">
      <w:start w:val="2"/>
      <w:numFmt w:val="decimal"/>
      <w:suff w:val="nothing"/>
      <w:lvlText w:val="%1、"/>
      <w:lvlJc w:val="left"/>
    </w:lvl>
  </w:abstractNum>
  <w:abstractNum w:abstractNumId="1" w15:restartNumberingAfterBreak="0">
    <w:nsid w:val="4FFA6F6B"/>
    <w:multiLevelType w:val="multilevel"/>
    <w:tmpl w:val="7522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234959"/>
    <w:multiLevelType w:val="multilevel"/>
    <w:tmpl w:val="5E18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B55505"/>
    <w:multiLevelType w:val="multilevel"/>
    <w:tmpl w:val="D164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4F10D6"/>
    <w:multiLevelType w:val="multilevel"/>
    <w:tmpl w:val="08B4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1C37984"/>
    <w:rsid w:val="001D38EA"/>
    <w:rsid w:val="00436F76"/>
    <w:rsid w:val="006143B3"/>
    <w:rsid w:val="00652F05"/>
    <w:rsid w:val="0089470C"/>
    <w:rsid w:val="00D41662"/>
    <w:rsid w:val="00EA052D"/>
    <w:rsid w:val="6D535020"/>
    <w:rsid w:val="71C37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00420"/>
  <w15:docId w15:val="{1CF5601D-3A44-4735-A685-4061D2C0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HTML Cite"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89470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A052D"/>
    <w:pPr>
      <w:widowControl/>
      <w:spacing w:before="100" w:beforeAutospacing="1" w:after="100" w:afterAutospacing="1"/>
      <w:jc w:val="left"/>
    </w:pPr>
    <w:rPr>
      <w:rFonts w:ascii="宋体" w:eastAsia="宋体" w:hAnsi="宋体" w:cs="宋体"/>
      <w:kern w:val="0"/>
      <w:sz w:val="24"/>
    </w:rPr>
  </w:style>
  <w:style w:type="character" w:customStyle="1" w:styleId="20">
    <w:name w:val="标题 2 字符"/>
    <w:basedOn w:val="a0"/>
    <w:link w:val="2"/>
    <w:uiPriority w:val="9"/>
    <w:rsid w:val="0089470C"/>
    <w:rPr>
      <w:rFonts w:ascii="宋体" w:eastAsia="宋体" w:hAnsi="宋体" w:cs="宋体"/>
      <w:b/>
      <w:bCs/>
      <w:sz w:val="36"/>
      <w:szCs w:val="36"/>
    </w:rPr>
  </w:style>
  <w:style w:type="character" w:styleId="a4">
    <w:name w:val="Hyperlink"/>
    <w:basedOn w:val="a0"/>
    <w:uiPriority w:val="99"/>
    <w:unhideWhenUsed/>
    <w:rsid w:val="0089470C"/>
    <w:rPr>
      <w:strike w:val="0"/>
      <w:dstrike w:val="0"/>
      <w:color w:val="82715C"/>
      <w:u w:val="none"/>
      <w:effect w:val="none"/>
    </w:rPr>
  </w:style>
  <w:style w:type="character" w:styleId="HTML">
    <w:name w:val="HTML Cite"/>
    <w:basedOn w:val="a0"/>
    <w:uiPriority w:val="99"/>
    <w:unhideWhenUsed/>
    <w:rsid w:val="0089470C"/>
    <w:rPr>
      <w:i w:val="0"/>
      <w:iCs w:val="0"/>
    </w:rPr>
  </w:style>
  <w:style w:type="character" w:styleId="a5">
    <w:name w:val="Emphasis"/>
    <w:basedOn w:val="a0"/>
    <w:uiPriority w:val="20"/>
    <w:qFormat/>
    <w:rsid w:val="0089470C"/>
    <w:rPr>
      <w:i w:val="0"/>
      <w:iCs w:val="0"/>
    </w:rPr>
  </w:style>
  <w:style w:type="character" w:styleId="a6">
    <w:name w:val="Strong"/>
    <w:basedOn w:val="a0"/>
    <w:uiPriority w:val="22"/>
    <w:qFormat/>
    <w:rsid w:val="0089470C"/>
    <w:rPr>
      <w:b/>
      <w:bCs/>
    </w:rPr>
  </w:style>
  <w:style w:type="paragraph" w:customStyle="1" w:styleId="sgjlinedot1">
    <w:name w:val="sg_j_linedot1"/>
    <w:basedOn w:val="a"/>
    <w:rsid w:val="0089470C"/>
    <w:pPr>
      <w:widowControl/>
      <w:spacing w:before="100" w:beforeAutospacing="1" w:after="100" w:afterAutospacing="1"/>
      <w:jc w:val="left"/>
    </w:pPr>
    <w:rPr>
      <w:rFonts w:ascii="宋体" w:eastAsia="宋体" w:hAnsi="宋体" w:cs="宋体"/>
      <w:kern w:val="0"/>
      <w:sz w:val="24"/>
    </w:rPr>
  </w:style>
  <w:style w:type="paragraph" w:customStyle="1" w:styleId="atctitcelltit">
    <w:name w:val="atctitcell_tit"/>
    <w:basedOn w:val="a"/>
    <w:rsid w:val="0089470C"/>
    <w:pPr>
      <w:widowControl/>
      <w:spacing w:before="100" w:beforeAutospacing="1" w:after="100" w:afterAutospacing="1"/>
      <w:jc w:val="left"/>
    </w:pPr>
    <w:rPr>
      <w:rFonts w:ascii="宋体" w:eastAsia="宋体" w:hAnsi="宋体" w:cs="宋体"/>
      <w:kern w:val="0"/>
      <w:sz w:val="24"/>
    </w:rPr>
  </w:style>
  <w:style w:type="paragraph" w:customStyle="1" w:styleId="atctitcellnm">
    <w:name w:val="atctitcell_nm"/>
    <w:basedOn w:val="a"/>
    <w:rsid w:val="0089470C"/>
    <w:pPr>
      <w:widowControl/>
      <w:spacing w:before="100" w:beforeAutospacing="1" w:after="100" w:afterAutospacing="1"/>
      <w:jc w:val="left"/>
    </w:pPr>
    <w:rPr>
      <w:rFonts w:ascii="宋体" w:eastAsia="宋体" w:hAnsi="宋体" w:cs="宋体"/>
      <w:kern w:val="0"/>
      <w:sz w:val="24"/>
    </w:rPr>
  </w:style>
  <w:style w:type="character" w:customStyle="1" w:styleId="last6">
    <w:name w:val="last6"/>
    <w:basedOn w:val="a0"/>
    <w:rsid w:val="0089470C"/>
    <w:rPr>
      <w:sz w:val="21"/>
      <w:szCs w:val="21"/>
    </w:rPr>
  </w:style>
  <w:style w:type="character" w:customStyle="1" w:styleId="sgtxtc6">
    <w:name w:val="sg_txtc6"/>
    <w:basedOn w:val="a0"/>
    <w:rsid w:val="0089470C"/>
    <w:rPr>
      <w:color w:val="878787"/>
    </w:rPr>
  </w:style>
  <w:style w:type="paragraph" w:customStyle="1" w:styleId="lisp2">
    <w:name w:val="lisp2"/>
    <w:basedOn w:val="a"/>
    <w:rsid w:val="0089470C"/>
    <w:pPr>
      <w:widowControl/>
      <w:spacing w:before="100" w:beforeAutospacing="1" w:after="100" w:afterAutospacing="1" w:line="300" w:lineRule="atLeast"/>
      <w:ind w:left="240"/>
      <w:jc w:val="left"/>
    </w:pPr>
    <w:rPr>
      <w:rFonts w:ascii="Verdana" w:eastAsia="宋体" w:hAnsi="Verdana" w:cs="宋体"/>
      <w:kern w:val="0"/>
      <w:sz w:val="24"/>
    </w:rPr>
  </w:style>
  <w:style w:type="character" w:customStyle="1" w:styleId="sgmore10">
    <w:name w:val="sg_more10"/>
    <w:basedOn w:val="a0"/>
    <w:rsid w:val="0089470C"/>
    <w:rPr>
      <w:rFonts w:ascii="宋体" w:eastAsia="宋体" w:hAnsi="宋体" w:hint="eastAsia"/>
      <w:color w:val="82715C"/>
    </w:rPr>
  </w:style>
  <w:style w:type="character" w:customStyle="1" w:styleId="time10">
    <w:name w:val="time10"/>
    <w:basedOn w:val="a0"/>
    <w:rsid w:val="0089470C"/>
    <w:rPr>
      <w:rFonts w:ascii="Arial" w:hAnsi="Arial" w:cs="Arial" w:hint="default"/>
      <w:sz w:val="15"/>
      <w:szCs w:val="15"/>
    </w:rPr>
  </w:style>
  <w:style w:type="character" w:customStyle="1" w:styleId="sgtxtb6">
    <w:name w:val="sg_txtb6"/>
    <w:basedOn w:val="a0"/>
    <w:rsid w:val="0089470C"/>
    <w:rPr>
      <w:rFonts w:ascii="宋体" w:eastAsia="宋体" w:hAnsi="宋体" w:hint="eastAsia"/>
      <w:color w:val="878787"/>
    </w:rPr>
  </w:style>
  <w:style w:type="character" w:customStyle="1" w:styleId="sgtxtb7">
    <w:name w:val="sg_txtb7"/>
    <w:basedOn w:val="a0"/>
    <w:rsid w:val="0089470C"/>
    <w:rPr>
      <w:rFonts w:ascii="宋体" w:eastAsia="宋体" w:hAnsi="宋体" w:hint="eastAsia"/>
      <w:color w:val="87878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4079">
      <w:bodyDiv w:val="1"/>
      <w:marLeft w:val="0"/>
      <w:marRight w:val="0"/>
      <w:marTop w:val="0"/>
      <w:marBottom w:val="0"/>
      <w:divBdr>
        <w:top w:val="none" w:sz="0" w:space="0" w:color="auto"/>
        <w:left w:val="none" w:sz="0" w:space="0" w:color="auto"/>
        <w:bottom w:val="none" w:sz="0" w:space="0" w:color="auto"/>
        <w:right w:val="none" w:sz="0" w:space="0" w:color="auto"/>
      </w:divBdr>
      <w:divsChild>
        <w:div w:id="1402292469">
          <w:marLeft w:val="0"/>
          <w:marRight w:val="0"/>
          <w:marTop w:val="0"/>
          <w:marBottom w:val="150"/>
          <w:divBdr>
            <w:top w:val="none" w:sz="0" w:space="0" w:color="auto"/>
            <w:left w:val="none" w:sz="0" w:space="0" w:color="auto"/>
            <w:bottom w:val="none" w:sz="0" w:space="0" w:color="auto"/>
            <w:right w:val="none" w:sz="0" w:space="0" w:color="auto"/>
          </w:divBdr>
        </w:div>
      </w:divsChild>
    </w:div>
    <w:div w:id="609508923">
      <w:bodyDiv w:val="1"/>
      <w:marLeft w:val="0"/>
      <w:marRight w:val="0"/>
      <w:marTop w:val="0"/>
      <w:marBottom w:val="0"/>
      <w:divBdr>
        <w:top w:val="none" w:sz="0" w:space="0" w:color="auto"/>
        <w:left w:val="none" w:sz="0" w:space="0" w:color="auto"/>
        <w:bottom w:val="none" w:sz="0" w:space="0" w:color="auto"/>
        <w:right w:val="none" w:sz="0" w:space="0" w:color="auto"/>
      </w:divBdr>
    </w:div>
    <w:div w:id="975843199">
      <w:bodyDiv w:val="1"/>
      <w:marLeft w:val="0"/>
      <w:marRight w:val="0"/>
      <w:marTop w:val="0"/>
      <w:marBottom w:val="0"/>
      <w:divBdr>
        <w:top w:val="none" w:sz="0" w:space="0" w:color="auto"/>
        <w:left w:val="none" w:sz="0" w:space="0" w:color="auto"/>
        <w:bottom w:val="none" w:sz="0" w:space="0" w:color="auto"/>
        <w:right w:val="none" w:sz="0" w:space="0" w:color="auto"/>
      </w:divBdr>
      <w:divsChild>
        <w:div w:id="2009403968">
          <w:marLeft w:val="0"/>
          <w:marRight w:val="0"/>
          <w:marTop w:val="0"/>
          <w:marBottom w:val="0"/>
          <w:divBdr>
            <w:top w:val="none" w:sz="0" w:space="0" w:color="auto"/>
            <w:left w:val="none" w:sz="0" w:space="0" w:color="auto"/>
            <w:bottom w:val="none" w:sz="0" w:space="0" w:color="auto"/>
            <w:right w:val="none" w:sz="0" w:space="0" w:color="auto"/>
          </w:divBdr>
          <w:divsChild>
            <w:div w:id="1702046296">
              <w:marLeft w:val="0"/>
              <w:marRight w:val="0"/>
              <w:marTop w:val="0"/>
              <w:marBottom w:val="0"/>
              <w:divBdr>
                <w:top w:val="none" w:sz="0" w:space="0" w:color="auto"/>
                <w:left w:val="none" w:sz="0" w:space="0" w:color="auto"/>
                <w:bottom w:val="none" w:sz="0" w:space="0" w:color="auto"/>
                <w:right w:val="none" w:sz="0" w:space="0" w:color="auto"/>
              </w:divBdr>
              <w:divsChild>
                <w:div w:id="665012161">
                  <w:marLeft w:val="0"/>
                  <w:marRight w:val="0"/>
                  <w:marTop w:val="0"/>
                  <w:marBottom w:val="0"/>
                  <w:divBdr>
                    <w:top w:val="none" w:sz="0" w:space="0" w:color="auto"/>
                    <w:left w:val="none" w:sz="0" w:space="0" w:color="auto"/>
                    <w:bottom w:val="none" w:sz="0" w:space="0" w:color="auto"/>
                    <w:right w:val="none" w:sz="0" w:space="0" w:color="auto"/>
                  </w:divBdr>
                  <w:divsChild>
                    <w:div w:id="1605336521">
                      <w:marLeft w:val="150"/>
                      <w:marRight w:val="0"/>
                      <w:marTop w:val="0"/>
                      <w:marBottom w:val="0"/>
                      <w:divBdr>
                        <w:top w:val="none" w:sz="0" w:space="0" w:color="auto"/>
                        <w:left w:val="none" w:sz="0" w:space="0" w:color="auto"/>
                        <w:bottom w:val="none" w:sz="0" w:space="0" w:color="auto"/>
                        <w:right w:val="none" w:sz="0" w:space="0" w:color="auto"/>
                      </w:divBdr>
                      <w:divsChild>
                        <w:div w:id="1199314958">
                          <w:marLeft w:val="0"/>
                          <w:marRight w:val="0"/>
                          <w:marTop w:val="0"/>
                          <w:marBottom w:val="150"/>
                          <w:divBdr>
                            <w:top w:val="none" w:sz="0" w:space="0" w:color="auto"/>
                            <w:left w:val="none" w:sz="0" w:space="0" w:color="auto"/>
                            <w:bottom w:val="none" w:sz="0" w:space="0" w:color="auto"/>
                            <w:right w:val="none" w:sz="0" w:space="0" w:color="auto"/>
                          </w:divBdr>
                          <w:divsChild>
                            <w:div w:id="1877427634">
                              <w:marLeft w:val="0"/>
                              <w:marRight w:val="0"/>
                              <w:marTop w:val="0"/>
                              <w:marBottom w:val="0"/>
                              <w:divBdr>
                                <w:top w:val="none" w:sz="0" w:space="0" w:color="auto"/>
                                <w:left w:val="none" w:sz="0" w:space="0" w:color="auto"/>
                                <w:bottom w:val="none" w:sz="0" w:space="0" w:color="auto"/>
                                <w:right w:val="none" w:sz="0" w:space="0" w:color="auto"/>
                              </w:divBdr>
                              <w:divsChild>
                                <w:div w:id="2083671048">
                                  <w:marLeft w:val="0"/>
                                  <w:marRight w:val="0"/>
                                  <w:marTop w:val="0"/>
                                  <w:marBottom w:val="0"/>
                                  <w:divBdr>
                                    <w:top w:val="none" w:sz="0" w:space="0" w:color="auto"/>
                                    <w:left w:val="none" w:sz="0" w:space="0" w:color="auto"/>
                                    <w:bottom w:val="none" w:sz="0" w:space="0" w:color="auto"/>
                                    <w:right w:val="none" w:sz="0" w:space="0" w:color="auto"/>
                                  </w:divBdr>
                                  <w:divsChild>
                                    <w:div w:id="1390376697">
                                      <w:marLeft w:val="0"/>
                                      <w:marRight w:val="0"/>
                                      <w:marTop w:val="0"/>
                                      <w:marBottom w:val="0"/>
                                      <w:divBdr>
                                        <w:top w:val="none" w:sz="0" w:space="0" w:color="auto"/>
                                        <w:left w:val="none" w:sz="0" w:space="0" w:color="auto"/>
                                        <w:bottom w:val="none" w:sz="0" w:space="0" w:color="auto"/>
                                        <w:right w:val="none" w:sz="0" w:space="0" w:color="auto"/>
                                      </w:divBdr>
                                      <w:divsChild>
                                        <w:div w:id="1934893711">
                                          <w:marLeft w:val="0"/>
                                          <w:marRight w:val="0"/>
                                          <w:marTop w:val="0"/>
                                          <w:marBottom w:val="0"/>
                                          <w:divBdr>
                                            <w:top w:val="none" w:sz="0" w:space="0" w:color="auto"/>
                                            <w:left w:val="none" w:sz="0" w:space="0" w:color="auto"/>
                                            <w:bottom w:val="none" w:sz="0" w:space="0" w:color="auto"/>
                                            <w:right w:val="none" w:sz="0" w:space="0" w:color="auto"/>
                                          </w:divBdr>
                                        </w:div>
                                      </w:divsChild>
                                    </w:div>
                                    <w:div w:id="1579554668">
                                      <w:marLeft w:val="0"/>
                                      <w:marRight w:val="0"/>
                                      <w:marTop w:val="0"/>
                                      <w:marBottom w:val="0"/>
                                      <w:divBdr>
                                        <w:top w:val="none" w:sz="0" w:space="0" w:color="auto"/>
                                        <w:left w:val="none" w:sz="0" w:space="0" w:color="auto"/>
                                        <w:bottom w:val="none" w:sz="0" w:space="0" w:color="auto"/>
                                        <w:right w:val="none" w:sz="0" w:space="0" w:color="auto"/>
                                      </w:divBdr>
                                    </w:div>
                                    <w:div w:id="54560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0614781">
      <w:bodyDiv w:val="1"/>
      <w:marLeft w:val="0"/>
      <w:marRight w:val="0"/>
      <w:marTop w:val="0"/>
      <w:marBottom w:val="0"/>
      <w:divBdr>
        <w:top w:val="none" w:sz="0" w:space="0" w:color="auto"/>
        <w:left w:val="none" w:sz="0" w:space="0" w:color="auto"/>
        <w:bottom w:val="none" w:sz="0" w:space="0" w:color="auto"/>
        <w:right w:val="none" w:sz="0" w:space="0" w:color="auto"/>
      </w:divBdr>
      <w:divsChild>
        <w:div w:id="384567752">
          <w:marLeft w:val="0"/>
          <w:marRight w:val="0"/>
          <w:marTop w:val="0"/>
          <w:marBottom w:val="150"/>
          <w:divBdr>
            <w:top w:val="none" w:sz="0" w:space="0" w:color="auto"/>
            <w:left w:val="none" w:sz="0" w:space="0" w:color="auto"/>
            <w:bottom w:val="none" w:sz="0" w:space="0" w:color="auto"/>
            <w:right w:val="none" w:sz="0" w:space="0" w:color="auto"/>
          </w:divBdr>
        </w:div>
      </w:divsChild>
    </w:div>
    <w:div w:id="1195073532">
      <w:bodyDiv w:val="1"/>
      <w:marLeft w:val="0"/>
      <w:marRight w:val="0"/>
      <w:marTop w:val="0"/>
      <w:marBottom w:val="0"/>
      <w:divBdr>
        <w:top w:val="none" w:sz="0" w:space="0" w:color="auto"/>
        <w:left w:val="none" w:sz="0" w:space="0" w:color="auto"/>
        <w:bottom w:val="none" w:sz="0" w:space="0" w:color="auto"/>
        <w:right w:val="none" w:sz="0" w:space="0" w:color="auto"/>
      </w:divBdr>
      <w:divsChild>
        <w:div w:id="4210277">
          <w:marLeft w:val="0"/>
          <w:marRight w:val="0"/>
          <w:marTop w:val="0"/>
          <w:marBottom w:val="0"/>
          <w:divBdr>
            <w:top w:val="none" w:sz="0" w:space="0" w:color="auto"/>
            <w:left w:val="none" w:sz="0" w:space="0" w:color="auto"/>
            <w:bottom w:val="none" w:sz="0" w:space="0" w:color="auto"/>
            <w:right w:val="none" w:sz="0" w:space="0" w:color="auto"/>
          </w:divBdr>
          <w:divsChild>
            <w:div w:id="1818187475">
              <w:marLeft w:val="0"/>
              <w:marRight w:val="0"/>
              <w:marTop w:val="0"/>
              <w:marBottom w:val="0"/>
              <w:divBdr>
                <w:top w:val="none" w:sz="0" w:space="0" w:color="auto"/>
                <w:left w:val="none" w:sz="0" w:space="0" w:color="auto"/>
                <w:bottom w:val="none" w:sz="0" w:space="0" w:color="auto"/>
                <w:right w:val="none" w:sz="0" w:space="0" w:color="auto"/>
              </w:divBdr>
              <w:divsChild>
                <w:div w:id="149293371">
                  <w:marLeft w:val="0"/>
                  <w:marRight w:val="0"/>
                  <w:marTop w:val="0"/>
                  <w:marBottom w:val="0"/>
                  <w:divBdr>
                    <w:top w:val="none" w:sz="0" w:space="0" w:color="auto"/>
                    <w:left w:val="none" w:sz="0" w:space="0" w:color="auto"/>
                    <w:bottom w:val="none" w:sz="0" w:space="0" w:color="auto"/>
                    <w:right w:val="none" w:sz="0" w:space="0" w:color="auto"/>
                  </w:divBdr>
                  <w:divsChild>
                    <w:div w:id="194539888">
                      <w:marLeft w:val="0"/>
                      <w:marRight w:val="0"/>
                      <w:marTop w:val="0"/>
                      <w:marBottom w:val="0"/>
                      <w:divBdr>
                        <w:top w:val="none" w:sz="0" w:space="0" w:color="auto"/>
                        <w:left w:val="none" w:sz="0" w:space="0" w:color="auto"/>
                        <w:bottom w:val="none" w:sz="0" w:space="0" w:color="auto"/>
                        <w:right w:val="none" w:sz="0" w:space="0" w:color="auto"/>
                      </w:divBdr>
                      <w:divsChild>
                        <w:div w:id="1856266683">
                          <w:marLeft w:val="0"/>
                          <w:marRight w:val="0"/>
                          <w:marTop w:val="0"/>
                          <w:marBottom w:val="0"/>
                          <w:divBdr>
                            <w:top w:val="none" w:sz="0" w:space="0" w:color="auto"/>
                            <w:left w:val="none" w:sz="0" w:space="0" w:color="auto"/>
                            <w:bottom w:val="none" w:sz="0" w:space="0" w:color="auto"/>
                            <w:right w:val="none" w:sz="0" w:space="0" w:color="auto"/>
                          </w:divBdr>
                          <w:divsChild>
                            <w:div w:id="863834606">
                              <w:marLeft w:val="0"/>
                              <w:marRight w:val="0"/>
                              <w:marTop w:val="0"/>
                              <w:marBottom w:val="0"/>
                              <w:divBdr>
                                <w:top w:val="none" w:sz="0" w:space="0" w:color="auto"/>
                                <w:left w:val="none" w:sz="0" w:space="0" w:color="auto"/>
                                <w:bottom w:val="none" w:sz="0" w:space="0" w:color="auto"/>
                                <w:right w:val="none" w:sz="0" w:space="0" w:color="auto"/>
                              </w:divBdr>
                            </w:div>
                          </w:divsChild>
                        </w:div>
                        <w:div w:id="1828017336">
                          <w:marLeft w:val="0"/>
                          <w:marRight w:val="0"/>
                          <w:marTop w:val="0"/>
                          <w:marBottom w:val="0"/>
                          <w:divBdr>
                            <w:top w:val="none" w:sz="0" w:space="0" w:color="auto"/>
                            <w:left w:val="none" w:sz="0" w:space="0" w:color="auto"/>
                            <w:bottom w:val="none" w:sz="0" w:space="0" w:color="auto"/>
                            <w:right w:val="none" w:sz="0" w:space="0" w:color="auto"/>
                          </w:divBdr>
                          <w:divsChild>
                            <w:div w:id="1464271111">
                              <w:marLeft w:val="0"/>
                              <w:marRight w:val="0"/>
                              <w:marTop w:val="0"/>
                              <w:marBottom w:val="0"/>
                              <w:divBdr>
                                <w:top w:val="none" w:sz="0" w:space="0" w:color="auto"/>
                                <w:left w:val="none" w:sz="0" w:space="0" w:color="auto"/>
                                <w:bottom w:val="none" w:sz="0" w:space="0" w:color="auto"/>
                                <w:right w:val="none" w:sz="0" w:space="0" w:color="auto"/>
                              </w:divBdr>
                            </w:div>
                          </w:divsChild>
                        </w:div>
                        <w:div w:id="16294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8338">
                  <w:marLeft w:val="0"/>
                  <w:marRight w:val="0"/>
                  <w:marTop w:val="0"/>
                  <w:marBottom w:val="0"/>
                  <w:divBdr>
                    <w:top w:val="none" w:sz="0" w:space="0" w:color="auto"/>
                    <w:left w:val="none" w:sz="0" w:space="0" w:color="auto"/>
                    <w:bottom w:val="none" w:sz="0" w:space="0" w:color="auto"/>
                    <w:right w:val="none" w:sz="0" w:space="0" w:color="auto"/>
                  </w:divBdr>
                  <w:divsChild>
                    <w:div w:id="952782603">
                      <w:marLeft w:val="0"/>
                      <w:marRight w:val="0"/>
                      <w:marTop w:val="0"/>
                      <w:marBottom w:val="0"/>
                      <w:divBdr>
                        <w:top w:val="none" w:sz="0" w:space="0" w:color="auto"/>
                        <w:left w:val="none" w:sz="0" w:space="0" w:color="auto"/>
                        <w:bottom w:val="none" w:sz="0" w:space="0" w:color="auto"/>
                        <w:right w:val="none" w:sz="0" w:space="0" w:color="auto"/>
                      </w:divBdr>
                      <w:divsChild>
                        <w:div w:id="956176294">
                          <w:marLeft w:val="0"/>
                          <w:marRight w:val="0"/>
                          <w:marTop w:val="0"/>
                          <w:marBottom w:val="0"/>
                          <w:divBdr>
                            <w:top w:val="none" w:sz="0" w:space="0" w:color="auto"/>
                            <w:left w:val="none" w:sz="0" w:space="0" w:color="auto"/>
                            <w:bottom w:val="none" w:sz="0" w:space="0" w:color="auto"/>
                            <w:right w:val="none" w:sz="0" w:space="0" w:color="auto"/>
                          </w:divBdr>
                          <w:divsChild>
                            <w:div w:id="96227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9684">
                      <w:marLeft w:val="150"/>
                      <w:marRight w:val="0"/>
                      <w:marTop w:val="0"/>
                      <w:marBottom w:val="0"/>
                      <w:divBdr>
                        <w:top w:val="none" w:sz="0" w:space="0" w:color="auto"/>
                        <w:left w:val="none" w:sz="0" w:space="0" w:color="auto"/>
                        <w:bottom w:val="none" w:sz="0" w:space="0" w:color="auto"/>
                        <w:right w:val="none" w:sz="0" w:space="0" w:color="auto"/>
                      </w:divBdr>
                      <w:divsChild>
                        <w:div w:id="1285771456">
                          <w:marLeft w:val="0"/>
                          <w:marRight w:val="0"/>
                          <w:marTop w:val="0"/>
                          <w:marBottom w:val="150"/>
                          <w:divBdr>
                            <w:top w:val="none" w:sz="0" w:space="0" w:color="auto"/>
                            <w:left w:val="none" w:sz="0" w:space="0" w:color="auto"/>
                            <w:bottom w:val="none" w:sz="0" w:space="0" w:color="auto"/>
                            <w:right w:val="none" w:sz="0" w:space="0" w:color="auto"/>
                          </w:divBdr>
                          <w:divsChild>
                            <w:div w:id="2126539936">
                              <w:marLeft w:val="0"/>
                              <w:marRight w:val="0"/>
                              <w:marTop w:val="0"/>
                              <w:marBottom w:val="0"/>
                              <w:divBdr>
                                <w:top w:val="none" w:sz="0" w:space="0" w:color="auto"/>
                                <w:left w:val="none" w:sz="0" w:space="0" w:color="auto"/>
                                <w:bottom w:val="none" w:sz="0" w:space="0" w:color="auto"/>
                                <w:right w:val="none" w:sz="0" w:space="0" w:color="auto"/>
                              </w:divBdr>
                            </w:div>
                            <w:div w:id="16392613">
                              <w:marLeft w:val="0"/>
                              <w:marRight w:val="0"/>
                              <w:marTop w:val="0"/>
                              <w:marBottom w:val="0"/>
                              <w:divBdr>
                                <w:top w:val="none" w:sz="0" w:space="0" w:color="auto"/>
                                <w:left w:val="none" w:sz="0" w:space="0" w:color="auto"/>
                                <w:bottom w:val="none" w:sz="0" w:space="0" w:color="auto"/>
                                <w:right w:val="none" w:sz="0" w:space="0" w:color="auto"/>
                              </w:divBdr>
                              <w:divsChild>
                                <w:div w:id="1450468559">
                                  <w:marLeft w:val="0"/>
                                  <w:marRight w:val="0"/>
                                  <w:marTop w:val="0"/>
                                  <w:marBottom w:val="0"/>
                                  <w:divBdr>
                                    <w:top w:val="none" w:sz="0" w:space="0" w:color="auto"/>
                                    <w:left w:val="none" w:sz="0" w:space="0" w:color="auto"/>
                                    <w:bottom w:val="none" w:sz="0" w:space="0" w:color="auto"/>
                                    <w:right w:val="none" w:sz="0" w:space="0" w:color="auto"/>
                                  </w:divBdr>
                                  <w:divsChild>
                                    <w:div w:id="1760364759">
                                      <w:marLeft w:val="0"/>
                                      <w:marRight w:val="150"/>
                                      <w:marTop w:val="0"/>
                                      <w:marBottom w:val="0"/>
                                      <w:divBdr>
                                        <w:top w:val="none" w:sz="0" w:space="0" w:color="auto"/>
                                        <w:left w:val="none" w:sz="0" w:space="0" w:color="auto"/>
                                        <w:bottom w:val="none" w:sz="0" w:space="0" w:color="auto"/>
                                        <w:right w:val="none" w:sz="0" w:space="0" w:color="auto"/>
                                      </w:divBdr>
                                    </w:div>
                                    <w:div w:id="1980761054">
                                      <w:marLeft w:val="0"/>
                                      <w:marRight w:val="0"/>
                                      <w:marTop w:val="0"/>
                                      <w:marBottom w:val="0"/>
                                      <w:divBdr>
                                        <w:top w:val="none" w:sz="0" w:space="0" w:color="auto"/>
                                        <w:left w:val="none" w:sz="0" w:space="0" w:color="auto"/>
                                        <w:bottom w:val="none" w:sz="0" w:space="0" w:color="auto"/>
                                        <w:right w:val="none" w:sz="0" w:space="0" w:color="auto"/>
                                      </w:divBdr>
                                      <w:divsChild>
                                        <w:div w:id="1021903999">
                                          <w:marLeft w:val="0"/>
                                          <w:marRight w:val="0"/>
                                          <w:marTop w:val="0"/>
                                          <w:marBottom w:val="0"/>
                                          <w:divBdr>
                                            <w:top w:val="none" w:sz="0" w:space="0" w:color="auto"/>
                                            <w:left w:val="none" w:sz="0" w:space="0" w:color="auto"/>
                                            <w:bottom w:val="none" w:sz="0" w:space="0" w:color="auto"/>
                                            <w:right w:val="none" w:sz="0" w:space="0" w:color="auto"/>
                                          </w:divBdr>
                                        </w:div>
                                        <w:div w:id="54664533">
                                          <w:marLeft w:val="0"/>
                                          <w:marRight w:val="0"/>
                                          <w:marTop w:val="120"/>
                                          <w:marBottom w:val="0"/>
                                          <w:divBdr>
                                            <w:top w:val="none" w:sz="0" w:space="0" w:color="auto"/>
                                            <w:left w:val="none" w:sz="0" w:space="0" w:color="auto"/>
                                            <w:bottom w:val="none" w:sz="0" w:space="0" w:color="auto"/>
                                            <w:right w:val="none" w:sz="0" w:space="0" w:color="auto"/>
                                          </w:divBdr>
                                        </w:div>
                                        <w:div w:id="1588731976">
                                          <w:marLeft w:val="0"/>
                                          <w:marRight w:val="0"/>
                                          <w:marTop w:val="0"/>
                                          <w:marBottom w:val="0"/>
                                          <w:divBdr>
                                            <w:top w:val="none" w:sz="0" w:space="0" w:color="auto"/>
                                            <w:left w:val="none" w:sz="0" w:space="0" w:color="auto"/>
                                            <w:bottom w:val="none" w:sz="0" w:space="0" w:color="auto"/>
                                            <w:right w:val="none" w:sz="0" w:space="0" w:color="auto"/>
                                          </w:divBdr>
                                          <w:divsChild>
                                            <w:div w:id="1746687388">
                                              <w:marLeft w:val="0"/>
                                              <w:marRight w:val="0"/>
                                              <w:marTop w:val="0"/>
                                              <w:marBottom w:val="0"/>
                                              <w:divBdr>
                                                <w:top w:val="none" w:sz="0" w:space="0" w:color="auto"/>
                                                <w:left w:val="none" w:sz="0" w:space="0" w:color="auto"/>
                                                <w:bottom w:val="none" w:sz="0" w:space="0" w:color="auto"/>
                                                <w:right w:val="none" w:sz="0" w:space="0" w:color="auto"/>
                                              </w:divBdr>
                                            </w:div>
                                          </w:divsChild>
                                        </w:div>
                                        <w:div w:id="222640422">
                                          <w:marLeft w:val="-240"/>
                                          <w:marRight w:val="0"/>
                                          <w:marTop w:val="180"/>
                                          <w:marBottom w:val="0"/>
                                          <w:divBdr>
                                            <w:top w:val="none" w:sz="0" w:space="0" w:color="auto"/>
                                            <w:left w:val="none" w:sz="0" w:space="0" w:color="auto"/>
                                            <w:bottom w:val="none" w:sz="0" w:space="0" w:color="auto"/>
                                            <w:right w:val="none" w:sz="0" w:space="0" w:color="auto"/>
                                          </w:divBdr>
                                        </w:div>
                                        <w:div w:id="1818374307">
                                          <w:marLeft w:val="-24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1112632263">
                          <w:marLeft w:val="0"/>
                          <w:marRight w:val="0"/>
                          <w:marTop w:val="0"/>
                          <w:marBottom w:val="0"/>
                          <w:divBdr>
                            <w:top w:val="none" w:sz="0" w:space="0" w:color="auto"/>
                            <w:left w:val="none" w:sz="0" w:space="0" w:color="auto"/>
                            <w:bottom w:val="none" w:sz="0" w:space="0" w:color="auto"/>
                            <w:right w:val="none" w:sz="0" w:space="0" w:color="auto"/>
                          </w:divBdr>
                          <w:divsChild>
                            <w:div w:id="837305407">
                              <w:marLeft w:val="0"/>
                              <w:marRight w:val="0"/>
                              <w:marTop w:val="0"/>
                              <w:marBottom w:val="150"/>
                              <w:divBdr>
                                <w:top w:val="none" w:sz="0" w:space="0" w:color="auto"/>
                                <w:left w:val="none" w:sz="0" w:space="0" w:color="auto"/>
                                <w:bottom w:val="none" w:sz="0" w:space="0" w:color="auto"/>
                                <w:right w:val="none" w:sz="0" w:space="0" w:color="auto"/>
                              </w:divBdr>
                              <w:divsChild>
                                <w:div w:id="1889871970">
                                  <w:marLeft w:val="0"/>
                                  <w:marRight w:val="0"/>
                                  <w:marTop w:val="0"/>
                                  <w:marBottom w:val="0"/>
                                  <w:divBdr>
                                    <w:top w:val="none" w:sz="0" w:space="0" w:color="auto"/>
                                    <w:left w:val="none" w:sz="0" w:space="0" w:color="auto"/>
                                    <w:bottom w:val="none" w:sz="0" w:space="0" w:color="auto"/>
                                    <w:right w:val="none" w:sz="0" w:space="0" w:color="auto"/>
                                  </w:divBdr>
                                </w:div>
                                <w:div w:id="1023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8054">
                          <w:marLeft w:val="0"/>
                          <w:marRight w:val="0"/>
                          <w:marTop w:val="0"/>
                          <w:marBottom w:val="150"/>
                          <w:divBdr>
                            <w:top w:val="none" w:sz="0" w:space="0" w:color="auto"/>
                            <w:left w:val="none" w:sz="0" w:space="0" w:color="auto"/>
                            <w:bottom w:val="none" w:sz="0" w:space="0" w:color="auto"/>
                            <w:right w:val="none" w:sz="0" w:space="0" w:color="auto"/>
                          </w:divBdr>
                          <w:divsChild>
                            <w:div w:id="1714304806">
                              <w:marLeft w:val="0"/>
                              <w:marRight w:val="0"/>
                              <w:marTop w:val="0"/>
                              <w:marBottom w:val="0"/>
                              <w:divBdr>
                                <w:top w:val="none" w:sz="0" w:space="0" w:color="auto"/>
                                <w:left w:val="none" w:sz="0" w:space="0" w:color="auto"/>
                                <w:bottom w:val="none" w:sz="0" w:space="0" w:color="auto"/>
                                <w:right w:val="none" w:sz="0" w:space="0" w:color="auto"/>
                              </w:divBdr>
                            </w:div>
                            <w:div w:id="307828014">
                              <w:marLeft w:val="0"/>
                              <w:marRight w:val="0"/>
                              <w:marTop w:val="0"/>
                              <w:marBottom w:val="0"/>
                              <w:divBdr>
                                <w:top w:val="none" w:sz="0" w:space="0" w:color="auto"/>
                                <w:left w:val="none" w:sz="0" w:space="0" w:color="auto"/>
                                <w:bottom w:val="none" w:sz="0" w:space="0" w:color="auto"/>
                                <w:right w:val="none" w:sz="0" w:space="0" w:color="auto"/>
                              </w:divBdr>
                              <w:divsChild>
                                <w:div w:id="131826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13586">
                          <w:marLeft w:val="0"/>
                          <w:marRight w:val="0"/>
                          <w:marTop w:val="0"/>
                          <w:marBottom w:val="150"/>
                          <w:divBdr>
                            <w:top w:val="none" w:sz="0" w:space="0" w:color="auto"/>
                            <w:left w:val="none" w:sz="0" w:space="0" w:color="auto"/>
                            <w:bottom w:val="none" w:sz="0" w:space="0" w:color="auto"/>
                            <w:right w:val="none" w:sz="0" w:space="0" w:color="auto"/>
                          </w:divBdr>
                          <w:divsChild>
                            <w:div w:id="1317298016">
                              <w:marLeft w:val="0"/>
                              <w:marRight w:val="0"/>
                              <w:marTop w:val="0"/>
                              <w:marBottom w:val="0"/>
                              <w:divBdr>
                                <w:top w:val="none" w:sz="0" w:space="0" w:color="auto"/>
                                <w:left w:val="none" w:sz="0" w:space="0" w:color="auto"/>
                                <w:bottom w:val="none" w:sz="0" w:space="0" w:color="auto"/>
                                <w:right w:val="none" w:sz="0" w:space="0" w:color="auto"/>
                              </w:divBdr>
                            </w:div>
                            <w:div w:id="1187326532">
                              <w:marLeft w:val="0"/>
                              <w:marRight w:val="0"/>
                              <w:marTop w:val="0"/>
                              <w:marBottom w:val="0"/>
                              <w:divBdr>
                                <w:top w:val="none" w:sz="0" w:space="0" w:color="auto"/>
                                <w:left w:val="none" w:sz="0" w:space="0" w:color="auto"/>
                                <w:bottom w:val="none" w:sz="0" w:space="0" w:color="auto"/>
                                <w:right w:val="none" w:sz="0" w:space="0" w:color="auto"/>
                              </w:divBdr>
                              <w:divsChild>
                                <w:div w:id="135536651">
                                  <w:marLeft w:val="0"/>
                                  <w:marRight w:val="0"/>
                                  <w:marTop w:val="0"/>
                                  <w:marBottom w:val="0"/>
                                  <w:divBdr>
                                    <w:top w:val="none" w:sz="0" w:space="0" w:color="auto"/>
                                    <w:left w:val="none" w:sz="0" w:space="0" w:color="auto"/>
                                    <w:bottom w:val="none" w:sz="0" w:space="0" w:color="auto"/>
                                    <w:right w:val="none" w:sz="0" w:space="0" w:color="auto"/>
                                  </w:divBdr>
                                  <w:divsChild>
                                    <w:div w:id="1426145611">
                                      <w:marLeft w:val="0"/>
                                      <w:marRight w:val="0"/>
                                      <w:marTop w:val="0"/>
                                      <w:marBottom w:val="0"/>
                                      <w:divBdr>
                                        <w:top w:val="none" w:sz="0" w:space="0" w:color="auto"/>
                                        <w:left w:val="none" w:sz="0" w:space="0" w:color="auto"/>
                                        <w:bottom w:val="none" w:sz="0" w:space="0" w:color="auto"/>
                                        <w:right w:val="none" w:sz="0" w:space="0" w:color="auto"/>
                                      </w:divBdr>
                                      <w:divsChild>
                                        <w:div w:id="123230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020114">
                      <w:marLeft w:val="150"/>
                      <w:marRight w:val="0"/>
                      <w:marTop w:val="0"/>
                      <w:marBottom w:val="0"/>
                      <w:divBdr>
                        <w:top w:val="none" w:sz="0" w:space="0" w:color="auto"/>
                        <w:left w:val="none" w:sz="0" w:space="0" w:color="auto"/>
                        <w:bottom w:val="none" w:sz="0" w:space="0" w:color="auto"/>
                        <w:right w:val="none" w:sz="0" w:space="0" w:color="auto"/>
                      </w:divBdr>
                      <w:divsChild>
                        <w:div w:id="1021131073">
                          <w:marLeft w:val="0"/>
                          <w:marRight w:val="0"/>
                          <w:marTop w:val="0"/>
                          <w:marBottom w:val="150"/>
                          <w:divBdr>
                            <w:top w:val="none" w:sz="0" w:space="0" w:color="auto"/>
                            <w:left w:val="none" w:sz="0" w:space="0" w:color="auto"/>
                            <w:bottom w:val="none" w:sz="0" w:space="0" w:color="auto"/>
                            <w:right w:val="none" w:sz="0" w:space="0" w:color="auto"/>
                          </w:divBdr>
                          <w:divsChild>
                            <w:div w:id="1235162891">
                              <w:marLeft w:val="0"/>
                              <w:marRight w:val="0"/>
                              <w:marTop w:val="0"/>
                              <w:marBottom w:val="0"/>
                              <w:divBdr>
                                <w:top w:val="none" w:sz="0" w:space="0" w:color="auto"/>
                                <w:left w:val="none" w:sz="0" w:space="0" w:color="auto"/>
                                <w:bottom w:val="none" w:sz="0" w:space="0" w:color="auto"/>
                                <w:right w:val="none" w:sz="0" w:space="0" w:color="auto"/>
                              </w:divBdr>
                            </w:div>
                            <w:div w:id="1761633442">
                              <w:marLeft w:val="0"/>
                              <w:marRight w:val="0"/>
                              <w:marTop w:val="0"/>
                              <w:marBottom w:val="0"/>
                              <w:divBdr>
                                <w:top w:val="none" w:sz="0" w:space="0" w:color="auto"/>
                                <w:left w:val="none" w:sz="0" w:space="0" w:color="auto"/>
                                <w:bottom w:val="none" w:sz="0" w:space="0" w:color="auto"/>
                                <w:right w:val="none" w:sz="0" w:space="0" w:color="auto"/>
                              </w:divBdr>
                              <w:divsChild>
                                <w:div w:id="871571544">
                                  <w:marLeft w:val="0"/>
                                  <w:marRight w:val="0"/>
                                  <w:marTop w:val="0"/>
                                  <w:marBottom w:val="0"/>
                                  <w:divBdr>
                                    <w:top w:val="none" w:sz="0" w:space="0" w:color="auto"/>
                                    <w:left w:val="none" w:sz="0" w:space="0" w:color="auto"/>
                                    <w:bottom w:val="none" w:sz="0" w:space="0" w:color="auto"/>
                                    <w:right w:val="none" w:sz="0" w:space="0" w:color="auto"/>
                                  </w:divBdr>
                                  <w:divsChild>
                                    <w:div w:id="1011878971">
                                      <w:marLeft w:val="0"/>
                                      <w:marRight w:val="0"/>
                                      <w:marTop w:val="0"/>
                                      <w:marBottom w:val="0"/>
                                      <w:divBdr>
                                        <w:top w:val="none" w:sz="0" w:space="0" w:color="auto"/>
                                        <w:left w:val="none" w:sz="0" w:space="0" w:color="auto"/>
                                        <w:bottom w:val="none" w:sz="0" w:space="0" w:color="auto"/>
                                        <w:right w:val="none" w:sz="0" w:space="0" w:color="auto"/>
                                      </w:divBdr>
                                      <w:divsChild>
                                        <w:div w:id="2100131620">
                                          <w:marLeft w:val="0"/>
                                          <w:marRight w:val="0"/>
                                          <w:marTop w:val="0"/>
                                          <w:marBottom w:val="0"/>
                                          <w:divBdr>
                                            <w:top w:val="none" w:sz="0" w:space="0" w:color="auto"/>
                                            <w:left w:val="none" w:sz="0" w:space="0" w:color="auto"/>
                                            <w:bottom w:val="none" w:sz="0" w:space="0" w:color="auto"/>
                                            <w:right w:val="none" w:sz="0" w:space="0" w:color="auto"/>
                                          </w:divBdr>
                                        </w:div>
                                      </w:divsChild>
                                    </w:div>
                                    <w:div w:id="1612974318">
                                      <w:marLeft w:val="0"/>
                                      <w:marRight w:val="0"/>
                                      <w:marTop w:val="0"/>
                                      <w:marBottom w:val="0"/>
                                      <w:divBdr>
                                        <w:top w:val="none" w:sz="0" w:space="0" w:color="auto"/>
                                        <w:left w:val="none" w:sz="0" w:space="0" w:color="auto"/>
                                        <w:bottom w:val="none" w:sz="0" w:space="0" w:color="auto"/>
                                        <w:right w:val="none" w:sz="0" w:space="0" w:color="auto"/>
                                      </w:divBdr>
                                    </w:div>
                                    <w:div w:id="57759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772036">
      <w:bodyDiv w:val="1"/>
      <w:marLeft w:val="0"/>
      <w:marRight w:val="0"/>
      <w:marTop w:val="0"/>
      <w:marBottom w:val="0"/>
      <w:divBdr>
        <w:top w:val="none" w:sz="0" w:space="0" w:color="auto"/>
        <w:left w:val="none" w:sz="0" w:space="0" w:color="auto"/>
        <w:bottom w:val="none" w:sz="0" w:space="0" w:color="auto"/>
        <w:right w:val="none" w:sz="0" w:space="0" w:color="auto"/>
      </w:divBdr>
      <w:divsChild>
        <w:div w:id="1622300237">
          <w:marLeft w:val="0"/>
          <w:marRight w:val="0"/>
          <w:marTop w:val="0"/>
          <w:marBottom w:val="1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y\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12</TotalTime>
  <Pages>12</Pages>
  <Words>1392</Words>
  <Characters>7938</Characters>
  <Application>Microsoft Office Word</Application>
  <DocSecurity>0</DocSecurity>
  <Lines>66</Lines>
  <Paragraphs>18</Paragraphs>
  <ScaleCrop>false</ScaleCrop>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Adaz1234</dc:creator>
  <cp:lastModifiedBy>chen 云云</cp:lastModifiedBy>
  <cp:revision>6</cp:revision>
  <dcterms:created xsi:type="dcterms:W3CDTF">2020-02-17T15:52:00Z</dcterms:created>
  <dcterms:modified xsi:type="dcterms:W3CDTF">2020-02-18T15:34:00Z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