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FF3FF" w14:textId="77777777" w:rsidR="00AD1929" w:rsidRDefault="00AD1929" w:rsidP="009E088F">
      <w:pPr>
        <w:spacing w:after="240"/>
        <w:jc w:val="center"/>
        <w:rPr>
          <w:rFonts w:ascii="Times New Roman" w:eastAsia="Times New Roman" w:hAnsi="Times New Roman" w:cs="Times New Roman"/>
          <w:color w:val="000000"/>
        </w:rPr>
      </w:pPr>
    </w:p>
    <w:p w14:paraId="538D3142" w14:textId="77777777" w:rsidR="00AD1929" w:rsidRDefault="00AD1929" w:rsidP="009E088F">
      <w:pPr>
        <w:spacing w:after="240"/>
        <w:jc w:val="center"/>
        <w:rPr>
          <w:rFonts w:ascii="Times New Roman" w:eastAsia="Times New Roman" w:hAnsi="Times New Roman" w:cs="Times New Roman"/>
          <w:color w:val="000000"/>
        </w:rPr>
      </w:pPr>
    </w:p>
    <w:p w14:paraId="7729FD38" w14:textId="77777777" w:rsidR="00C00FAD" w:rsidRDefault="00C00FAD" w:rsidP="00C00FAD">
      <w:pPr>
        <w:spacing w:after="24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DISPLACEMENT AND DISPOSSESSION IN THE LOS ANGELES WHITENESS PROJECT</w:t>
      </w:r>
    </w:p>
    <w:p w14:paraId="1EFF29C8" w14:textId="77777777" w:rsidR="009E088F" w:rsidRDefault="009E088F" w:rsidP="009E088F">
      <w:pPr>
        <w:spacing w:after="24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OR</w:t>
      </w:r>
    </w:p>
    <w:p w14:paraId="3DF29F12" w14:textId="77777777" w:rsidR="009E088F" w:rsidRPr="005238E0" w:rsidRDefault="009E088F" w:rsidP="009E088F">
      <w:pPr>
        <w:spacing w:after="240"/>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THE PEOPLE V LOS ANGELES CITY COUNCIL</w:t>
      </w:r>
      <w:r w:rsidRPr="005238E0">
        <w:rPr>
          <w:rFonts w:ascii="Times New Roman" w:eastAsia="Times New Roman" w:hAnsi="Times New Roman" w:cs="Times New Roman"/>
          <w:color w:val="000000"/>
        </w:rPr>
        <w:br/>
      </w:r>
      <w:r w:rsidRPr="005238E0">
        <w:rPr>
          <w:rFonts w:ascii="Times New Roman" w:eastAsia="Times New Roman" w:hAnsi="Times New Roman" w:cs="Times New Roman"/>
          <w:color w:val="000000"/>
        </w:rPr>
        <w:br/>
      </w:r>
    </w:p>
    <w:p w14:paraId="1FCD3EF9" w14:textId="77777777" w:rsidR="009E088F" w:rsidRPr="005238E0" w:rsidRDefault="009E088F" w:rsidP="009E088F">
      <w:pPr>
        <w:jc w:val="center"/>
        <w:rPr>
          <w:rFonts w:ascii="Times New Roman" w:eastAsia="Times New Roman" w:hAnsi="Times New Roman" w:cs="Times New Roman"/>
        </w:rPr>
      </w:pPr>
      <w:r w:rsidRPr="005238E0">
        <w:rPr>
          <w:rFonts w:ascii="Times New Roman" w:eastAsia="Times New Roman" w:hAnsi="Times New Roman" w:cs="Times New Roman"/>
          <w:color w:val="000000"/>
        </w:rPr>
        <w:t>by</w:t>
      </w:r>
    </w:p>
    <w:p w14:paraId="1FF58A3C" w14:textId="77777777" w:rsidR="009E088F" w:rsidRPr="005238E0" w:rsidRDefault="009E088F" w:rsidP="009E088F">
      <w:pPr>
        <w:spacing w:after="240"/>
        <w:rPr>
          <w:rFonts w:ascii="Times New Roman" w:eastAsia="Times New Roman" w:hAnsi="Times New Roman" w:cs="Times New Roman"/>
        </w:rPr>
      </w:pPr>
      <w:r w:rsidRPr="005238E0">
        <w:rPr>
          <w:rFonts w:ascii="Times New Roman" w:eastAsia="Times New Roman" w:hAnsi="Times New Roman" w:cs="Times New Roman"/>
          <w:color w:val="000000"/>
        </w:rPr>
        <w:br/>
      </w:r>
      <w:r w:rsidRPr="005238E0">
        <w:rPr>
          <w:rFonts w:ascii="Times New Roman" w:eastAsia="Times New Roman" w:hAnsi="Times New Roman" w:cs="Times New Roman"/>
          <w:color w:val="000000"/>
        </w:rPr>
        <w:br/>
      </w:r>
    </w:p>
    <w:p w14:paraId="29C4E6FB" w14:textId="14ACDF6C" w:rsidR="009E088F" w:rsidRPr="005238E0" w:rsidRDefault="009E088F" w:rsidP="009E088F">
      <w:pPr>
        <w:jc w:val="center"/>
        <w:rPr>
          <w:rFonts w:ascii="Times New Roman" w:eastAsia="Times New Roman" w:hAnsi="Times New Roman" w:cs="Times New Roman"/>
        </w:rPr>
      </w:pPr>
      <w:r w:rsidRPr="3D9335AE">
        <w:rPr>
          <w:rFonts w:ascii="Times New Roman" w:eastAsia="Times New Roman" w:hAnsi="Times New Roman" w:cs="Times New Roman"/>
          <w:color w:val="000000" w:themeColor="text1"/>
        </w:rPr>
        <w:t>Celine Cuadra</w:t>
      </w:r>
    </w:p>
    <w:p w14:paraId="01DDF418" w14:textId="77777777" w:rsidR="009E088F" w:rsidRPr="005238E0" w:rsidRDefault="009E088F" w:rsidP="009E088F">
      <w:pPr>
        <w:spacing w:after="240"/>
        <w:rPr>
          <w:rFonts w:ascii="Times New Roman" w:eastAsia="Times New Roman" w:hAnsi="Times New Roman" w:cs="Times New Roman"/>
        </w:rPr>
      </w:pPr>
      <w:r w:rsidRPr="005238E0">
        <w:rPr>
          <w:rFonts w:ascii="Times New Roman" w:eastAsia="Times New Roman" w:hAnsi="Times New Roman" w:cs="Times New Roman"/>
          <w:color w:val="000000"/>
        </w:rPr>
        <w:br/>
      </w:r>
      <w:r w:rsidRPr="005238E0">
        <w:rPr>
          <w:rFonts w:ascii="Times New Roman" w:eastAsia="Times New Roman" w:hAnsi="Times New Roman" w:cs="Times New Roman"/>
          <w:color w:val="000000"/>
        </w:rPr>
        <w:br/>
      </w:r>
      <w:r w:rsidRPr="005238E0">
        <w:rPr>
          <w:rFonts w:ascii="Times New Roman" w:eastAsia="Times New Roman" w:hAnsi="Times New Roman" w:cs="Times New Roman"/>
          <w:color w:val="000000"/>
        </w:rPr>
        <w:br/>
      </w:r>
      <w:r w:rsidRPr="005238E0">
        <w:rPr>
          <w:rFonts w:ascii="Times New Roman" w:eastAsia="Times New Roman" w:hAnsi="Times New Roman" w:cs="Times New Roman"/>
          <w:color w:val="000000"/>
        </w:rPr>
        <w:br/>
      </w:r>
      <w:r w:rsidRPr="005238E0">
        <w:rPr>
          <w:rFonts w:ascii="Times New Roman" w:eastAsia="Times New Roman" w:hAnsi="Times New Roman" w:cs="Times New Roman"/>
          <w:color w:val="000000"/>
        </w:rPr>
        <w:br/>
      </w:r>
    </w:p>
    <w:p w14:paraId="3AE9E614" w14:textId="77777777" w:rsidR="009E088F" w:rsidRPr="005238E0" w:rsidRDefault="009E088F" w:rsidP="009E088F">
      <w:pPr>
        <w:jc w:val="center"/>
        <w:rPr>
          <w:rFonts w:ascii="Times New Roman" w:eastAsia="Times New Roman" w:hAnsi="Times New Roman" w:cs="Times New Roman"/>
        </w:rPr>
      </w:pPr>
      <w:r w:rsidRPr="005238E0">
        <w:rPr>
          <w:rFonts w:ascii="Times New Roman" w:eastAsia="Times New Roman" w:hAnsi="Times New Roman" w:cs="Times New Roman"/>
          <w:color w:val="000000"/>
        </w:rPr>
        <w:t>Presented to the</w:t>
      </w:r>
    </w:p>
    <w:p w14:paraId="3A2C714C" w14:textId="77777777" w:rsidR="009E088F" w:rsidRPr="005238E0" w:rsidRDefault="009E088F" w:rsidP="009E088F">
      <w:pPr>
        <w:jc w:val="center"/>
        <w:rPr>
          <w:rFonts w:ascii="Times New Roman" w:eastAsia="Times New Roman" w:hAnsi="Times New Roman" w:cs="Times New Roman"/>
        </w:rPr>
      </w:pPr>
      <w:r w:rsidRPr="005238E0">
        <w:rPr>
          <w:rFonts w:ascii="Times New Roman" w:eastAsia="Times New Roman" w:hAnsi="Times New Roman" w:cs="Times New Roman"/>
          <w:color w:val="000000"/>
        </w:rPr>
        <w:t>Committee on Degrees in History and Literature</w:t>
      </w:r>
    </w:p>
    <w:p w14:paraId="56034DE5" w14:textId="77777777" w:rsidR="009E088F" w:rsidRPr="005238E0" w:rsidRDefault="009E088F" w:rsidP="009E088F">
      <w:pPr>
        <w:jc w:val="center"/>
        <w:rPr>
          <w:rFonts w:ascii="Times New Roman" w:eastAsia="Times New Roman" w:hAnsi="Times New Roman" w:cs="Times New Roman"/>
        </w:rPr>
      </w:pPr>
      <w:r w:rsidRPr="005238E0">
        <w:rPr>
          <w:rFonts w:ascii="Times New Roman" w:eastAsia="Times New Roman" w:hAnsi="Times New Roman" w:cs="Times New Roman"/>
          <w:color w:val="000000"/>
        </w:rPr>
        <w:t>and the Department of Arts, Film and Visual Studies</w:t>
      </w:r>
    </w:p>
    <w:p w14:paraId="57D02980" w14:textId="77777777" w:rsidR="009E088F" w:rsidRPr="005238E0" w:rsidRDefault="009E088F" w:rsidP="009E088F">
      <w:pPr>
        <w:jc w:val="center"/>
        <w:rPr>
          <w:rFonts w:ascii="Times New Roman" w:eastAsia="Times New Roman" w:hAnsi="Times New Roman" w:cs="Times New Roman"/>
        </w:rPr>
      </w:pPr>
      <w:r w:rsidRPr="005238E0">
        <w:rPr>
          <w:rFonts w:ascii="Times New Roman" w:eastAsia="Times New Roman" w:hAnsi="Times New Roman" w:cs="Times New Roman"/>
          <w:color w:val="000000"/>
        </w:rPr>
        <w:t>in Partial Fulfillment of the Requirements for the</w:t>
      </w:r>
    </w:p>
    <w:p w14:paraId="67D4EF23" w14:textId="77777777" w:rsidR="009E088F" w:rsidRPr="005238E0" w:rsidRDefault="009E088F" w:rsidP="009E088F">
      <w:pPr>
        <w:jc w:val="center"/>
        <w:rPr>
          <w:rFonts w:ascii="Times New Roman" w:eastAsia="Times New Roman" w:hAnsi="Times New Roman" w:cs="Times New Roman"/>
        </w:rPr>
      </w:pPr>
      <w:r w:rsidRPr="005238E0">
        <w:rPr>
          <w:rFonts w:ascii="Times New Roman" w:eastAsia="Times New Roman" w:hAnsi="Times New Roman" w:cs="Times New Roman"/>
          <w:color w:val="000000"/>
        </w:rPr>
        <w:t>Degree of Bachelor of Arts</w:t>
      </w:r>
    </w:p>
    <w:p w14:paraId="6EE6F12C" w14:textId="77777777" w:rsidR="009E088F" w:rsidRPr="005238E0" w:rsidRDefault="009E088F" w:rsidP="009E088F">
      <w:pPr>
        <w:jc w:val="center"/>
        <w:rPr>
          <w:rFonts w:ascii="Times New Roman" w:eastAsia="Times New Roman" w:hAnsi="Times New Roman" w:cs="Times New Roman"/>
        </w:rPr>
      </w:pPr>
      <w:r w:rsidRPr="005238E0">
        <w:rPr>
          <w:rFonts w:ascii="Times New Roman" w:eastAsia="Times New Roman" w:hAnsi="Times New Roman" w:cs="Times New Roman"/>
          <w:color w:val="000000"/>
        </w:rPr>
        <w:t>With Honors</w:t>
      </w:r>
    </w:p>
    <w:p w14:paraId="2CBF0E8F" w14:textId="77777777" w:rsidR="009E088F" w:rsidRPr="005238E0" w:rsidRDefault="009E088F" w:rsidP="009E088F">
      <w:pPr>
        <w:spacing w:after="240"/>
        <w:rPr>
          <w:rFonts w:ascii="Times New Roman" w:eastAsia="Times New Roman" w:hAnsi="Times New Roman" w:cs="Times New Roman"/>
        </w:rPr>
      </w:pPr>
      <w:r w:rsidRPr="005238E0">
        <w:rPr>
          <w:rFonts w:ascii="Times New Roman" w:eastAsia="Times New Roman" w:hAnsi="Times New Roman" w:cs="Times New Roman"/>
          <w:color w:val="000000"/>
        </w:rPr>
        <w:br/>
      </w:r>
      <w:r w:rsidRPr="005238E0">
        <w:rPr>
          <w:rFonts w:ascii="Times New Roman" w:eastAsia="Times New Roman" w:hAnsi="Times New Roman" w:cs="Times New Roman"/>
          <w:color w:val="000000"/>
        </w:rPr>
        <w:br/>
      </w:r>
      <w:r w:rsidRPr="005238E0">
        <w:rPr>
          <w:rFonts w:ascii="Times New Roman" w:eastAsia="Times New Roman" w:hAnsi="Times New Roman" w:cs="Times New Roman"/>
          <w:color w:val="000000"/>
        </w:rPr>
        <w:br/>
      </w:r>
      <w:r w:rsidRPr="005238E0">
        <w:rPr>
          <w:rFonts w:ascii="Times New Roman" w:eastAsia="Times New Roman" w:hAnsi="Times New Roman" w:cs="Times New Roman"/>
          <w:color w:val="000000"/>
        </w:rPr>
        <w:br/>
      </w:r>
    </w:p>
    <w:p w14:paraId="389E5B3E" w14:textId="77777777" w:rsidR="009E088F" w:rsidRPr="005238E0" w:rsidRDefault="009E088F" w:rsidP="009E088F">
      <w:pPr>
        <w:jc w:val="center"/>
        <w:rPr>
          <w:rFonts w:ascii="Times New Roman" w:eastAsia="Times New Roman" w:hAnsi="Times New Roman" w:cs="Times New Roman"/>
        </w:rPr>
      </w:pPr>
      <w:r w:rsidRPr="005238E0">
        <w:rPr>
          <w:rFonts w:ascii="Times New Roman" w:eastAsia="Times New Roman" w:hAnsi="Times New Roman" w:cs="Times New Roman"/>
          <w:color w:val="000000"/>
        </w:rPr>
        <w:t>Harvard College</w:t>
      </w:r>
    </w:p>
    <w:p w14:paraId="2E1F2474" w14:textId="77777777" w:rsidR="009E088F" w:rsidRPr="005238E0" w:rsidRDefault="009E088F" w:rsidP="009E088F">
      <w:pPr>
        <w:jc w:val="center"/>
        <w:rPr>
          <w:rFonts w:ascii="Times New Roman" w:eastAsia="Times New Roman" w:hAnsi="Times New Roman" w:cs="Times New Roman"/>
        </w:rPr>
      </w:pPr>
      <w:r w:rsidRPr="005238E0">
        <w:rPr>
          <w:rFonts w:ascii="Times New Roman" w:eastAsia="Times New Roman" w:hAnsi="Times New Roman" w:cs="Times New Roman"/>
          <w:color w:val="000000"/>
        </w:rPr>
        <w:t>Cambridge, MA</w:t>
      </w:r>
    </w:p>
    <w:p w14:paraId="7BC64231" w14:textId="77777777" w:rsidR="009E088F" w:rsidRPr="005238E0" w:rsidRDefault="009E088F" w:rsidP="009E088F">
      <w:pPr>
        <w:spacing w:after="240"/>
        <w:rPr>
          <w:rFonts w:ascii="Times New Roman" w:eastAsia="Times New Roman" w:hAnsi="Times New Roman" w:cs="Times New Roman"/>
        </w:rPr>
      </w:pPr>
      <w:r w:rsidRPr="005238E0">
        <w:rPr>
          <w:rFonts w:ascii="Times New Roman" w:eastAsia="Times New Roman" w:hAnsi="Times New Roman" w:cs="Times New Roman"/>
          <w:color w:val="000000"/>
        </w:rPr>
        <w:br/>
      </w:r>
      <w:r w:rsidRPr="005238E0">
        <w:rPr>
          <w:rFonts w:ascii="Times New Roman" w:eastAsia="Times New Roman" w:hAnsi="Times New Roman" w:cs="Times New Roman"/>
          <w:color w:val="000000"/>
        </w:rPr>
        <w:br/>
      </w:r>
      <w:r w:rsidRPr="005238E0">
        <w:rPr>
          <w:rFonts w:ascii="Times New Roman" w:eastAsia="Times New Roman" w:hAnsi="Times New Roman" w:cs="Times New Roman"/>
          <w:color w:val="000000"/>
        </w:rPr>
        <w:br/>
      </w:r>
      <w:r w:rsidRPr="005238E0">
        <w:rPr>
          <w:rFonts w:ascii="Times New Roman" w:eastAsia="Times New Roman" w:hAnsi="Times New Roman" w:cs="Times New Roman"/>
          <w:color w:val="000000"/>
        </w:rPr>
        <w:br/>
      </w:r>
    </w:p>
    <w:p w14:paraId="7FE639A6" w14:textId="77777777" w:rsidR="009E088F" w:rsidRDefault="009E088F" w:rsidP="009E088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October 27</w:t>
      </w:r>
      <w:r w:rsidRPr="005238E0">
        <w:rPr>
          <w:rFonts w:ascii="Times New Roman" w:eastAsia="Times New Roman" w:hAnsi="Times New Roman" w:cs="Times New Roman"/>
          <w:color w:val="000000"/>
        </w:rPr>
        <w:t>, 202</w:t>
      </w:r>
      <w:r>
        <w:rPr>
          <w:rFonts w:ascii="Times New Roman" w:eastAsia="Times New Roman" w:hAnsi="Times New Roman" w:cs="Times New Roman"/>
          <w:color w:val="000000"/>
        </w:rPr>
        <w:t>2</w:t>
      </w:r>
    </w:p>
    <w:p w14:paraId="3E3E8C37" w14:textId="77777777" w:rsidR="009E088F" w:rsidRDefault="009E088F" w:rsidP="009E088F">
      <w:pPr>
        <w:jc w:val="center"/>
        <w:rPr>
          <w:rFonts w:ascii="Times New Roman" w:eastAsia="Times New Roman" w:hAnsi="Times New Roman" w:cs="Times New Roman"/>
          <w:color w:val="000000"/>
        </w:rPr>
      </w:pPr>
    </w:p>
    <w:p w14:paraId="3284DBBE" w14:textId="71CACBD1" w:rsidR="000B6C6B" w:rsidRDefault="000B6C6B" w:rsidP="009E088F">
      <w:pPr>
        <w:jc w:val="center"/>
        <w:rPr>
          <w:rFonts w:ascii="Times New Roman" w:eastAsia="Times New Roman" w:hAnsi="Times New Roman" w:cs="Times New Roman"/>
          <w:color w:val="000000"/>
        </w:rPr>
      </w:pPr>
    </w:p>
    <w:p w14:paraId="0BFA03DF" w14:textId="117327B4" w:rsidR="007B6709" w:rsidRDefault="007B6709" w:rsidP="009E088F">
      <w:pPr>
        <w:jc w:val="center"/>
        <w:rPr>
          <w:rFonts w:ascii="Times New Roman" w:eastAsia="Times New Roman" w:hAnsi="Times New Roman" w:cs="Times New Roman"/>
          <w:color w:val="000000"/>
        </w:rPr>
      </w:pPr>
    </w:p>
    <w:p w14:paraId="09C6E5E2" w14:textId="2E6DB923" w:rsidR="007B6709" w:rsidRDefault="007B6709" w:rsidP="009E088F">
      <w:pPr>
        <w:jc w:val="center"/>
        <w:rPr>
          <w:rFonts w:ascii="Times New Roman" w:eastAsia="Times New Roman" w:hAnsi="Times New Roman" w:cs="Times New Roman"/>
          <w:color w:val="000000"/>
        </w:rPr>
      </w:pPr>
    </w:p>
    <w:p w14:paraId="426449BC" w14:textId="1C6D78DB" w:rsidR="007B6709" w:rsidRDefault="007B6709" w:rsidP="009E088F">
      <w:pPr>
        <w:jc w:val="center"/>
        <w:rPr>
          <w:rFonts w:ascii="Times New Roman" w:eastAsia="Times New Roman" w:hAnsi="Times New Roman" w:cs="Times New Roman"/>
          <w:color w:val="000000"/>
        </w:rPr>
      </w:pPr>
    </w:p>
    <w:p w14:paraId="2EC22EF2" w14:textId="6A8FB508" w:rsidR="007B6709" w:rsidRDefault="007B6709" w:rsidP="009E088F">
      <w:pPr>
        <w:jc w:val="center"/>
        <w:rPr>
          <w:rFonts w:ascii="Times New Roman" w:eastAsia="Times New Roman" w:hAnsi="Times New Roman" w:cs="Times New Roman"/>
          <w:color w:val="000000"/>
        </w:rPr>
      </w:pPr>
    </w:p>
    <w:p w14:paraId="2620D9D0" w14:textId="5550B53C" w:rsidR="007B6709" w:rsidRDefault="007B6709" w:rsidP="009E088F">
      <w:pPr>
        <w:jc w:val="center"/>
        <w:rPr>
          <w:rFonts w:ascii="Times New Roman" w:eastAsia="Times New Roman" w:hAnsi="Times New Roman" w:cs="Times New Roman"/>
          <w:color w:val="000000"/>
        </w:rPr>
      </w:pPr>
    </w:p>
    <w:p w14:paraId="1445B33D" w14:textId="50F9E8FA" w:rsidR="007B6709" w:rsidRDefault="007B6709" w:rsidP="009E088F">
      <w:pPr>
        <w:jc w:val="center"/>
        <w:rPr>
          <w:rFonts w:ascii="Times New Roman" w:eastAsia="Times New Roman" w:hAnsi="Times New Roman" w:cs="Times New Roman"/>
          <w:color w:val="000000"/>
        </w:rPr>
      </w:pPr>
    </w:p>
    <w:p w14:paraId="1E6B930B" w14:textId="1FF4C6C5" w:rsidR="007B6709" w:rsidRDefault="007B6709" w:rsidP="009E088F">
      <w:pPr>
        <w:jc w:val="center"/>
        <w:rPr>
          <w:rFonts w:ascii="Times New Roman" w:eastAsia="Times New Roman" w:hAnsi="Times New Roman" w:cs="Times New Roman"/>
          <w:color w:val="000000"/>
        </w:rPr>
      </w:pPr>
    </w:p>
    <w:p w14:paraId="0C7A28C5" w14:textId="457ABFB2" w:rsidR="007B6709" w:rsidRDefault="007B6709" w:rsidP="009E088F">
      <w:pPr>
        <w:jc w:val="center"/>
        <w:rPr>
          <w:rFonts w:ascii="Times New Roman" w:eastAsia="Times New Roman" w:hAnsi="Times New Roman" w:cs="Times New Roman"/>
          <w:color w:val="000000"/>
        </w:rPr>
      </w:pPr>
    </w:p>
    <w:p w14:paraId="1118D700" w14:textId="00FCCB7C" w:rsidR="007B6709" w:rsidRDefault="007B6709" w:rsidP="009E088F">
      <w:pPr>
        <w:jc w:val="center"/>
        <w:rPr>
          <w:rFonts w:ascii="Times New Roman" w:eastAsia="Times New Roman" w:hAnsi="Times New Roman" w:cs="Times New Roman"/>
          <w:color w:val="000000"/>
        </w:rPr>
      </w:pPr>
    </w:p>
    <w:p w14:paraId="7D16F529" w14:textId="74C83109" w:rsidR="007B6709" w:rsidRDefault="007B6709" w:rsidP="009E088F">
      <w:pPr>
        <w:jc w:val="center"/>
        <w:rPr>
          <w:rFonts w:ascii="Times New Roman" w:eastAsia="Times New Roman" w:hAnsi="Times New Roman" w:cs="Times New Roman"/>
          <w:color w:val="000000"/>
        </w:rPr>
      </w:pPr>
    </w:p>
    <w:p w14:paraId="3F0E177D" w14:textId="1AA7DB92" w:rsidR="007B6709" w:rsidRDefault="007B6709" w:rsidP="009E088F">
      <w:pPr>
        <w:jc w:val="center"/>
        <w:rPr>
          <w:rFonts w:ascii="Times New Roman" w:eastAsia="Times New Roman" w:hAnsi="Times New Roman" w:cs="Times New Roman"/>
          <w:color w:val="000000"/>
        </w:rPr>
      </w:pPr>
    </w:p>
    <w:p w14:paraId="349F3C9E" w14:textId="5BE5454D" w:rsidR="007B6709" w:rsidRDefault="007B6709" w:rsidP="009E088F">
      <w:pPr>
        <w:jc w:val="center"/>
        <w:rPr>
          <w:rFonts w:ascii="Times New Roman" w:eastAsia="Times New Roman" w:hAnsi="Times New Roman" w:cs="Times New Roman"/>
          <w:color w:val="000000"/>
        </w:rPr>
      </w:pPr>
    </w:p>
    <w:p w14:paraId="05A074E4" w14:textId="77B1011A" w:rsidR="007B6709" w:rsidRDefault="007B6709" w:rsidP="009E088F">
      <w:pPr>
        <w:jc w:val="center"/>
        <w:rPr>
          <w:rFonts w:ascii="Times New Roman" w:eastAsia="Times New Roman" w:hAnsi="Times New Roman" w:cs="Times New Roman"/>
          <w:color w:val="000000"/>
        </w:rPr>
      </w:pPr>
    </w:p>
    <w:p w14:paraId="5C843E13" w14:textId="584E5404" w:rsidR="007B6709" w:rsidRDefault="007B6709" w:rsidP="009E088F">
      <w:pPr>
        <w:jc w:val="center"/>
        <w:rPr>
          <w:rFonts w:ascii="Times New Roman" w:eastAsia="Times New Roman" w:hAnsi="Times New Roman" w:cs="Times New Roman"/>
          <w:color w:val="000000"/>
        </w:rPr>
      </w:pPr>
    </w:p>
    <w:p w14:paraId="4FF9F39F" w14:textId="4303F041" w:rsidR="007B6709" w:rsidRDefault="007B6709" w:rsidP="009E088F">
      <w:pPr>
        <w:jc w:val="center"/>
        <w:rPr>
          <w:rFonts w:ascii="Times New Roman" w:eastAsia="Times New Roman" w:hAnsi="Times New Roman" w:cs="Times New Roman"/>
          <w:color w:val="000000"/>
        </w:rPr>
      </w:pPr>
    </w:p>
    <w:p w14:paraId="0924D11F" w14:textId="64774E21" w:rsidR="007B6709" w:rsidRDefault="007B6709" w:rsidP="009E088F">
      <w:pPr>
        <w:jc w:val="center"/>
        <w:rPr>
          <w:rFonts w:ascii="Times New Roman" w:eastAsia="Times New Roman" w:hAnsi="Times New Roman" w:cs="Times New Roman"/>
          <w:color w:val="000000"/>
        </w:rPr>
      </w:pPr>
    </w:p>
    <w:p w14:paraId="4FFD26D9" w14:textId="3DC82B06" w:rsidR="007B6709" w:rsidRDefault="007B6709" w:rsidP="009E088F">
      <w:pPr>
        <w:jc w:val="center"/>
        <w:rPr>
          <w:rFonts w:ascii="Times New Roman" w:eastAsia="Times New Roman" w:hAnsi="Times New Roman" w:cs="Times New Roman"/>
          <w:color w:val="000000"/>
        </w:rPr>
      </w:pPr>
    </w:p>
    <w:p w14:paraId="6099E04C" w14:textId="0A3EA1A6" w:rsidR="007B6709" w:rsidRDefault="007B6709" w:rsidP="007B6709">
      <w:pPr>
        <w:rPr>
          <w:rFonts w:ascii="Times New Roman" w:eastAsia="Times New Roman" w:hAnsi="Times New Roman" w:cs="Times New Roman"/>
          <w:color w:val="000000"/>
        </w:rPr>
      </w:pPr>
    </w:p>
    <w:p w14:paraId="1FCC0F36" w14:textId="72703D0B" w:rsidR="007B6709" w:rsidRDefault="007B6709" w:rsidP="009E088F">
      <w:pPr>
        <w:jc w:val="center"/>
        <w:rPr>
          <w:rFonts w:ascii="Times New Roman" w:eastAsia="Times New Roman" w:hAnsi="Times New Roman" w:cs="Times New Roman"/>
          <w:color w:val="000000"/>
        </w:rPr>
      </w:pPr>
    </w:p>
    <w:p w14:paraId="56E2B233" w14:textId="51DB3B3F" w:rsidR="007B6709" w:rsidRDefault="007B6709" w:rsidP="009E088F">
      <w:pPr>
        <w:jc w:val="center"/>
        <w:rPr>
          <w:rFonts w:ascii="Times New Roman" w:eastAsia="Times New Roman" w:hAnsi="Times New Roman" w:cs="Times New Roman"/>
          <w:color w:val="000000"/>
        </w:rPr>
      </w:pPr>
    </w:p>
    <w:p w14:paraId="627CCF3A" w14:textId="6926E120" w:rsidR="007B6709" w:rsidRDefault="007B6709" w:rsidP="009E088F">
      <w:pPr>
        <w:jc w:val="center"/>
        <w:rPr>
          <w:rFonts w:ascii="Times New Roman" w:eastAsia="Times New Roman" w:hAnsi="Times New Roman" w:cs="Times New Roman"/>
          <w:color w:val="000000"/>
        </w:rPr>
      </w:pPr>
    </w:p>
    <w:p w14:paraId="13976889" w14:textId="3292166E" w:rsidR="007B6709" w:rsidRDefault="007B6709" w:rsidP="009E088F">
      <w:pPr>
        <w:jc w:val="center"/>
        <w:rPr>
          <w:rFonts w:ascii="Times New Roman" w:eastAsia="Times New Roman" w:hAnsi="Times New Roman" w:cs="Times New Roman"/>
          <w:color w:val="000000"/>
        </w:rPr>
      </w:pPr>
    </w:p>
    <w:p w14:paraId="29733874" w14:textId="6751B503" w:rsidR="007B6709" w:rsidRDefault="007B6709" w:rsidP="009E088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Word Count Page: 18085 words</w:t>
      </w:r>
    </w:p>
    <w:p w14:paraId="52CDB7BD" w14:textId="390EAC98" w:rsidR="007B6709" w:rsidRDefault="007B6709" w:rsidP="009E088F">
      <w:pPr>
        <w:jc w:val="center"/>
        <w:rPr>
          <w:rFonts w:ascii="Times New Roman" w:eastAsia="Times New Roman" w:hAnsi="Times New Roman" w:cs="Times New Roman"/>
          <w:color w:val="000000"/>
        </w:rPr>
      </w:pPr>
    </w:p>
    <w:p w14:paraId="03002262" w14:textId="3733B0F1" w:rsidR="007B6709" w:rsidRDefault="007B6709" w:rsidP="009E088F">
      <w:pPr>
        <w:jc w:val="center"/>
        <w:rPr>
          <w:rFonts w:ascii="Times New Roman" w:eastAsia="Times New Roman" w:hAnsi="Times New Roman" w:cs="Times New Roman"/>
          <w:color w:val="000000"/>
        </w:rPr>
      </w:pPr>
    </w:p>
    <w:p w14:paraId="5517CEE4" w14:textId="0D68DA4C" w:rsidR="007B6709" w:rsidRDefault="007B6709" w:rsidP="009E088F">
      <w:pPr>
        <w:jc w:val="center"/>
        <w:rPr>
          <w:rFonts w:ascii="Times New Roman" w:eastAsia="Times New Roman" w:hAnsi="Times New Roman" w:cs="Times New Roman"/>
          <w:color w:val="000000"/>
        </w:rPr>
      </w:pPr>
    </w:p>
    <w:p w14:paraId="0A8B4471" w14:textId="1BCD6AAF" w:rsidR="007B6709" w:rsidRDefault="007B6709" w:rsidP="009E088F">
      <w:pPr>
        <w:jc w:val="center"/>
        <w:rPr>
          <w:rFonts w:ascii="Times New Roman" w:eastAsia="Times New Roman" w:hAnsi="Times New Roman" w:cs="Times New Roman"/>
          <w:color w:val="000000"/>
        </w:rPr>
      </w:pPr>
    </w:p>
    <w:p w14:paraId="328287ED" w14:textId="54A56C75" w:rsidR="007B6709" w:rsidRDefault="007B6709" w:rsidP="009E088F">
      <w:pPr>
        <w:jc w:val="center"/>
        <w:rPr>
          <w:rFonts w:ascii="Times New Roman" w:eastAsia="Times New Roman" w:hAnsi="Times New Roman" w:cs="Times New Roman"/>
          <w:color w:val="000000"/>
        </w:rPr>
      </w:pPr>
    </w:p>
    <w:p w14:paraId="693EAAC7" w14:textId="242A922D" w:rsidR="007B6709" w:rsidRDefault="007B6709" w:rsidP="009E088F">
      <w:pPr>
        <w:jc w:val="center"/>
        <w:rPr>
          <w:rFonts w:ascii="Times New Roman" w:eastAsia="Times New Roman" w:hAnsi="Times New Roman" w:cs="Times New Roman"/>
          <w:color w:val="000000"/>
        </w:rPr>
      </w:pPr>
    </w:p>
    <w:p w14:paraId="103681D2" w14:textId="161F14FB" w:rsidR="007B6709" w:rsidRDefault="007B6709" w:rsidP="009E088F">
      <w:pPr>
        <w:jc w:val="center"/>
        <w:rPr>
          <w:rFonts w:ascii="Times New Roman" w:eastAsia="Times New Roman" w:hAnsi="Times New Roman" w:cs="Times New Roman"/>
          <w:color w:val="000000"/>
        </w:rPr>
      </w:pPr>
    </w:p>
    <w:p w14:paraId="4174A3CC" w14:textId="32BC8EF2" w:rsidR="007B6709" w:rsidRDefault="007B6709" w:rsidP="009E088F">
      <w:pPr>
        <w:jc w:val="center"/>
        <w:rPr>
          <w:rFonts w:ascii="Times New Roman" w:eastAsia="Times New Roman" w:hAnsi="Times New Roman" w:cs="Times New Roman"/>
          <w:color w:val="000000"/>
        </w:rPr>
      </w:pPr>
    </w:p>
    <w:p w14:paraId="06C4987C" w14:textId="3F1A73DC" w:rsidR="007B6709" w:rsidRDefault="007B6709" w:rsidP="009E088F">
      <w:pPr>
        <w:jc w:val="center"/>
        <w:rPr>
          <w:rFonts w:ascii="Times New Roman" w:eastAsia="Times New Roman" w:hAnsi="Times New Roman" w:cs="Times New Roman"/>
          <w:color w:val="000000"/>
        </w:rPr>
      </w:pPr>
    </w:p>
    <w:p w14:paraId="74DB9C34" w14:textId="28047C91" w:rsidR="007B6709" w:rsidRDefault="007B6709" w:rsidP="009E088F">
      <w:pPr>
        <w:jc w:val="center"/>
        <w:rPr>
          <w:rFonts w:ascii="Times New Roman" w:eastAsia="Times New Roman" w:hAnsi="Times New Roman" w:cs="Times New Roman"/>
          <w:color w:val="000000"/>
        </w:rPr>
      </w:pPr>
    </w:p>
    <w:p w14:paraId="4F2B7BF3" w14:textId="523EF8BC" w:rsidR="007B6709" w:rsidRDefault="007B6709" w:rsidP="009E088F">
      <w:pPr>
        <w:jc w:val="center"/>
        <w:rPr>
          <w:rFonts w:ascii="Times New Roman" w:eastAsia="Times New Roman" w:hAnsi="Times New Roman" w:cs="Times New Roman"/>
          <w:color w:val="000000"/>
        </w:rPr>
      </w:pPr>
    </w:p>
    <w:p w14:paraId="54D92DDF" w14:textId="2AC19B3B" w:rsidR="007B6709" w:rsidRDefault="007B6709" w:rsidP="009E088F">
      <w:pPr>
        <w:jc w:val="center"/>
        <w:rPr>
          <w:rFonts w:ascii="Times New Roman" w:eastAsia="Times New Roman" w:hAnsi="Times New Roman" w:cs="Times New Roman"/>
          <w:color w:val="000000"/>
        </w:rPr>
      </w:pPr>
    </w:p>
    <w:p w14:paraId="606CEA64" w14:textId="4D68F4DD" w:rsidR="007B6709" w:rsidRDefault="007B6709" w:rsidP="009E088F">
      <w:pPr>
        <w:jc w:val="center"/>
        <w:rPr>
          <w:rFonts w:ascii="Times New Roman" w:eastAsia="Times New Roman" w:hAnsi="Times New Roman" w:cs="Times New Roman"/>
          <w:color w:val="000000"/>
        </w:rPr>
      </w:pPr>
    </w:p>
    <w:p w14:paraId="4E86A9C3" w14:textId="449A327E" w:rsidR="007B6709" w:rsidRDefault="007B6709" w:rsidP="009E088F">
      <w:pPr>
        <w:jc w:val="center"/>
        <w:rPr>
          <w:rFonts w:ascii="Times New Roman" w:eastAsia="Times New Roman" w:hAnsi="Times New Roman" w:cs="Times New Roman"/>
          <w:color w:val="000000"/>
        </w:rPr>
      </w:pPr>
    </w:p>
    <w:p w14:paraId="6A8FF605" w14:textId="77777777" w:rsidR="007B6709" w:rsidRDefault="007B6709" w:rsidP="009E088F">
      <w:pPr>
        <w:jc w:val="center"/>
        <w:rPr>
          <w:rFonts w:ascii="Times New Roman" w:eastAsia="Times New Roman" w:hAnsi="Times New Roman" w:cs="Times New Roman"/>
          <w:color w:val="000000"/>
        </w:rPr>
      </w:pPr>
    </w:p>
    <w:p w14:paraId="60B80A19" w14:textId="0F684D22" w:rsidR="007B6709" w:rsidRDefault="007B6709" w:rsidP="009E088F">
      <w:pPr>
        <w:jc w:val="center"/>
        <w:rPr>
          <w:rFonts w:ascii="Times New Roman" w:eastAsia="Times New Roman" w:hAnsi="Times New Roman" w:cs="Times New Roman"/>
          <w:color w:val="000000"/>
        </w:rPr>
      </w:pPr>
    </w:p>
    <w:p w14:paraId="2F63C1FB" w14:textId="21158F9B" w:rsidR="007B6709" w:rsidRDefault="007B6709" w:rsidP="009E088F">
      <w:pPr>
        <w:jc w:val="center"/>
        <w:rPr>
          <w:rFonts w:ascii="Times New Roman" w:eastAsia="Times New Roman" w:hAnsi="Times New Roman" w:cs="Times New Roman"/>
          <w:color w:val="000000"/>
        </w:rPr>
      </w:pPr>
    </w:p>
    <w:p w14:paraId="5332E37B" w14:textId="624DCC09" w:rsidR="007B6709" w:rsidRDefault="007B6709" w:rsidP="009E088F">
      <w:pPr>
        <w:jc w:val="center"/>
        <w:rPr>
          <w:rFonts w:ascii="Times New Roman" w:eastAsia="Times New Roman" w:hAnsi="Times New Roman" w:cs="Times New Roman"/>
          <w:color w:val="000000"/>
        </w:rPr>
      </w:pPr>
    </w:p>
    <w:p w14:paraId="5D9953C1" w14:textId="5E2EEED3" w:rsidR="007B6709" w:rsidRDefault="007B6709" w:rsidP="009E088F">
      <w:pPr>
        <w:jc w:val="center"/>
        <w:rPr>
          <w:rFonts w:ascii="Times New Roman" w:eastAsia="Times New Roman" w:hAnsi="Times New Roman" w:cs="Times New Roman"/>
          <w:color w:val="000000"/>
        </w:rPr>
      </w:pPr>
    </w:p>
    <w:p w14:paraId="498CFB14" w14:textId="408913B8" w:rsidR="007B6709" w:rsidRDefault="007B6709" w:rsidP="009E088F">
      <w:pPr>
        <w:jc w:val="center"/>
        <w:rPr>
          <w:rFonts w:ascii="Times New Roman" w:eastAsia="Times New Roman" w:hAnsi="Times New Roman" w:cs="Times New Roman"/>
          <w:color w:val="000000"/>
        </w:rPr>
      </w:pPr>
    </w:p>
    <w:p w14:paraId="65C6516F" w14:textId="77777777" w:rsidR="007B6709" w:rsidRDefault="007B6709" w:rsidP="007B6709">
      <w:pPr>
        <w:rPr>
          <w:rFonts w:ascii="Times New Roman" w:eastAsia="Times New Roman" w:hAnsi="Times New Roman" w:cs="Times New Roman"/>
          <w:color w:val="000000"/>
        </w:rPr>
      </w:pPr>
    </w:p>
    <w:p w14:paraId="11C2269F" w14:textId="77777777" w:rsidR="006D5EAB" w:rsidRDefault="000B6C6B" w:rsidP="000B6C6B">
      <w:pPr>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“What keeps us going, ultimately, is our love for each other, and our refusal to bow our heads, to accept the verdict, however all-powerful it seems. It’s what ordinary people </w:t>
      </w:r>
      <w:proofErr w:type="gramStart"/>
      <w:r>
        <w:rPr>
          <w:rFonts w:ascii="Times New Roman" w:eastAsia="Times New Roman" w:hAnsi="Times New Roman" w:cs="Times New Roman"/>
          <w:color w:val="000000"/>
        </w:rPr>
        <w:t>have to</w:t>
      </w:r>
      <w:proofErr w:type="gramEnd"/>
      <w:r>
        <w:rPr>
          <w:rFonts w:ascii="Times New Roman" w:eastAsia="Times New Roman" w:hAnsi="Times New Roman" w:cs="Times New Roman"/>
          <w:color w:val="000000"/>
        </w:rPr>
        <w:t xml:space="preserve"> do. You </w:t>
      </w:r>
      <w:proofErr w:type="gramStart"/>
      <w:r>
        <w:rPr>
          <w:rFonts w:ascii="Times New Roman" w:eastAsia="Times New Roman" w:hAnsi="Times New Roman" w:cs="Times New Roman"/>
          <w:color w:val="000000"/>
        </w:rPr>
        <w:t>have to</w:t>
      </w:r>
      <w:proofErr w:type="gramEnd"/>
      <w:r>
        <w:rPr>
          <w:rFonts w:ascii="Times New Roman" w:eastAsia="Times New Roman" w:hAnsi="Times New Roman" w:cs="Times New Roman"/>
          <w:color w:val="000000"/>
        </w:rPr>
        <w:t xml:space="preserve"> love each other. You </w:t>
      </w:r>
      <w:proofErr w:type="gramStart"/>
      <w:r>
        <w:rPr>
          <w:rFonts w:ascii="Times New Roman" w:eastAsia="Times New Roman" w:hAnsi="Times New Roman" w:cs="Times New Roman"/>
          <w:color w:val="000000"/>
        </w:rPr>
        <w:t>have to</w:t>
      </w:r>
      <w:proofErr w:type="gramEnd"/>
      <w:r>
        <w:rPr>
          <w:rFonts w:ascii="Times New Roman" w:eastAsia="Times New Roman" w:hAnsi="Times New Roman" w:cs="Times New Roman"/>
          <w:color w:val="000000"/>
        </w:rPr>
        <w:t xml:space="preserve"> defend each other. You </w:t>
      </w:r>
      <w:proofErr w:type="gramStart"/>
      <w:r>
        <w:rPr>
          <w:rFonts w:ascii="Times New Roman" w:eastAsia="Times New Roman" w:hAnsi="Times New Roman" w:cs="Times New Roman"/>
          <w:color w:val="000000"/>
        </w:rPr>
        <w:t>have to</w:t>
      </w:r>
      <w:proofErr w:type="gramEnd"/>
      <w:r>
        <w:rPr>
          <w:rFonts w:ascii="Times New Roman" w:eastAsia="Times New Roman" w:hAnsi="Times New Roman" w:cs="Times New Roman"/>
          <w:color w:val="000000"/>
        </w:rPr>
        <w:t xml:space="preserve"> fight.” </w:t>
      </w:r>
    </w:p>
    <w:p w14:paraId="32ED1675" w14:textId="634D9A7B" w:rsidR="000B6C6B" w:rsidRDefault="000B6C6B" w:rsidP="000B6C6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Mike Davis, author of </w:t>
      </w:r>
      <w:r>
        <w:rPr>
          <w:rFonts w:ascii="Times New Roman" w:eastAsia="Times New Roman" w:hAnsi="Times New Roman" w:cs="Times New Roman"/>
          <w:i/>
          <w:iCs/>
          <w:color w:val="000000"/>
        </w:rPr>
        <w:t>City of Quartz</w:t>
      </w:r>
      <w:r w:rsidR="00B64364">
        <w:rPr>
          <w:rFonts w:ascii="Times New Roman" w:eastAsia="Times New Roman" w:hAnsi="Times New Roman" w:cs="Times New Roman"/>
          <w:i/>
          <w:iCs/>
          <w:color w:val="000000"/>
        </w:rPr>
        <w:t>: Excavating the Future in Los Angeles</w:t>
      </w:r>
      <w:r w:rsidR="006D5EAB">
        <w:rPr>
          <w:rFonts w:ascii="Times New Roman" w:eastAsia="Times New Roman" w:hAnsi="Times New Roman" w:cs="Times New Roman"/>
          <w:color w:val="000000"/>
        </w:rPr>
        <w:t>, 194</w:t>
      </w:r>
      <w:r w:rsidR="00D16B54">
        <w:rPr>
          <w:rFonts w:ascii="Times New Roman" w:eastAsia="Times New Roman" w:hAnsi="Times New Roman" w:cs="Times New Roman"/>
          <w:color w:val="000000"/>
        </w:rPr>
        <w:t>6</w:t>
      </w:r>
      <w:r w:rsidR="006D5EAB">
        <w:rPr>
          <w:rFonts w:ascii="Times New Roman" w:eastAsia="Times New Roman" w:hAnsi="Times New Roman" w:cs="Times New Roman"/>
          <w:color w:val="000000"/>
        </w:rPr>
        <w:t>-2022</w:t>
      </w:r>
    </w:p>
    <w:p w14:paraId="0330CA5D" w14:textId="77777777" w:rsidR="006D5EAB" w:rsidRDefault="006D5EAB" w:rsidP="000B6C6B">
      <w:pPr>
        <w:jc w:val="center"/>
        <w:rPr>
          <w:rFonts w:ascii="Times New Roman" w:eastAsia="Times New Roman" w:hAnsi="Times New Roman" w:cs="Times New Roman"/>
          <w:color w:val="000000"/>
        </w:rPr>
      </w:pPr>
    </w:p>
    <w:p w14:paraId="6B10F9D3" w14:textId="77777777" w:rsidR="00AE3F63" w:rsidRDefault="00AE3F63" w:rsidP="000B6C6B">
      <w:pPr>
        <w:jc w:val="center"/>
        <w:rPr>
          <w:rFonts w:ascii="Times New Roman" w:eastAsia="Times New Roman" w:hAnsi="Times New Roman" w:cs="Times New Roman"/>
          <w:color w:val="000000"/>
        </w:rPr>
      </w:pPr>
    </w:p>
    <w:p w14:paraId="41EA7DE5" w14:textId="77777777" w:rsidR="006D5EAB" w:rsidRDefault="006D5EAB" w:rsidP="00EA3491">
      <w:pPr>
        <w:rPr>
          <w:rFonts w:ascii="Times New Roman" w:eastAsia="Times New Roman" w:hAnsi="Times New Roman" w:cs="Times New Roman"/>
          <w:color w:val="000000"/>
        </w:rPr>
      </w:pPr>
    </w:p>
    <w:p w14:paraId="1FB83468" w14:textId="77777777" w:rsidR="006D5EAB" w:rsidRDefault="006D5EAB" w:rsidP="000B6C6B">
      <w:pPr>
        <w:jc w:val="center"/>
        <w:rPr>
          <w:rFonts w:ascii="Times New Roman" w:eastAsia="Times New Roman" w:hAnsi="Times New Roman" w:cs="Times New Roman"/>
          <w:color w:val="000000"/>
        </w:rPr>
      </w:pPr>
    </w:p>
    <w:p w14:paraId="5A8B3F63" w14:textId="77777777" w:rsidR="006D5EAB" w:rsidRDefault="006D5EAB" w:rsidP="000B6C6B">
      <w:pPr>
        <w:jc w:val="center"/>
        <w:rPr>
          <w:rFonts w:ascii="Times New Roman" w:eastAsia="Times New Roman" w:hAnsi="Times New Roman" w:cs="Times New Roman"/>
          <w:color w:val="000000"/>
        </w:rPr>
      </w:pPr>
    </w:p>
    <w:p w14:paraId="3F2167C9" w14:textId="3A1ADBC5" w:rsidR="006D5EAB" w:rsidRDefault="00025B5F" w:rsidP="000B6C6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6E8E18B4" w14:textId="77777777" w:rsidR="006D5EAB" w:rsidRDefault="006D5EAB" w:rsidP="000B6C6B">
      <w:pPr>
        <w:jc w:val="center"/>
        <w:rPr>
          <w:rFonts w:ascii="Times New Roman" w:eastAsia="Times New Roman" w:hAnsi="Times New Roman" w:cs="Times New Roman"/>
          <w:color w:val="000000"/>
        </w:rPr>
      </w:pPr>
    </w:p>
    <w:p w14:paraId="1751A311" w14:textId="77777777" w:rsidR="006D5EAB" w:rsidRDefault="006D5EAB" w:rsidP="003518EF">
      <w:pPr>
        <w:rPr>
          <w:rFonts w:ascii="Times New Roman" w:eastAsia="Times New Roman" w:hAnsi="Times New Roman" w:cs="Times New Roman"/>
          <w:color w:val="000000"/>
        </w:rPr>
      </w:pPr>
    </w:p>
    <w:p w14:paraId="68620955" w14:textId="77777777" w:rsidR="006D5EAB" w:rsidRDefault="006D5EAB" w:rsidP="000B6C6B">
      <w:pPr>
        <w:jc w:val="center"/>
        <w:rPr>
          <w:rFonts w:ascii="Times New Roman" w:eastAsia="Times New Roman" w:hAnsi="Times New Roman" w:cs="Times New Roman"/>
          <w:color w:val="000000"/>
        </w:rPr>
      </w:pPr>
    </w:p>
    <w:p w14:paraId="4FD10B6D" w14:textId="77777777" w:rsidR="006D5EAB" w:rsidRDefault="006D5EAB" w:rsidP="000B6C6B">
      <w:pPr>
        <w:jc w:val="center"/>
        <w:rPr>
          <w:rFonts w:ascii="Times New Roman" w:eastAsia="Times New Roman" w:hAnsi="Times New Roman" w:cs="Times New Roman"/>
          <w:color w:val="000000"/>
        </w:rPr>
      </w:pPr>
    </w:p>
    <w:p w14:paraId="30046E01" w14:textId="31FDF5AF" w:rsidR="00465A85" w:rsidRDefault="00C2532E" w:rsidP="000B6C6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This thesis is dedicated to my</w:t>
      </w:r>
      <w:r w:rsidR="004708BD">
        <w:rPr>
          <w:rFonts w:ascii="Times New Roman" w:eastAsia="Times New Roman" w:hAnsi="Times New Roman" w:cs="Times New Roman"/>
          <w:color w:val="000000"/>
        </w:rPr>
        <w:t xml:space="preserve"> Mami, Hermana </w:t>
      </w:r>
      <w:r w:rsidR="00021111">
        <w:rPr>
          <w:rFonts w:ascii="Times New Roman" w:eastAsia="Times New Roman" w:hAnsi="Times New Roman" w:cs="Times New Roman"/>
          <w:color w:val="000000"/>
        </w:rPr>
        <w:t>and</w:t>
      </w:r>
      <w:r w:rsidR="004708BD">
        <w:rPr>
          <w:rFonts w:ascii="Times New Roman" w:eastAsia="Times New Roman" w:hAnsi="Times New Roman" w:cs="Times New Roman"/>
          <w:color w:val="000000"/>
        </w:rPr>
        <w:t xml:space="preserve"> Abuela</w:t>
      </w:r>
      <w:r w:rsidR="00021111">
        <w:rPr>
          <w:rFonts w:ascii="Times New Roman" w:eastAsia="Times New Roman" w:hAnsi="Times New Roman" w:cs="Times New Roman"/>
          <w:color w:val="000000"/>
        </w:rPr>
        <w:t xml:space="preserve"> who loved and raised me to be the scholar I am</w:t>
      </w:r>
      <w:r>
        <w:rPr>
          <w:rFonts w:ascii="Times New Roman" w:eastAsia="Times New Roman" w:hAnsi="Times New Roman" w:cs="Times New Roman"/>
          <w:color w:val="000000"/>
        </w:rPr>
        <w:t xml:space="preserve">. My </w:t>
      </w:r>
      <w:r w:rsidR="004708BD">
        <w:rPr>
          <w:rFonts w:ascii="Times New Roman" w:eastAsia="Times New Roman" w:hAnsi="Times New Roman" w:cs="Times New Roman"/>
          <w:color w:val="000000"/>
        </w:rPr>
        <w:t>Tio, Tia and Primos</w:t>
      </w:r>
      <w:r w:rsidR="00C21AEF">
        <w:rPr>
          <w:rFonts w:ascii="Times New Roman" w:eastAsia="Times New Roman" w:hAnsi="Times New Roman" w:cs="Times New Roman"/>
          <w:color w:val="000000"/>
        </w:rPr>
        <w:t xml:space="preserve"> who </w:t>
      </w:r>
      <w:r w:rsidR="0020516D">
        <w:rPr>
          <w:rFonts w:ascii="Times New Roman" w:eastAsia="Times New Roman" w:hAnsi="Times New Roman" w:cs="Times New Roman"/>
          <w:color w:val="000000"/>
        </w:rPr>
        <w:t>supported me and included me in their family</w:t>
      </w:r>
      <w:r w:rsidR="00D646AF">
        <w:rPr>
          <w:rFonts w:ascii="Times New Roman" w:eastAsia="Times New Roman" w:hAnsi="Times New Roman" w:cs="Times New Roman"/>
          <w:color w:val="000000"/>
        </w:rPr>
        <w:t xml:space="preserve"> right next door</w:t>
      </w:r>
      <w:r w:rsidR="004708BD">
        <w:rPr>
          <w:rFonts w:ascii="Times New Roman" w:eastAsia="Times New Roman" w:hAnsi="Times New Roman" w:cs="Times New Roman"/>
          <w:color w:val="000000"/>
        </w:rPr>
        <w:t xml:space="preserve">. </w:t>
      </w:r>
      <w:r w:rsidR="00C21AEF">
        <w:rPr>
          <w:rFonts w:ascii="Times New Roman" w:eastAsia="Times New Roman" w:hAnsi="Times New Roman" w:cs="Times New Roman"/>
          <w:color w:val="000000"/>
        </w:rPr>
        <w:t xml:space="preserve">My Tios, Tias, </w:t>
      </w:r>
      <w:r w:rsidR="00D646AF">
        <w:rPr>
          <w:rFonts w:ascii="Times New Roman" w:eastAsia="Times New Roman" w:hAnsi="Times New Roman" w:cs="Times New Roman"/>
          <w:color w:val="000000"/>
        </w:rPr>
        <w:t xml:space="preserve">and </w:t>
      </w:r>
      <w:r w:rsidR="00C21AEF">
        <w:rPr>
          <w:rFonts w:ascii="Times New Roman" w:eastAsia="Times New Roman" w:hAnsi="Times New Roman" w:cs="Times New Roman"/>
          <w:color w:val="000000"/>
        </w:rPr>
        <w:t>Primos in Uruguay</w:t>
      </w:r>
      <w:r w:rsidR="00021111">
        <w:rPr>
          <w:rFonts w:ascii="Times New Roman" w:eastAsia="Times New Roman" w:hAnsi="Times New Roman" w:cs="Times New Roman"/>
          <w:color w:val="000000"/>
        </w:rPr>
        <w:t xml:space="preserve"> who I miss dearly</w:t>
      </w:r>
      <w:r w:rsidR="00C21AEF">
        <w:rPr>
          <w:rFonts w:ascii="Times New Roman" w:eastAsia="Times New Roman" w:hAnsi="Times New Roman" w:cs="Times New Roman"/>
          <w:color w:val="000000"/>
        </w:rPr>
        <w:t xml:space="preserve">. </w:t>
      </w:r>
      <w:r w:rsidR="00305B1B">
        <w:rPr>
          <w:rFonts w:ascii="Times New Roman" w:eastAsia="Times New Roman" w:hAnsi="Times New Roman" w:cs="Times New Roman"/>
          <w:color w:val="000000"/>
        </w:rPr>
        <w:t>Mis antepasad</w:t>
      </w:r>
      <w:r w:rsidR="00005D09">
        <w:rPr>
          <w:rFonts w:ascii="Times New Roman" w:eastAsia="Times New Roman" w:hAnsi="Times New Roman" w:cs="Times New Roman"/>
          <w:color w:val="000000"/>
        </w:rPr>
        <w:t>e</w:t>
      </w:r>
      <w:r w:rsidR="00305B1B">
        <w:rPr>
          <w:rFonts w:ascii="Times New Roman" w:eastAsia="Times New Roman" w:hAnsi="Times New Roman" w:cs="Times New Roman"/>
          <w:color w:val="000000"/>
        </w:rPr>
        <w:t>s</w:t>
      </w:r>
      <w:r w:rsidR="00005D09">
        <w:rPr>
          <w:rFonts w:ascii="Times New Roman" w:eastAsia="Times New Roman" w:hAnsi="Times New Roman" w:cs="Times New Roman"/>
          <w:color w:val="000000"/>
        </w:rPr>
        <w:t>, whose lives I can only imagin</w:t>
      </w:r>
      <w:r w:rsidR="00A30BF1">
        <w:rPr>
          <w:rFonts w:ascii="Times New Roman" w:eastAsia="Times New Roman" w:hAnsi="Times New Roman" w:cs="Times New Roman"/>
          <w:color w:val="000000"/>
        </w:rPr>
        <w:t>e but somehow still know intimately.</w:t>
      </w:r>
    </w:p>
    <w:p w14:paraId="7D26650C" w14:textId="5F53E1A5" w:rsidR="006D5EAB" w:rsidRDefault="00D646AF" w:rsidP="000B6C6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I love and am so proud of you all.</w:t>
      </w:r>
    </w:p>
    <w:p w14:paraId="77D7A5D0" w14:textId="77777777" w:rsidR="006D5EAB" w:rsidRDefault="006D5EAB" w:rsidP="000B6C6B">
      <w:pPr>
        <w:jc w:val="center"/>
        <w:rPr>
          <w:rFonts w:ascii="Times New Roman" w:eastAsia="Times New Roman" w:hAnsi="Times New Roman" w:cs="Times New Roman"/>
          <w:color w:val="000000"/>
        </w:rPr>
      </w:pPr>
    </w:p>
    <w:p w14:paraId="499DB585" w14:textId="77777777" w:rsidR="006D5EAB" w:rsidRDefault="006D5EAB" w:rsidP="00EA3491">
      <w:pPr>
        <w:rPr>
          <w:rFonts w:ascii="Times New Roman" w:eastAsia="Times New Roman" w:hAnsi="Times New Roman" w:cs="Times New Roman"/>
          <w:color w:val="000000"/>
        </w:rPr>
      </w:pPr>
    </w:p>
    <w:p w14:paraId="3234DC6D" w14:textId="77777777" w:rsidR="006D5EAB" w:rsidRDefault="006D5EAB" w:rsidP="002442FD">
      <w:pPr>
        <w:rPr>
          <w:rFonts w:ascii="Times New Roman" w:eastAsia="Times New Roman" w:hAnsi="Times New Roman" w:cs="Times New Roman"/>
          <w:color w:val="000000"/>
        </w:rPr>
      </w:pPr>
    </w:p>
    <w:p w14:paraId="5B573AA2" w14:textId="77777777" w:rsidR="006D5EAB" w:rsidRDefault="006D5EAB" w:rsidP="000B6C6B">
      <w:pPr>
        <w:jc w:val="center"/>
        <w:rPr>
          <w:rFonts w:ascii="Times New Roman" w:eastAsia="Times New Roman" w:hAnsi="Times New Roman" w:cs="Times New Roman"/>
          <w:color w:val="000000"/>
        </w:rPr>
      </w:pPr>
    </w:p>
    <w:p w14:paraId="5D36E788" w14:textId="0874BC5A" w:rsidR="006D5EAB" w:rsidRDefault="00025B5F" w:rsidP="000B6C6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7A0F0856" w14:textId="77777777" w:rsidR="006D5EAB" w:rsidRDefault="006D5EAB" w:rsidP="000B6C6B">
      <w:pPr>
        <w:jc w:val="center"/>
        <w:rPr>
          <w:rFonts w:ascii="Times New Roman" w:eastAsia="Times New Roman" w:hAnsi="Times New Roman" w:cs="Times New Roman"/>
          <w:color w:val="000000"/>
        </w:rPr>
      </w:pPr>
    </w:p>
    <w:p w14:paraId="3B4CB13D" w14:textId="77777777" w:rsidR="006D5EAB" w:rsidRDefault="006D5EAB" w:rsidP="003518EF">
      <w:pPr>
        <w:rPr>
          <w:rFonts w:ascii="Times New Roman" w:eastAsia="Times New Roman" w:hAnsi="Times New Roman" w:cs="Times New Roman"/>
          <w:color w:val="000000"/>
        </w:rPr>
      </w:pPr>
    </w:p>
    <w:p w14:paraId="6EF05B38" w14:textId="0EE98AAF" w:rsidR="006D5EAB" w:rsidRDefault="00025B5F" w:rsidP="000B6C6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thesis would not be possible without the incredible </w:t>
      </w:r>
      <w:r w:rsidR="00735366">
        <w:rPr>
          <w:rFonts w:ascii="Times New Roman" w:eastAsia="Times New Roman" w:hAnsi="Times New Roman" w:cs="Times New Roman"/>
          <w:color w:val="000000"/>
        </w:rPr>
        <w:t xml:space="preserve">Professor Jennifer Alpert. She has been the kindest, most helpful, most knowledgeable advisor. </w:t>
      </w:r>
      <w:r w:rsidR="00944CED">
        <w:rPr>
          <w:rFonts w:ascii="Times New Roman" w:eastAsia="Times New Roman" w:hAnsi="Times New Roman" w:cs="Times New Roman"/>
          <w:color w:val="000000"/>
        </w:rPr>
        <w:t>An Argentinian through and through, a scholar who practices what she preaches</w:t>
      </w:r>
      <w:r w:rsidR="00B73778">
        <w:rPr>
          <w:rFonts w:ascii="Times New Roman" w:eastAsia="Times New Roman" w:hAnsi="Times New Roman" w:cs="Times New Roman"/>
          <w:color w:val="000000"/>
        </w:rPr>
        <w:t xml:space="preserve">, a person who loves her work and community and listens </w:t>
      </w:r>
      <w:r w:rsidR="009A6EB4">
        <w:rPr>
          <w:rFonts w:ascii="Times New Roman" w:eastAsia="Times New Roman" w:hAnsi="Times New Roman" w:cs="Times New Roman"/>
          <w:color w:val="000000"/>
        </w:rPr>
        <w:t xml:space="preserve">so </w:t>
      </w:r>
      <w:r w:rsidR="00B73778">
        <w:rPr>
          <w:rFonts w:ascii="Times New Roman" w:eastAsia="Times New Roman" w:hAnsi="Times New Roman" w:cs="Times New Roman"/>
          <w:color w:val="000000"/>
        </w:rPr>
        <w:t xml:space="preserve">closely. </w:t>
      </w:r>
      <w:r w:rsidR="00944CED">
        <w:rPr>
          <w:rFonts w:ascii="Times New Roman" w:eastAsia="Times New Roman" w:hAnsi="Times New Roman" w:cs="Times New Roman"/>
          <w:color w:val="000000"/>
        </w:rPr>
        <w:t xml:space="preserve">I love her for </w:t>
      </w:r>
      <w:r w:rsidR="00B73778">
        <w:rPr>
          <w:rFonts w:ascii="Times New Roman" w:eastAsia="Times New Roman" w:hAnsi="Times New Roman" w:cs="Times New Roman"/>
          <w:color w:val="000000"/>
        </w:rPr>
        <w:t>these things and more, I cannot thank her enough</w:t>
      </w:r>
      <w:r w:rsidR="00944CED">
        <w:rPr>
          <w:rFonts w:ascii="Times New Roman" w:eastAsia="Times New Roman" w:hAnsi="Times New Roman" w:cs="Times New Roman"/>
          <w:color w:val="000000"/>
        </w:rPr>
        <w:t xml:space="preserve">. </w:t>
      </w:r>
    </w:p>
    <w:p w14:paraId="0DCB9FE5" w14:textId="77777777" w:rsidR="006D5EAB" w:rsidRPr="006D5EAB" w:rsidRDefault="006D5EAB" w:rsidP="000B6C6B">
      <w:pPr>
        <w:jc w:val="center"/>
        <w:rPr>
          <w:rFonts w:ascii="Times New Roman" w:eastAsia="Times New Roman" w:hAnsi="Times New Roman" w:cs="Times New Roman"/>
          <w:color w:val="000000"/>
        </w:rPr>
      </w:pPr>
    </w:p>
    <w:p w14:paraId="0095FE04" w14:textId="7A71D958" w:rsidR="009E088F" w:rsidRDefault="00B73778" w:rsidP="009E088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I would also like to thank all the educators who have supported me throughout my academic career. Dean Luke Leafgren, Professor Tomashi Jackson, Professor Annette Lemieux, Professor Analia Tebaldi</w:t>
      </w:r>
      <w:r w:rsidR="00FA1E63">
        <w:rPr>
          <w:rFonts w:ascii="Times New Roman" w:eastAsia="Times New Roman" w:hAnsi="Times New Roman" w:cs="Times New Roman"/>
          <w:color w:val="000000"/>
        </w:rPr>
        <w:t>, Professor L Rodriguez (LROD). My primary educators Mr. Owens, Ms. Cordell, Ms. Pappert, Dr. Valverde, Dr. Spano, Ms. Freidal</w:t>
      </w:r>
      <w:r w:rsidR="00695C3E">
        <w:rPr>
          <w:rFonts w:ascii="Times New Roman" w:eastAsia="Times New Roman" w:hAnsi="Times New Roman" w:cs="Times New Roman"/>
          <w:color w:val="000000"/>
        </w:rPr>
        <w:t>, Ms. Morris, and Ms. Mendez. You have all taught me immeasurable lessons</w:t>
      </w:r>
      <w:r w:rsidR="00C76CB0">
        <w:rPr>
          <w:rFonts w:ascii="Times New Roman" w:eastAsia="Times New Roman" w:hAnsi="Times New Roman" w:cs="Times New Roman"/>
          <w:color w:val="000000"/>
        </w:rPr>
        <w:t>, thank you thank you</w:t>
      </w:r>
      <w:r w:rsidR="00695C3E">
        <w:rPr>
          <w:rFonts w:ascii="Times New Roman" w:eastAsia="Times New Roman" w:hAnsi="Times New Roman" w:cs="Times New Roman"/>
          <w:color w:val="000000"/>
        </w:rPr>
        <w:t>!</w:t>
      </w:r>
    </w:p>
    <w:p w14:paraId="4669FB24" w14:textId="77777777" w:rsidR="00EA3491" w:rsidRDefault="00EA3491" w:rsidP="009E088F">
      <w:pPr>
        <w:jc w:val="center"/>
        <w:rPr>
          <w:rFonts w:ascii="Times New Roman" w:eastAsia="Times New Roman" w:hAnsi="Times New Roman" w:cs="Times New Roman"/>
          <w:color w:val="000000"/>
        </w:rPr>
      </w:pPr>
    </w:p>
    <w:p w14:paraId="74A609BA" w14:textId="277EAF39" w:rsidR="00EA3491" w:rsidRDefault="003518EF" w:rsidP="009E088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This</w:t>
      </w:r>
      <w:r w:rsidR="00EA3491">
        <w:rPr>
          <w:rFonts w:ascii="Times New Roman" w:eastAsia="Times New Roman" w:hAnsi="Times New Roman" w:cs="Times New Roman"/>
          <w:color w:val="000000"/>
        </w:rPr>
        <w:t xml:space="preserve"> project would not be possible without the community of friends I am lucky to have. </w:t>
      </w:r>
      <w:r>
        <w:rPr>
          <w:rFonts w:ascii="Times New Roman" w:eastAsia="Times New Roman" w:hAnsi="Times New Roman" w:cs="Times New Roman"/>
          <w:color w:val="000000"/>
        </w:rPr>
        <w:t xml:space="preserve">Weiwen Balter, </w:t>
      </w:r>
      <w:r w:rsidR="007C1FB0">
        <w:rPr>
          <w:rFonts w:ascii="Times New Roman" w:eastAsia="Times New Roman" w:hAnsi="Times New Roman" w:cs="Times New Roman"/>
          <w:color w:val="000000"/>
        </w:rPr>
        <w:t xml:space="preserve">Alex Cholewa, </w:t>
      </w:r>
      <w:r w:rsidR="00EA3491">
        <w:rPr>
          <w:rFonts w:ascii="Times New Roman" w:eastAsia="Times New Roman" w:hAnsi="Times New Roman" w:cs="Times New Roman"/>
          <w:color w:val="000000"/>
        </w:rPr>
        <w:t xml:space="preserve">James </w:t>
      </w:r>
      <w:r w:rsidR="007C1FB0">
        <w:rPr>
          <w:rFonts w:ascii="Times New Roman" w:eastAsia="Times New Roman" w:hAnsi="Times New Roman" w:cs="Times New Roman"/>
          <w:color w:val="000000"/>
        </w:rPr>
        <w:t xml:space="preserve">Nathanael </w:t>
      </w:r>
      <w:r w:rsidR="00EA3491">
        <w:rPr>
          <w:rFonts w:ascii="Times New Roman" w:eastAsia="Times New Roman" w:hAnsi="Times New Roman" w:cs="Times New Roman"/>
          <w:color w:val="000000"/>
        </w:rPr>
        <w:t xml:space="preserve">Garavito, </w:t>
      </w:r>
      <w:r w:rsidR="007C1FB0">
        <w:rPr>
          <w:rFonts w:ascii="Times New Roman" w:eastAsia="Times New Roman" w:hAnsi="Times New Roman" w:cs="Times New Roman"/>
          <w:color w:val="000000"/>
        </w:rPr>
        <w:t xml:space="preserve">Ethan Harris, Sterre Hesseling, </w:t>
      </w:r>
      <w:r w:rsidR="009951B7">
        <w:rPr>
          <w:rFonts w:ascii="Times New Roman" w:eastAsia="Times New Roman" w:hAnsi="Times New Roman" w:cs="Times New Roman"/>
          <w:color w:val="000000"/>
        </w:rPr>
        <w:t xml:space="preserve">Ria Modak, </w:t>
      </w:r>
      <w:r w:rsidR="00796F93">
        <w:rPr>
          <w:rFonts w:ascii="Times New Roman" w:eastAsia="Times New Roman" w:hAnsi="Times New Roman" w:cs="Times New Roman"/>
          <w:color w:val="000000"/>
        </w:rPr>
        <w:t xml:space="preserve">Collin Nascimento, </w:t>
      </w:r>
      <w:r w:rsidR="009951B7">
        <w:rPr>
          <w:rFonts w:ascii="Times New Roman" w:eastAsia="Times New Roman" w:hAnsi="Times New Roman" w:cs="Times New Roman"/>
          <w:color w:val="000000"/>
        </w:rPr>
        <w:t xml:space="preserve">Samantha Podwall, </w:t>
      </w:r>
      <w:r w:rsidR="007C1FB0">
        <w:rPr>
          <w:rFonts w:ascii="Times New Roman" w:eastAsia="Times New Roman" w:hAnsi="Times New Roman" w:cs="Times New Roman"/>
          <w:color w:val="000000"/>
        </w:rPr>
        <w:t>Emily Wulf</w:t>
      </w:r>
      <w:r w:rsidR="00526293">
        <w:rPr>
          <w:rFonts w:ascii="Times New Roman" w:eastAsia="Times New Roman" w:hAnsi="Times New Roman" w:cs="Times New Roman"/>
          <w:color w:val="000000"/>
        </w:rPr>
        <w:t>, Syd Xiong</w:t>
      </w:r>
      <w:r w:rsidR="007C1FB0">
        <w:rPr>
          <w:rFonts w:ascii="Times New Roman" w:eastAsia="Times New Roman" w:hAnsi="Times New Roman" w:cs="Times New Roman"/>
          <w:color w:val="000000"/>
        </w:rPr>
        <w:t xml:space="preserve">; I feel </w:t>
      </w:r>
      <w:r>
        <w:rPr>
          <w:rFonts w:ascii="Times New Roman" w:eastAsia="Times New Roman" w:hAnsi="Times New Roman" w:cs="Times New Roman"/>
          <w:color w:val="000000"/>
        </w:rPr>
        <w:t>strange writing your full legal names. Thank you for talking to me. I love you all.</w:t>
      </w:r>
    </w:p>
    <w:p w14:paraId="374559C0" w14:textId="77777777" w:rsidR="003518EF" w:rsidRDefault="003518EF" w:rsidP="009E088F">
      <w:pPr>
        <w:jc w:val="center"/>
        <w:rPr>
          <w:rFonts w:ascii="Times New Roman" w:eastAsia="Times New Roman" w:hAnsi="Times New Roman" w:cs="Times New Roman"/>
          <w:color w:val="000000"/>
        </w:rPr>
      </w:pPr>
    </w:p>
    <w:p w14:paraId="2599BB50" w14:textId="4AA27229" w:rsidR="003518EF" w:rsidRPr="002442FD" w:rsidRDefault="003518EF" w:rsidP="009E088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Lastly, to anyone who has ever </w:t>
      </w:r>
      <w:r w:rsidR="002A6349">
        <w:rPr>
          <w:rFonts w:ascii="Times New Roman" w:eastAsia="Times New Roman" w:hAnsi="Times New Roman" w:cs="Times New Roman"/>
          <w:color w:val="000000"/>
        </w:rPr>
        <w:t>fought</w:t>
      </w:r>
      <w:r w:rsidR="00381F8C">
        <w:rPr>
          <w:rFonts w:ascii="Times New Roman" w:eastAsia="Times New Roman" w:hAnsi="Times New Roman" w:cs="Times New Roman"/>
          <w:color w:val="000000"/>
        </w:rPr>
        <w:t xml:space="preserve"> for a better Los Angeles. Thank you for taking care of my city and my people. </w:t>
      </w:r>
      <w:r w:rsidR="00B51332">
        <w:rPr>
          <w:rFonts w:ascii="Times New Roman" w:eastAsia="Times New Roman" w:hAnsi="Times New Roman" w:cs="Times New Roman"/>
          <w:color w:val="000000"/>
        </w:rPr>
        <w:t>Born and raised in the Heart of Screenland, I</w:t>
      </w:r>
      <w:r w:rsidR="002442FD">
        <w:rPr>
          <w:rFonts w:ascii="Times New Roman" w:eastAsia="Times New Roman" w:hAnsi="Times New Roman" w:cs="Times New Roman"/>
          <w:color w:val="000000"/>
        </w:rPr>
        <w:t xml:space="preserve"> can proudly say </w:t>
      </w:r>
      <w:r w:rsidR="002442FD">
        <w:rPr>
          <w:rFonts w:ascii="Times New Roman" w:eastAsia="Times New Roman" w:hAnsi="Times New Roman" w:cs="Times New Roman"/>
          <w:i/>
          <w:iCs/>
          <w:color w:val="000000"/>
        </w:rPr>
        <w:t>There’s no place like home.</w:t>
      </w:r>
    </w:p>
    <w:p w14:paraId="3B754B0C" w14:textId="355CBEB0" w:rsidR="00D85AB3" w:rsidRDefault="00D85AB3" w:rsidP="009E088F">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2D382E6B" wp14:editId="0DE7B329">
            <wp:extent cx="1939763" cy="1451773"/>
            <wp:effectExtent l="0" t="0" r="3810" b="0"/>
            <wp:docPr id="4" name="Picture 4" descr="A picture containing text, sky,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ky,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4335" cy="1462679"/>
                    </a:xfrm>
                    <a:prstGeom prst="rect">
                      <a:avLst/>
                    </a:prstGeom>
                  </pic:spPr>
                </pic:pic>
              </a:graphicData>
            </a:graphic>
          </wp:inline>
        </w:drawing>
      </w:r>
      <w:r>
        <w:rPr>
          <w:rFonts w:ascii="Times New Roman" w:hAnsi="Times New Roman" w:cs="Times New Roman"/>
          <w:b/>
          <w:bCs/>
          <w:noProof/>
        </w:rPr>
        <w:drawing>
          <wp:inline distT="0" distB="0" distL="0" distR="0" wp14:anchorId="77C92709" wp14:editId="166ABF87">
            <wp:extent cx="1946495" cy="1456812"/>
            <wp:effectExtent l="0" t="0" r="0" b="3810"/>
            <wp:docPr id="7" name="Picture 7" descr="A group of people outside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outside of a building&#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4562" cy="1500271"/>
                    </a:xfrm>
                    <a:prstGeom prst="rect">
                      <a:avLst/>
                    </a:prstGeom>
                  </pic:spPr>
                </pic:pic>
              </a:graphicData>
            </a:graphic>
          </wp:inline>
        </w:drawing>
      </w:r>
      <w:r>
        <w:rPr>
          <w:rFonts w:ascii="Times New Roman" w:hAnsi="Times New Roman" w:cs="Times New Roman"/>
          <w:b/>
          <w:bCs/>
          <w:noProof/>
        </w:rPr>
        <w:drawing>
          <wp:inline distT="0" distB="0" distL="0" distR="0" wp14:anchorId="63A57C9F" wp14:editId="2AEF7074">
            <wp:extent cx="1945872" cy="1456344"/>
            <wp:effectExtent l="0" t="0" r="0" b="4445"/>
            <wp:docPr id="8" name="Picture 8" descr="A bus is parked on the side of the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us is parked on the side of the road&#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0933" cy="1467616"/>
                    </a:xfrm>
                    <a:prstGeom prst="rect">
                      <a:avLst/>
                    </a:prstGeom>
                  </pic:spPr>
                </pic:pic>
              </a:graphicData>
            </a:graphic>
          </wp:inline>
        </w:drawing>
      </w:r>
      <w:r>
        <w:rPr>
          <w:rFonts w:ascii="Times New Roman" w:hAnsi="Times New Roman" w:cs="Times New Roman"/>
          <w:b/>
          <w:bCs/>
          <w:noProof/>
        </w:rPr>
        <w:drawing>
          <wp:inline distT="0" distB="0" distL="0" distR="0" wp14:anchorId="689646F4" wp14:editId="6400F0A3">
            <wp:extent cx="1946495" cy="145681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6398" cy="1471706"/>
                    </a:xfrm>
                    <a:prstGeom prst="rect">
                      <a:avLst/>
                    </a:prstGeom>
                  </pic:spPr>
                </pic:pic>
              </a:graphicData>
            </a:graphic>
          </wp:inline>
        </w:drawing>
      </w:r>
      <w:r w:rsidR="00B951B7">
        <w:rPr>
          <w:rFonts w:ascii="Times New Roman" w:hAnsi="Times New Roman" w:cs="Times New Roman"/>
          <w:b/>
          <w:bCs/>
          <w:noProof/>
        </w:rPr>
        <w:drawing>
          <wp:inline distT="0" distB="0" distL="0" distR="0" wp14:anchorId="512CD53F" wp14:editId="34BCB87C">
            <wp:extent cx="1955548" cy="1463587"/>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0693" cy="1474922"/>
                    </a:xfrm>
                    <a:prstGeom prst="rect">
                      <a:avLst/>
                    </a:prstGeom>
                  </pic:spPr>
                </pic:pic>
              </a:graphicData>
            </a:graphic>
          </wp:inline>
        </w:drawing>
      </w:r>
      <w:r w:rsidR="00B951B7">
        <w:rPr>
          <w:rFonts w:ascii="Times New Roman" w:hAnsi="Times New Roman" w:cs="Times New Roman"/>
          <w:b/>
          <w:bCs/>
          <w:noProof/>
        </w:rPr>
        <w:drawing>
          <wp:inline distT="0" distB="0" distL="0" distR="0" wp14:anchorId="420C482B" wp14:editId="7B50C833">
            <wp:extent cx="1972800" cy="14764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3758" cy="1492184"/>
                    </a:xfrm>
                    <a:prstGeom prst="rect">
                      <a:avLst/>
                    </a:prstGeom>
                  </pic:spPr>
                </pic:pic>
              </a:graphicData>
            </a:graphic>
          </wp:inline>
        </w:drawing>
      </w:r>
    </w:p>
    <w:p w14:paraId="46F05BAC" w14:textId="77777777" w:rsidR="00B951B7" w:rsidRDefault="00B951B7" w:rsidP="009E088F">
      <w:pPr>
        <w:rPr>
          <w:rFonts w:ascii="Times New Roman" w:hAnsi="Times New Roman" w:cs="Times New Roman"/>
          <w:b/>
          <w:bCs/>
        </w:rPr>
      </w:pPr>
    </w:p>
    <w:p w14:paraId="15044C18" w14:textId="6F050222" w:rsidR="00C9785F" w:rsidRPr="00C9785F" w:rsidRDefault="00C9785F" w:rsidP="00C9785F">
      <w:pPr>
        <w:jc w:val="center"/>
        <w:rPr>
          <w:rFonts w:ascii="Times New Roman" w:hAnsi="Times New Roman" w:cs="Times New Roman"/>
          <w:i/>
          <w:iCs/>
          <w:sz w:val="18"/>
          <w:szCs w:val="18"/>
        </w:rPr>
      </w:pPr>
      <w:r>
        <w:rPr>
          <w:rFonts w:ascii="Times New Roman" w:hAnsi="Times New Roman" w:cs="Times New Roman"/>
          <w:i/>
          <w:iCs/>
          <w:sz w:val="18"/>
          <w:szCs w:val="18"/>
        </w:rPr>
        <w:t>Images from the LA for All Campaign</w:t>
      </w:r>
      <w:r w:rsidR="005A6D42">
        <w:rPr>
          <w:rFonts w:ascii="Times New Roman" w:hAnsi="Times New Roman" w:cs="Times New Roman"/>
          <w:i/>
          <w:iCs/>
          <w:sz w:val="18"/>
          <w:szCs w:val="18"/>
        </w:rPr>
        <w:t xml:space="preserve"> Site (</w:t>
      </w:r>
      <w:r w:rsidR="005A6D42" w:rsidRPr="005A6D42">
        <w:rPr>
          <w:rFonts w:ascii="Times New Roman" w:hAnsi="Times New Roman" w:cs="Times New Roman"/>
          <w:i/>
          <w:iCs/>
          <w:sz w:val="18"/>
          <w:szCs w:val="18"/>
        </w:rPr>
        <w:t>https://civilandhumanrights.lacity.org/laforall/thecampaign</w:t>
      </w:r>
      <w:r w:rsidR="005A6D42">
        <w:rPr>
          <w:rFonts w:ascii="Times New Roman" w:hAnsi="Times New Roman" w:cs="Times New Roman"/>
          <w:i/>
          <w:iCs/>
          <w:sz w:val="18"/>
          <w:szCs w:val="18"/>
        </w:rPr>
        <w:t>)</w:t>
      </w:r>
    </w:p>
    <w:p w14:paraId="180A6966" w14:textId="77777777" w:rsidR="00B71487" w:rsidRDefault="00B71487" w:rsidP="009E088F">
      <w:pPr>
        <w:rPr>
          <w:rFonts w:ascii="Times New Roman" w:hAnsi="Times New Roman" w:cs="Times New Roman"/>
          <w:b/>
          <w:bCs/>
        </w:rPr>
      </w:pPr>
    </w:p>
    <w:p w14:paraId="3D10864B" w14:textId="748D7938" w:rsidR="009E088F" w:rsidRDefault="009E088F" w:rsidP="009E088F">
      <w:pPr>
        <w:rPr>
          <w:rFonts w:ascii="Times New Roman" w:hAnsi="Times New Roman" w:cs="Times New Roman"/>
          <w:b/>
          <w:bCs/>
        </w:rPr>
      </w:pPr>
      <w:r>
        <w:rPr>
          <w:rFonts w:ascii="Times New Roman" w:hAnsi="Times New Roman" w:cs="Times New Roman"/>
          <w:b/>
          <w:bCs/>
        </w:rPr>
        <w:t>INTRODUCTION</w:t>
      </w:r>
      <w:r w:rsidR="00B71487">
        <w:rPr>
          <w:rFonts w:ascii="Times New Roman" w:hAnsi="Times New Roman" w:cs="Times New Roman"/>
          <w:b/>
          <w:bCs/>
        </w:rPr>
        <w:t xml:space="preserve">: </w:t>
      </w:r>
      <w:r w:rsidR="00B71487" w:rsidRPr="00B71487">
        <w:rPr>
          <w:rFonts w:ascii="Times New Roman" w:hAnsi="Times New Roman" w:cs="Times New Roman"/>
          <w:b/>
          <w:bCs/>
          <w:i/>
          <w:iCs/>
        </w:rPr>
        <w:t>“LA FOR ALL”</w:t>
      </w:r>
    </w:p>
    <w:p w14:paraId="3DFCB7E6" w14:textId="77777777" w:rsidR="009E088F" w:rsidRPr="00B5268A" w:rsidRDefault="009E088F" w:rsidP="009E088F">
      <w:pPr>
        <w:rPr>
          <w:rFonts w:ascii="Times New Roman" w:hAnsi="Times New Roman" w:cs="Times New Roman"/>
        </w:rPr>
      </w:pPr>
    </w:p>
    <w:p w14:paraId="2327C56D" w14:textId="772D7094" w:rsidR="009E088F" w:rsidRDefault="004B29F3" w:rsidP="009E088F">
      <w:pPr>
        <w:spacing w:line="480" w:lineRule="auto"/>
        <w:ind w:firstLine="72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rPr>
        <w:t>From city buses</w:t>
      </w:r>
      <w:r w:rsidR="006A1E3D">
        <w:rPr>
          <w:rFonts w:ascii="Times New Roman" w:eastAsia="Times New Roman" w:hAnsi="Times New Roman" w:cs="Times New Roman"/>
          <w:color w:val="000000" w:themeColor="text1"/>
        </w:rPr>
        <w:t xml:space="preserve"> to </w:t>
      </w:r>
      <w:r w:rsidR="002972B5">
        <w:rPr>
          <w:rFonts w:ascii="Times New Roman" w:eastAsia="Times New Roman" w:hAnsi="Times New Roman" w:cs="Times New Roman"/>
          <w:color w:val="000000" w:themeColor="text1"/>
        </w:rPr>
        <w:t xml:space="preserve">sports stadiums, </w:t>
      </w:r>
      <w:r w:rsidR="00453A5F">
        <w:rPr>
          <w:rFonts w:ascii="Times New Roman" w:eastAsia="Times New Roman" w:hAnsi="Times New Roman" w:cs="Times New Roman"/>
          <w:color w:val="000000" w:themeColor="text1"/>
        </w:rPr>
        <w:t xml:space="preserve">from </w:t>
      </w:r>
      <w:r w:rsidR="00AD1268">
        <w:rPr>
          <w:rFonts w:ascii="Times New Roman" w:eastAsia="Times New Roman" w:hAnsi="Times New Roman" w:cs="Times New Roman"/>
          <w:color w:val="000000" w:themeColor="text1"/>
        </w:rPr>
        <w:t xml:space="preserve">LAX terminals </w:t>
      </w:r>
      <w:r w:rsidR="002972B5">
        <w:rPr>
          <w:rFonts w:ascii="Times New Roman" w:eastAsia="Times New Roman" w:hAnsi="Times New Roman" w:cs="Times New Roman"/>
          <w:color w:val="000000" w:themeColor="text1"/>
        </w:rPr>
        <w:t xml:space="preserve">to bus shelters, the phrase “LA is for Everyone” was plastered across the city of Los Angeles </w:t>
      </w:r>
      <w:r>
        <w:rPr>
          <w:rFonts w:ascii="Times New Roman" w:eastAsia="Times New Roman" w:hAnsi="Times New Roman" w:cs="Times New Roman"/>
          <w:color w:val="000000" w:themeColor="text1"/>
        </w:rPr>
        <w:t>starting May 26</w:t>
      </w:r>
      <w:r w:rsidRPr="004B29F3">
        <w:rPr>
          <w:rFonts w:ascii="Times New Roman" w:eastAsia="Times New Roman" w:hAnsi="Times New Roman" w:cs="Times New Roman"/>
          <w:color w:val="000000" w:themeColor="text1"/>
          <w:vertAlign w:val="superscript"/>
        </w:rPr>
        <w:t>th</w:t>
      </w:r>
      <w:r>
        <w:rPr>
          <w:rFonts w:ascii="Times New Roman" w:eastAsia="Times New Roman" w:hAnsi="Times New Roman" w:cs="Times New Roman"/>
          <w:color w:val="000000" w:themeColor="text1"/>
        </w:rPr>
        <w:t xml:space="preserve"> of 2021.</w:t>
      </w:r>
      <w:r w:rsidR="00453A5F">
        <w:rPr>
          <w:rFonts w:ascii="Times New Roman" w:eastAsia="Times New Roman" w:hAnsi="Times New Roman" w:cs="Times New Roman"/>
          <w:color w:val="000000" w:themeColor="text1"/>
        </w:rPr>
        <w:t xml:space="preserve"> The colorful signage, spanning 12 languages across the county, inaugurated what has now become a multi-year art campaign </w:t>
      </w:r>
      <w:r w:rsidR="00D2342E">
        <w:rPr>
          <w:rFonts w:ascii="Times New Roman" w:eastAsia="Times New Roman" w:hAnsi="Times New Roman" w:cs="Times New Roman"/>
          <w:color w:val="000000" w:themeColor="text1"/>
        </w:rPr>
        <w:t>known</w:t>
      </w:r>
      <w:r w:rsidR="00453A5F">
        <w:rPr>
          <w:rFonts w:ascii="Times New Roman" w:eastAsia="Times New Roman" w:hAnsi="Times New Roman" w:cs="Times New Roman"/>
          <w:color w:val="000000" w:themeColor="text1"/>
        </w:rPr>
        <w:t xml:space="preserve"> as </w:t>
      </w:r>
      <w:r w:rsidR="00453A5F" w:rsidRPr="00453A5F">
        <w:rPr>
          <w:rFonts w:ascii="Times New Roman" w:eastAsia="Times New Roman" w:hAnsi="Times New Roman" w:cs="Times New Roman"/>
          <w:i/>
          <w:iCs/>
          <w:color w:val="000000" w:themeColor="text1"/>
        </w:rPr>
        <w:t>LA for All</w:t>
      </w:r>
      <w:r w:rsidR="00453A5F">
        <w:rPr>
          <w:rFonts w:ascii="Times New Roman" w:eastAsia="Times New Roman" w:hAnsi="Times New Roman" w:cs="Times New Roman"/>
          <w:color w:val="000000" w:themeColor="text1"/>
        </w:rPr>
        <w:t xml:space="preserve">. </w:t>
      </w:r>
      <w:r w:rsidR="00AD1268">
        <w:rPr>
          <w:rFonts w:ascii="Times New Roman" w:eastAsia="Times New Roman" w:hAnsi="Times New Roman" w:cs="Times New Roman"/>
          <w:color w:val="000000" w:themeColor="text1"/>
        </w:rPr>
        <w:t>The goal of the campaign i</w:t>
      </w:r>
      <w:r w:rsidR="004F1A1F">
        <w:rPr>
          <w:rFonts w:ascii="Times New Roman" w:eastAsia="Times New Roman" w:hAnsi="Times New Roman" w:cs="Times New Roman"/>
          <w:color w:val="000000" w:themeColor="text1"/>
        </w:rPr>
        <w:t>s</w:t>
      </w:r>
      <w:r w:rsidR="00AD1268">
        <w:rPr>
          <w:rFonts w:ascii="Times New Roman" w:eastAsia="Times New Roman" w:hAnsi="Times New Roman" w:cs="Times New Roman"/>
          <w:color w:val="000000" w:themeColor="text1"/>
        </w:rPr>
        <w:t xml:space="preserve"> simple</w:t>
      </w:r>
      <w:r w:rsidR="007F1240">
        <w:rPr>
          <w:rFonts w:ascii="Times New Roman" w:eastAsia="Times New Roman" w:hAnsi="Times New Roman" w:cs="Times New Roman"/>
          <w:color w:val="000000" w:themeColor="text1"/>
        </w:rPr>
        <w:t>:</w:t>
      </w:r>
      <w:r w:rsidR="00AD1268">
        <w:rPr>
          <w:rFonts w:ascii="Times New Roman" w:eastAsia="Times New Roman" w:hAnsi="Times New Roman" w:cs="Times New Roman"/>
          <w:color w:val="000000" w:themeColor="text1"/>
        </w:rPr>
        <w:t xml:space="preserve"> to </w:t>
      </w:r>
      <w:r w:rsidR="00356137">
        <w:rPr>
          <w:rFonts w:ascii="Times New Roman" w:eastAsia="Times New Roman" w:hAnsi="Times New Roman" w:cs="Times New Roman"/>
          <w:color w:val="000000" w:themeColor="text1"/>
        </w:rPr>
        <w:t>affirm publicly and visually to the expansive LA population</w:t>
      </w:r>
      <w:r w:rsidR="00BA3AE0">
        <w:rPr>
          <w:rFonts w:ascii="Times New Roman" w:eastAsia="Times New Roman" w:hAnsi="Times New Roman" w:cs="Times New Roman"/>
          <w:color w:val="000000" w:themeColor="text1"/>
        </w:rPr>
        <w:t xml:space="preserve"> (</w:t>
      </w:r>
      <w:r w:rsidR="00356137">
        <w:rPr>
          <w:rFonts w:ascii="Times New Roman" w:eastAsia="Times New Roman" w:hAnsi="Times New Roman" w:cs="Times New Roman"/>
          <w:color w:val="000000" w:themeColor="text1"/>
        </w:rPr>
        <w:t xml:space="preserve">the international jet setters </w:t>
      </w:r>
      <w:r w:rsidR="00E81341">
        <w:rPr>
          <w:rFonts w:ascii="Times New Roman" w:eastAsia="Times New Roman" w:hAnsi="Times New Roman" w:cs="Times New Roman"/>
          <w:color w:val="000000" w:themeColor="text1"/>
        </w:rPr>
        <w:t>at LAX</w:t>
      </w:r>
      <w:r w:rsidR="00BA3AE0">
        <w:rPr>
          <w:rFonts w:ascii="Times New Roman" w:eastAsia="Times New Roman" w:hAnsi="Times New Roman" w:cs="Times New Roman"/>
          <w:color w:val="000000" w:themeColor="text1"/>
        </w:rPr>
        <w:t xml:space="preserve">, </w:t>
      </w:r>
      <w:r w:rsidR="00D73B81">
        <w:rPr>
          <w:rFonts w:ascii="Times New Roman" w:eastAsia="Times New Roman" w:hAnsi="Times New Roman" w:cs="Times New Roman"/>
          <w:color w:val="000000" w:themeColor="text1"/>
        </w:rPr>
        <w:t>the tourists</w:t>
      </w:r>
      <w:r w:rsidR="00E91197">
        <w:rPr>
          <w:rFonts w:ascii="Times New Roman" w:eastAsia="Times New Roman" w:hAnsi="Times New Roman" w:cs="Times New Roman"/>
          <w:color w:val="000000" w:themeColor="text1"/>
        </w:rPr>
        <w:t xml:space="preserve"> </w:t>
      </w:r>
      <w:r w:rsidR="00A672D1">
        <w:rPr>
          <w:rFonts w:ascii="Times New Roman" w:eastAsia="Times New Roman" w:hAnsi="Times New Roman" w:cs="Times New Roman"/>
          <w:color w:val="000000" w:themeColor="text1"/>
        </w:rPr>
        <w:t>in</w:t>
      </w:r>
      <w:r w:rsidR="00E91197">
        <w:rPr>
          <w:rFonts w:ascii="Times New Roman" w:eastAsia="Times New Roman" w:hAnsi="Times New Roman" w:cs="Times New Roman"/>
          <w:color w:val="000000" w:themeColor="text1"/>
        </w:rPr>
        <w:t xml:space="preserve"> Hollywood</w:t>
      </w:r>
      <w:r w:rsidR="00D47346">
        <w:rPr>
          <w:rFonts w:ascii="Times New Roman" w:eastAsia="Times New Roman" w:hAnsi="Times New Roman" w:cs="Times New Roman"/>
          <w:color w:val="000000" w:themeColor="text1"/>
        </w:rPr>
        <w:t>,</w:t>
      </w:r>
      <w:r w:rsidR="00E91197">
        <w:rPr>
          <w:rFonts w:ascii="Times New Roman" w:eastAsia="Times New Roman" w:hAnsi="Times New Roman" w:cs="Times New Roman"/>
          <w:color w:val="000000" w:themeColor="text1"/>
        </w:rPr>
        <w:t xml:space="preserve"> </w:t>
      </w:r>
      <w:r w:rsidR="00E52FBE">
        <w:rPr>
          <w:rFonts w:ascii="Times New Roman" w:eastAsia="Times New Roman" w:hAnsi="Times New Roman" w:cs="Times New Roman"/>
          <w:color w:val="000000" w:themeColor="text1"/>
        </w:rPr>
        <w:t xml:space="preserve">the </w:t>
      </w:r>
      <w:r w:rsidR="00E81341">
        <w:rPr>
          <w:rFonts w:ascii="Times New Roman" w:eastAsia="Times New Roman" w:hAnsi="Times New Roman" w:cs="Times New Roman"/>
          <w:color w:val="000000" w:themeColor="text1"/>
        </w:rPr>
        <w:t>unhoused folks sleeping on bus benches</w:t>
      </w:r>
      <w:r w:rsidR="00BA3AE0">
        <w:rPr>
          <w:rFonts w:ascii="Times New Roman" w:eastAsia="Times New Roman" w:hAnsi="Times New Roman" w:cs="Times New Roman"/>
          <w:color w:val="000000" w:themeColor="text1"/>
        </w:rPr>
        <w:t>)</w:t>
      </w:r>
      <w:r w:rsidR="00E81341">
        <w:rPr>
          <w:rFonts w:ascii="Times New Roman" w:eastAsia="Times New Roman" w:hAnsi="Times New Roman" w:cs="Times New Roman"/>
          <w:color w:val="000000" w:themeColor="text1"/>
        </w:rPr>
        <w:t xml:space="preserve"> that anyone and everyone </w:t>
      </w:r>
      <w:r w:rsidR="00397ED1">
        <w:rPr>
          <w:rFonts w:ascii="Times New Roman" w:eastAsia="Times New Roman" w:hAnsi="Times New Roman" w:cs="Times New Roman"/>
          <w:color w:val="000000" w:themeColor="text1"/>
        </w:rPr>
        <w:t>has a place in the city.</w:t>
      </w:r>
      <w:r>
        <w:rPr>
          <w:rFonts w:ascii="Times New Roman" w:eastAsia="Times New Roman" w:hAnsi="Times New Roman" w:cs="Times New Roman"/>
          <w:color w:val="000000" w:themeColor="text1"/>
        </w:rPr>
        <w:t xml:space="preserve"> </w:t>
      </w:r>
      <w:r w:rsidR="009E088F" w:rsidRPr="00AB45A7">
        <w:rPr>
          <w:rFonts w:ascii="Times New Roman" w:eastAsia="Times New Roman" w:hAnsi="Times New Roman" w:cs="Times New Roman"/>
          <w:color w:val="000000" w:themeColor="text1"/>
        </w:rPr>
        <w:t xml:space="preserve">Mayor Eric Garcetti shared his thoughts </w:t>
      </w:r>
      <w:r w:rsidR="0094705E">
        <w:rPr>
          <w:rFonts w:ascii="Times New Roman" w:eastAsia="Times New Roman" w:hAnsi="Times New Roman" w:cs="Times New Roman"/>
          <w:color w:val="000000" w:themeColor="text1"/>
        </w:rPr>
        <w:t xml:space="preserve">at </w:t>
      </w:r>
      <w:r w:rsidR="009E088F">
        <w:rPr>
          <w:rFonts w:ascii="Times New Roman" w:eastAsia="Times New Roman" w:hAnsi="Times New Roman" w:cs="Times New Roman"/>
          <w:color w:val="000000" w:themeColor="text1"/>
        </w:rPr>
        <w:t xml:space="preserve">the </w:t>
      </w:r>
      <w:r w:rsidR="0094705E">
        <w:rPr>
          <w:rFonts w:ascii="Times New Roman" w:eastAsia="Times New Roman" w:hAnsi="Times New Roman" w:cs="Times New Roman"/>
          <w:color w:val="000000" w:themeColor="text1"/>
        </w:rPr>
        <w:t>campaign’s opening event</w:t>
      </w:r>
      <w:r w:rsidR="009E088F" w:rsidRPr="00AB45A7">
        <w:rPr>
          <w:rFonts w:ascii="Times New Roman" w:eastAsia="Times New Roman" w:hAnsi="Times New Roman" w:cs="Times New Roman"/>
          <w:color w:val="000000" w:themeColor="text1"/>
        </w:rPr>
        <w:t xml:space="preserve">, stating that </w:t>
      </w:r>
      <w:r w:rsidR="009E088F" w:rsidRPr="00AB45A7">
        <w:rPr>
          <w:rFonts w:ascii="Times New Roman" w:eastAsia="Times New Roman" w:hAnsi="Times New Roman" w:cs="Times New Roman"/>
          <w:color w:val="000000" w:themeColor="text1"/>
          <w:shd w:val="clear" w:color="auto" w:fill="FFFFFF"/>
        </w:rPr>
        <w:t>"LA for All reaffirms what Los Angeles is and can be at our best: a place where everybody belongs and where no one should face discrimination, bigotry, or violence because of who they are, what they look like, who they love, or what they believe.”</w:t>
      </w:r>
      <w:r w:rsidR="009E088F">
        <w:rPr>
          <w:rStyle w:val="FootnoteReference"/>
          <w:rFonts w:ascii="Times New Roman" w:eastAsia="Times New Roman" w:hAnsi="Times New Roman" w:cs="Times New Roman"/>
          <w:color w:val="000000" w:themeColor="text1"/>
          <w:shd w:val="clear" w:color="auto" w:fill="FFFFFF"/>
        </w:rPr>
        <w:footnoteReference w:id="2"/>
      </w:r>
      <w:r w:rsidR="009E088F">
        <w:rPr>
          <w:rFonts w:ascii="Times New Roman" w:eastAsia="Times New Roman" w:hAnsi="Times New Roman" w:cs="Times New Roman"/>
          <w:color w:val="000000" w:themeColor="text1"/>
          <w:shd w:val="clear" w:color="auto" w:fill="FFFFFF"/>
        </w:rPr>
        <w:t xml:space="preserve"> On twitter, where </w:t>
      </w:r>
      <w:r w:rsidR="009E088F">
        <w:rPr>
          <w:rFonts w:ascii="Times New Roman" w:eastAsia="Times New Roman" w:hAnsi="Times New Roman" w:cs="Times New Roman"/>
          <w:color w:val="000000" w:themeColor="text1"/>
          <w:shd w:val="clear" w:color="auto" w:fill="FFFFFF"/>
        </w:rPr>
        <w:lastRenderedPageBreak/>
        <w:t>Mayor Garcetti posted about the event and asked viewers to report hate by calling 3-1-1, user @collectiveyawn responded: “Very cool, can I report LAPD?”</w:t>
      </w:r>
      <w:r w:rsidR="009E088F">
        <w:rPr>
          <w:rStyle w:val="FootnoteReference"/>
          <w:rFonts w:ascii="Times New Roman" w:eastAsia="Times New Roman" w:hAnsi="Times New Roman" w:cs="Times New Roman"/>
          <w:color w:val="000000" w:themeColor="text1"/>
          <w:shd w:val="clear" w:color="auto" w:fill="FFFFFF"/>
        </w:rPr>
        <w:footnoteReference w:id="3"/>
      </w:r>
    </w:p>
    <w:p w14:paraId="17BCB011" w14:textId="493B2AE7" w:rsidR="004417F9" w:rsidRDefault="009E088F" w:rsidP="009E088F">
      <w:pPr>
        <w:spacing w:line="480" w:lineRule="auto"/>
        <w:ind w:firstLine="72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 xml:space="preserve">This interaction, though brief, highlights the massive disparity between how the City of Los Angeles advertises the </w:t>
      </w:r>
      <w:r w:rsidR="009B5FB6">
        <w:rPr>
          <w:rFonts w:ascii="Times New Roman" w:eastAsia="Times New Roman" w:hAnsi="Times New Roman" w:cs="Times New Roman"/>
          <w:color w:val="000000" w:themeColor="text1"/>
          <w:shd w:val="clear" w:color="auto" w:fill="FFFFFF"/>
        </w:rPr>
        <w:t>P</w:t>
      </w:r>
      <w:r>
        <w:rPr>
          <w:rFonts w:ascii="Times New Roman" w:eastAsia="Times New Roman" w:hAnsi="Times New Roman" w:cs="Times New Roman"/>
          <w:color w:val="000000" w:themeColor="text1"/>
          <w:shd w:val="clear" w:color="auto" w:fill="FFFFFF"/>
        </w:rPr>
        <w:t>roject of Los Angeles as opposed to how</w:t>
      </w:r>
      <w:r w:rsidR="00DF7DFA">
        <w:rPr>
          <w:rFonts w:ascii="Times New Roman" w:eastAsia="Times New Roman" w:hAnsi="Times New Roman" w:cs="Times New Roman"/>
          <w:color w:val="000000" w:themeColor="text1"/>
          <w:shd w:val="clear" w:color="auto" w:fill="FFFFFF"/>
        </w:rPr>
        <w:t xml:space="preserve"> marginalized </w:t>
      </w:r>
      <w:r w:rsidR="00500AC0">
        <w:rPr>
          <w:rFonts w:ascii="Times New Roman" w:eastAsia="Times New Roman" w:hAnsi="Times New Roman" w:cs="Times New Roman"/>
          <w:color w:val="000000" w:themeColor="text1"/>
          <w:shd w:val="clear" w:color="auto" w:fill="FFFFFF"/>
        </w:rPr>
        <w:t>residents</w:t>
      </w:r>
      <w:r>
        <w:rPr>
          <w:rFonts w:ascii="Times New Roman" w:eastAsia="Times New Roman" w:hAnsi="Times New Roman" w:cs="Times New Roman"/>
          <w:color w:val="000000" w:themeColor="text1"/>
          <w:shd w:val="clear" w:color="auto" w:fill="FFFFFF"/>
        </w:rPr>
        <w:t xml:space="preserve"> of </w:t>
      </w:r>
      <w:r w:rsidR="00DF7DFA">
        <w:rPr>
          <w:rFonts w:ascii="Times New Roman" w:eastAsia="Times New Roman" w:hAnsi="Times New Roman" w:cs="Times New Roman"/>
          <w:color w:val="000000" w:themeColor="text1"/>
          <w:shd w:val="clear" w:color="auto" w:fill="FFFFFF"/>
        </w:rPr>
        <w:t>LA experience it</w:t>
      </w:r>
      <w:r>
        <w:rPr>
          <w:rFonts w:ascii="Times New Roman" w:eastAsia="Times New Roman" w:hAnsi="Times New Roman" w:cs="Times New Roman"/>
          <w:color w:val="000000" w:themeColor="text1"/>
          <w:shd w:val="clear" w:color="auto" w:fill="FFFFFF"/>
        </w:rPr>
        <w:t>.</w:t>
      </w:r>
      <w:r w:rsidR="009E471F">
        <w:rPr>
          <w:rFonts w:ascii="Times New Roman" w:eastAsia="Times New Roman" w:hAnsi="Times New Roman" w:cs="Times New Roman"/>
          <w:color w:val="000000" w:themeColor="text1"/>
          <w:shd w:val="clear" w:color="auto" w:fill="FFFFFF"/>
        </w:rPr>
        <w:t xml:space="preserve"> </w:t>
      </w:r>
      <w:r w:rsidR="002064EA">
        <w:rPr>
          <w:rFonts w:ascii="Times New Roman" w:eastAsia="Times New Roman" w:hAnsi="Times New Roman" w:cs="Times New Roman"/>
          <w:color w:val="000000" w:themeColor="text1"/>
          <w:shd w:val="clear" w:color="auto" w:fill="FFFFFF"/>
        </w:rPr>
        <w:t>The term Project recognizes</w:t>
      </w:r>
      <w:r w:rsidR="00D97EDE">
        <w:rPr>
          <w:rFonts w:ascii="Times New Roman" w:eastAsia="Times New Roman" w:hAnsi="Times New Roman" w:cs="Times New Roman"/>
          <w:color w:val="000000" w:themeColor="text1"/>
          <w:shd w:val="clear" w:color="auto" w:fill="FFFFFF"/>
        </w:rPr>
        <w:t xml:space="preserve"> Los Angeles as both a physical geography and a constructed </w:t>
      </w:r>
      <w:r w:rsidR="00C67BBF">
        <w:rPr>
          <w:rFonts w:ascii="Times New Roman" w:eastAsia="Times New Roman" w:hAnsi="Times New Roman" w:cs="Times New Roman"/>
          <w:color w:val="000000" w:themeColor="text1"/>
          <w:shd w:val="clear" w:color="auto" w:fill="FFFFFF"/>
        </w:rPr>
        <w:t>and</w:t>
      </w:r>
      <w:r w:rsidR="002064EA">
        <w:rPr>
          <w:rFonts w:ascii="Times New Roman" w:eastAsia="Times New Roman" w:hAnsi="Times New Roman" w:cs="Times New Roman"/>
          <w:color w:val="000000" w:themeColor="text1"/>
          <w:shd w:val="clear" w:color="auto" w:fill="FFFFFF"/>
        </w:rPr>
        <w:t xml:space="preserve"> imagined </w:t>
      </w:r>
      <w:r w:rsidR="00C67BBF">
        <w:rPr>
          <w:rFonts w:ascii="Times New Roman" w:eastAsia="Times New Roman" w:hAnsi="Times New Roman" w:cs="Times New Roman"/>
          <w:color w:val="000000" w:themeColor="text1"/>
          <w:shd w:val="clear" w:color="auto" w:fill="FFFFFF"/>
        </w:rPr>
        <w:t>landscape</w:t>
      </w:r>
      <w:r w:rsidR="002064EA">
        <w:rPr>
          <w:rFonts w:ascii="Times New Roman" w:eastAsia="Times New Roman" w:hAnsi="Times New Roman" w:cs="Times New Roman"/>
          <w:color w:val="000000" w:themeColor="text1"/>
          <w:shd w:val="clear" w:color="auto" w:fill="FFFFFF"/>
        </w:rPr>
        <w:t>.</w:t>
      </w:r>
      <w:r w:rsidR="004B2363">
        <w:rPr>
          <w:rFonts w:ascii="Times New Roman" w:eastAsia="Times New Roman" w:hAnsi="Times New Roman" w:cs="Times New Roman"/>
          <w:color w:val="000000" w:themeColor="text1"/>
          <w:shd w:val="clear" w:color="auto" w:fill="FFFFFF"/>
        </w:rPr>
        <w:t xml:space="preserve"> In the American and global imaginary, some </w:t>
      </w:r>
      <w:r w:rsidR="00AB1A24">
        <w:rPr>
          <w:rFonts w:ascii="Times New Roman" w:eastAsia="Times New Roman" w:hAnsi="Times New Roman" w:cs="Times New Roman"/>
          <w:color w:val="000000" w:themeColor="text1"/>
          <w:shd w:val="clear" w:color="auto" w:fill="FFFFFF"/>
        </w:rPr>
        <w:t xml:space="preserve">may </w:t>
      </w:r>
      <w:r w:rsidR="004B2363">
        <w:rPr>
          <w:rFonts w:ascii="Times New Roman" w:eastAsia="Times New Roman" w:hAnsi="Times New Roman" w:cs="Times New Roman"/>
          <w:color w:val="000000" w:themeColor="text1"/>
          <w:shd w:val="clear" w:color="auto" w:fill="FFFFFF"/>
        </w:rPr>
        <w:t>know Los Angeles</w:t>
      </w:r>
      <w:r w:rsidR="00A8112B">
        <w:rPr>
          <w:rFonts w:ascii="Times New Roman" w:eastAsia="Times New Roman" w:hAnsi="Times New Roman" w:cs="Times New Roman"/>
          <w:color w:val="000000" w:themeColor="text1"/>
          <w:shd w:val="clear" w:color="auto" w:fill="FFFFFF"/>
        </w:rPr>
        <w:t xml:space="preserve"> for its multiculturalism</w:t>
      </w:r>
      <w:r w:rsidR="00C67BBF">
        <w:rPr>
          <w:rFonts w:ascii="Times New Roman" w:eastAsia="Times New Roman" w:hAnsi="Times New Roman" w:cs="Times New Roman"/>
          <w:color w:val="000000" w:themeColor="text1"/>
          <w:shd w:val="clear" w:color="auto" w:fill="FFFFFF"/>
        </w:rPr>
        <w:t xml:space="preserve">, </w:t>
      </w:r>
      <w:r w:rsidR="004B2363">
        <w:rPr>
          <w:rFonts w:ascii="Times New Roman" w:eastAsia="Times New Roman" w:hAnsi="Times New Roman" w:cs="Times New Roman"/>
          <w:color w:val="000000" w:themeColor="text1"/>
          <w:shd w:val="clear" w:color="auto" w:fill="FFFFFF"/>
        </w:rPr>
        <w:t>as the second most populous city in the country</w:t>
      </w:r>
      <w:r w:rsidR="002711A0">
        <w:rPr>
          <w:rStyle w:val="FootnoteReference"/>
          <w:rFonts w:ascii="Times New Roman" w:eastAsia="Times New Roman" w:hAnsi="Times New Roman" w:cs="Times New Roman"/>
          <w:color w:val="000000" w:themeColor="text1"/>
          <w:shd w:val="clear" w:color="auto" w:fill="FFFFFF"/>
        </w:rPr>
        <w:footnoteReference w:id="4"/>
      </w:r>
      <w:r w:rsidR="002711A0">
        <w:rPr>
          <w:rFonts w:ascii="Times New Roman" w:eastAsia="Times New Roman" w:hAnsi="Times New Roman" w:cs="Times New Roman"/>
          <w:color w:val="000000" w:themeColor="text1"/>
          <w:shd w:val="clear" w:color="auto" w:fill="FFFFFF"/>
        </w:rPr>
        <w:t xml:space="preserve"> with 33% of the total population identifying as an immigrant</w:t>
      </w:r>
      <w:r w:rsidR="00C67BBF">
        <w:rPr>
          <w:rStyle w:val="FootnoteReference"/>
          <w:rFonts w:ascii="Times New Roman" w:eastAsia="Times New Roman" w:hAnsi="Times New Roman" w:cs="Times New Roman"/>
          <w:color w:val="000000" w:themeColor="text1"/>
          <w:shd w:val="clear" w:color="auto" w:fill="FFFFFF"/>
        </w:rPr>
        <w:footnoteReference w:id="5"/>
      </w:r>
      <w:r w:rsidR="004B2363">
        <w:rPr>
          <w:rFonts w:ascii="Times New Roman" w:eastAsia="Times New Roman" w:hAnsi="Times New Roman" w:cs="Times New Roman"/>
          <w:color w:val="000000" w:themeColor="text1"/>
          <w:shd w:val="clear" w:color="auto" w:fill="FFFFFF"/>
        </w:rPr>
        <w:t xml:space="preserve">. </w:t>
      </w:r>
      <w:r w:rsidR="00AB1A24">
        <w:rPr>
          <w:rFonts w:ascii="Times New Roman" w:eastAsia="Times New Roman" w:hAnsi="Times New Roman" w:cs="Times New Roman"/>
          <w:color w:val="000000" w:themeColor="text1"/>
          <w:shd w:val="clear" w:color="auto" w:fill="FFFFFF"/>
        </w:rPr>
        <w:t>Others may know it</w:t>
      </w:r>
      <w:r w:rsidR="00984502">
        <w:rPr>
          <w:rFonts w:ascii="Times New Roman" w:eastAsia="Times New Roman" w:hAnsi="Times New Roman" w:cs="Times New Roman"/>
          <w:color w:val="000000" w:themeColor="text1"/>
          <w:shd w:val="clear" w:color="auto" w:fill="FFFFFF"/>
        </w:rPr>
        <w:t xml:space="preserve"> for its police </w:t>
      </w:r>
      <w:r w:rsidR="004B2363">
        <w:rPr>
          <w:rFonts w:ascii="Times New Roman" w:eastAsia="Times New Roman" w:hAnsi="Times New Roman" w:cs="Times New Roman"/>
          <w:color w:val="000000" w:themeColor="text1"/>
          <w:shd w:val="clear" w:color="auto" w:fill="FFFFFF"/>
        </w:rPr>
        <w:t xml:space="preserve">department’s </w:t>
      </w:r>
      <w:r w:rsidR="00A8112B">
        <w:rPr>
          <w:rFonts w:ascii="Times New Roman" w:eastAsia="Times New Roman" w:hAnsi="Times New Roman" w:cs="Times New Roman"/>
          <w:color w:val="000000" w:themeColor="text1"/>
          <w:shd w:val="clear" w:color="auto" w:fill="FFFFFF"/>
        </w:rPr>
        <w:t xml:space="preserve">militarism and </w:t>
      </w:r>
      <w:r w:rsidR="004B2363">
        <w:rPr>
          <w:rFonts w:ascii="Times New Roman" w:eastAsia="Times New Roman" w:hAnsi="Times New Roman" w:cs="Times New Roman"/>
          <w:color w:val="000000" w:themeColor="text1"/>
          <w:shd w:val="clear" w:color="auto" w:fill="FFFFFF"/>
        </w:rPr>
        <w:t>brutality</w:t>
      </w:r>
      <w:r w:rsidR="00A8112B">
        <w:rPr>
          <w:rFonts w:ascii="Times New Roman" w:eastAsia="Times New Roman" w:hAnsi="Times New Roman" w:cs="Times New Roman"/>
          <w:color w:val="000000" w:themeColor="text1"/>
          <w:shd w:val="clear" w:color="auto" w:fill="FFFFFF"/>
        </w:rPr>
        <w:t xml:space="preserve">, </w:t>
      </w:r>
      <w:r w:rsidR="00C67BBF">
        <w:rPr>
          <w:rFonts w:ascii="Times New Roman" w:eastAsia="Times New Roman" w:hAnsi="Times New Roman" w:cs="Times New Roman"/>
          <w:color w:val="000000" w:themeColor="text1"/>
          <w:shd w:val="clear" w:color="auto" w:fill="FFFFFF"/>
        </w:rPr>
        <w:t>stemming</w:t>
      </w:r>
      <w:r w:rsidR="00437A84">
        <w:rPr>
          <w:rFonts w:ascii="Times New Roman" w:eastAsia="Times New Roman" w:hAnsi="Times New Roman" w:cs="Times New Roman"/>
          <w:color w:val="000000" w:themeColor="text1"/>
          <w:shd w:val="clear" w:color="auto" w:fill="FFFFFF"/>
        </w:rPr>
        <w:t xml:space="preserve"> back to the LAPD beating of Rodney King </w:t>
      </w:r>
      <w:r w:rsidR="003D24F1">
        <w:rPr>
          <w:rFonts w:ascii="Times New Roman" w:eastAsia="Times New Roman" w:hAnsi="Times New Roman" w:cs="Times New Roman"/>
          <w:color w:val="000000" w:themeColor="text1"/>
          <w:shd w:val="clear" w:color="auto" w:fill="FFFFFF"/>
        </w:rPr>
        <w:t xml:space="preserve">and </w:t>
      </w:r>
      <w:r w:rsidR="0007222C">
        <w:rPr>
          <w:rFonts w:ascii="Times New Roman" w:eastAsia="Times New Roman" w:hAnsi="Times New Roman" w:cs="Times New Roman"/>
          <w:color w:val="000000" w:themeColor="text1"/>
          <w:shd w:val="clear" w:color="auto" w:fill="FFFFFF"/>
        </w:rPr>
        <w:t xml:space="preserve">the </w:t>
      </w:r>
      <w:r w:rsidR="00437A84">
        <w:rPr>
          <w:rFonts w:ascii="Times New Roman" w:eastAsia="Times New Roman" w:hAnsi="Times New Roman" w:cs="Times New Roman"/>
          <w:color w:val="000000" w:themeColor="text1"/>
          <w:shd w:val="clear" w:color="auto" w:fill="FFFFFF"/>
        </w:rPr>
        <w:t>subsequent riots</w:t>
      </w:r>
      <w:r w:rsidR="00C67BBF">
        <w:rPr>
          <w:rStyle w:val="FootnoteReference"/>
          <w:rFonts w:ascii="Times New Roman" w:eastAsia="Times New Roman" w:hAnsi="Times New Roman" w:cs="Times New Roman"/>
          <w:color w:val="000000" w:themeColor="text1"/>
          <w:shd w:val="clear" w:color="auto" w:fill="FFFFFF"/>
        </w:rPr>
        <w:footnoteReference w:id="6"/>
      </w:r>
      <w:r w:rsidR="00437A84">
        <w:rPr>
          <w:rFonts w:ascii="Times New Roman" w:eastAsia="Times New Roman" w:hAnsi="Times New Roman" w:cs="Times New Roman"/>
          <w:color w:val="000000" w:themeColor="text1"/>
          <w:shd w:val="clear" w:color="auto" w:fill="FFFFFF"/>
        </w:rPr>
        <w:t>. To the disdain of</w:t>
      </w:r>
      <w:r w:rsidR="002266BE">
        <w:rPr>
          <w:rFonts w:ascii="Times New Roman" w:eastAsia="Times New Roman" w:hAnsi="Times New Roman" w:cs="Times New Roman"/>
          <w:color w:val="000000" w:themeColor="text1"/>
          <w:shd w:val="clear" w:color="auto" w:fill="FFFFFF"/>
        </w:rPr>
        <w:t xml:space="preserve"> many</w:t>
      </w:r>
      <w:r w:rsidR="00437A84">
        <w:rPr>
          <w:rFonts w:ascii="Times New Roman" w:eastAsia="Times New Roman" w:hAnsi="Times New Roman" w:cs="Times New Roman"/>
          <w:color w:val="000000" w:themeColor="text1"/>
          <w:shd w:val="clear" w:color="auto" w:fill="FFFFFF"/>
        </w:rPr>
        <w:t xml:space="preserve">, the city is imagined as an immigrant friendly, progressive haven </w:t>
      </w:r>
      <w:r w:rsidR="001D0886">
        <w:rPr>
          <w:rFonts w:ascii="Times New Roman" w:eastAsia="Times New Roman" w:hAnsi="Times New Roman" w:cs="Times New Roman"/>
          <w:color w:val="000000" w:themeColor="text1"/>
          <w:shd w:val="clear" w:color="auto" w:fill="FFFFFF"/>
        </w:rPr>
        <w:t>for its status as a sanctuary city</w:t>
      </w:r>
      <w:r w:rsidR="00E01E8A">
        <w:rPr>
          <w:rStyle w:val="FootnoteReference"/>
          <w:rFonts w:ascii="Times New Roman" w:eastAsia="Times New Roman" w:hAnsi="Times New Roman" w:cs="Times New Roman"/>
          <w:color w:val="000000" w:themeColor="text1"/>
          <w:shd w:val="clear" w:color="auto" w:fill="FFFFFF"/>
        </w:rPr>
        <w:footnoteReference w:id="7"/>
      </w:r>
      <w:r w:rsidR="0007222C">
        <w:rPr>
          <w:rFonts w:ascii="Times New Roman" w:eastAsia="Times New Roman" w:hAnsi="Times New Roman" w:cs="Times New Roman"/>
          <w:color w:val="000000" w:themeColor="text1"/>
          <w:shd w:val="clear" w:color="auto" w:fill="FFFFFF"/>
        </w:rPr>
        <w:t>. F</w:t>
      </w:r>
      <w:r w:rsidR="00183B2E">
        <w:rPr>
          <w:rFonts w:ascii="Times New Roman" w:eastAsia="Times New Roman" w:hAnsi="Times New Roman" w:cs="Times New Roman"/>
          <w:color w:val="000000" w:themeColor="text1"/>
          <w:shd w:val="clear" w:color="auto" w:fill="FFFFFF"/>
        </w:rPr>
        <w:t xml:space="preserve">or others, </w:t>
      </w:r>
      <w:r w:rsidR="0007222C">
        <w:rPr>
          <w:rFonts w:ascii="Times New Roman" w:eastAsia="Times New Roman" w:hAnsi="Times New Roman" w:cs="Times New Roman"/>
          <w:color w:val="000000" w:themeColor="text1"/>
          <w:shd w:val="clear" w:color="auto" w:fill="FFFFFF"/>
        </w:rPr>
        <w:t xml:space="preserve">LA is </w:t>
      </w:r>
      <w:r w:rsidR="00183B2E">
        <w:rPr>
          <w:rFonts w:ascii="Times New Roman" w:eastAsia="Times New Roman" w:hAnsi="Times New Roman" w:cs="Times New Roman"/>
          <w:color w:val="000000" w:themeColor="text1"/>
          <w:shd w:val="clear" w:color="auto" w:fill="FFFFFF"/>
        </w:rPr>
        <w:t xml:space="preserve">an opportunistic </w:t>
      </w:r>
      <w:r w:rsidR="001D0886">
        <w:rPr>
          <w:rFonts w:ascii="Times New Roman" w:eastAsia="Times New Roman" w:hAnsi="Times New Roman" w:cs="Times New Roman"/>
          <w:color w:val="000000" w:themeColor="text1"/>
          <w:shd w:val="clear" w:color="auto" w:fill="FFFFFF"/>
        </w:rPr>
        <w:t>and lucrative site for lavish</w:t>
      </w:r>
      <w:r w:rsidR="0007222C">
        <w:rPr>
          <w:rFonts w:ascii="Times New Roman" w:eastAsia="Times New Roman" w:hAnsi="Times New Roman" w:cs="Times New Roman"/>
          <w:color w:val="000000" w:themeColor="text1"/>
          <w:shd w:val="clear" w:color="auto" w:fill="FFFFFF"/>
        </w:rPr>
        <w:t xml:space="preserve"> </w:t>
      </w:r>
      <w:r w:rsidR="001D0886">
        <w:rPr>
          <w:rFonts w:ascii="Times New Roman" w:eastAsia="Times New Roman" w:hAnsi="Times New Roman" w:cs="Times New Roman"/>
          <w:color w:val="000000" w:themeColor="text1"/>
          <w:shd w:val="clear" w:color="auto" w:fill="FFFFFF"/>
        </w:rPr>
        <w:t>Hollywood</w:t>
      </w:r>
      <w:r w:rsidR="002266BE">
        <w:rPr>
          <w:rFonts w:ascii="Times New Roman" w:eastAsia="Times New Roman" w:hAnsi="Times New Roman" w:cs="Times New Roman"/>
          <w:color w:val="000000" w:themeColor="text1"/>
          <w:shd w:val="clear" w:color="auto" w:fill="FFFFFF"/>
        </w:rPr>
        <w:t xml:space="preserve"> </w:t>
      </w:r>
      <w:r w:rsidR="001D0886">
        <w:rPr>
          <w:rFonts w:ascii="Times New Roman" w:eastAsia="Times New Roman" w:hAnsi="Times New Roman" w:cs="Times New Roman"/>
          <w:color w:val="000000" w:themeColor="text1"/>
          <w:shd w:val="clear" w:color="auto" w:fill="FFFFFF"/>
        </w:rPr>
        <w:t>and New Money</w:t>
      </w:r>
      <w:r w:rsidR="00E01E8A">
        <w:rPr>
          <w:rStyle w:val="FootnoteReference"/>
          <w:rFonts w:ascii="Times New Roman" w:eastAsia="Times New Roman" w:hAnsi="Times New Roman" w:cs="Times New Roman"/>
          <w:color w:val="000000" w:themeColor="text1"/>
          <w:shd w:val="clear" w:color="auto" w:fill="FFFFFF"/>
        </w:rPr>
        <w:footnoteReference w:id="8"/>
      </w:r>
      <w:r w:rsidR="001D0886">
        <w:rPr>
          <w:rFonts w:ascii="Times New Roman" w:eastAsia="Times New Roman" w:hAnsi="Times New Roman" w:cs="Times New Roman"/>
          <w:color w:val="000000" w:themeColor="text1"/>
          <w:shd w:val="clear" w:color="auto" w:fill="FFFFFF"/>
        </w:rPr>
        <w:t xml:space="preserve"> wealth. </w:t>
      </w:r>
      <w:r w:rsidR="001A7CF8">
        <w:rPr>
          <w:rFonts w:ascii="Times New Roman" w:eastAsia="Times New Roman" w:hAnsi="Times New Roman" w:cs="Times New Roman"/>
          <w:color w:val="000000" w:themeColor="text1"/>
          <w:shd w:val="clear" w:color="auto" w:fill="FFFFFF"/>
        </w:rPr>
        <w:t xml:space="preserve">The Project of Los Angeles may be recognized as many different </w:t>
      </w:r>
      <w:proofErr w:type="gramStart"/>
      <w:r w:rsidR="001A7CF8">
        <w:rPr>
          <w:rFonts w:ascii="Times New Roman" w:eastAsia="Times New Roman" w:hAnsi="Times New Roman" w:cs="Times New Roman"/>
          <w:color w:val="000000" w:themeColor="text1"/>
          <w:shd w:val="clear" w:color="auto" w:fill="FFFFFF"/>
        </w:rPr>
        <w:t>things</w:t>
      </w:r>
      <w:proofErr w:type="gramEnd"/>
      <w:r w:rsidR="001A7CF8">
        <w:rPr>
          <w:rFonts w:ascii="Times New Roman" w:eastAsia="Times New Roman" w:hAnsi="Times New Roman" w:cs="Times New Roman"/>
          <w:color w:val="000000" w:themeColor="text1"/>
          <w:shd w:val="clear" w:color="auto" w:fill="FFFFFF"/>
        </w:rPr>
        <w:t xml:space="preserve"> to many different people. Here, the Project will go on to be </w:t>
      </w:r>
      <w:r w:rsidR="001A7CF8">
        <w:rPr>
          <w:rFonts w:ascii="Times New Roman" w:eastAsia="Times New Roman" w:hAnsi="Times New Roman" w:cs="Times New Roman"/>
          <w:color w:val="000000" w:themeColor="text1"/>
          <w:shd w:val="clear" w:color="auto" w:fill="FFFFFF"/>
        </w:rPr>
        <w:lastRenderedPageBreak/>
        <w:t>recognized as a</w:t>
      </w:r>
      <w:r w:rsidR="008A6229">
        <w:rPr>
          <w:rFonts w:ascii="Times New Roman" w:eastAsia="Times New Roman" w:hAnsi="Times New Roman" w:cs="Times New Roman"/>
          <w:color w:val="000000" w:themeColor="text1"/>
          <w:shd w:val="clear" w:color="auto" w:fill="FFFFFF"/>
        </w:rPr>
        <w:t xml:space="preserve"> h</w:t>
      </w:r>
      <w:r w:rsidR="001A7CF8">
        <w:rPr>
          <w:rFonts w:ascii="Times New Roman" w:eastAsia="Times New Roman" w:hAnsi="Times New Roman" w:cs="Times New Roman"/>
          <w:color w:val="000000" w:themeColor="text1"/>
          <w:shd w:val="clear" w:color="auto" w:fill="FFFFFF"/>
        </w:rPr>
        <w:t>u</w:t>
      </w:r>
      <w:r w:rsidR="008A6229">
        <w:rPr>
          <w:rFonts w:ascii="Times New Roman" w:eastAsia="Times New Roman" w:hAnsi="Times New Roman" w:cs="Times New Roman"/>
          <w:color w:val="000000" w:themeColor="text1"/>
          <w:shd w:val="clear" w:color="auto" w:fill="FFFFFF"/>
        </w:rPr>
        <w:t xml:space="preserve">b </w:t>
      </w:r>
      <w:r w:rsidR="001A7CF8">
        <w:rPr>
          <w:rFonts w:ascii="Times New Roman" w:eastAsia="Times New Roman" w:hAnsi="Times New Roman" w:cs="Times New Roman"/>
          <w:color w:val="000000" w:themeColor="text1"/>
          <w:shd w:val="clear" w:color="auto" w:fill="FFFFFF"/>
        </w:rPr>
        <w:t>of wealth and resources</w:t>
      </w:r>
      <w:r w:rsidR="00316A9E">
        <w:rPr>
          <w:rFonts w:ascii="Times New Roman" w:eastAsia="Times New Roman" w:hAnsi="Times New Roman" w:cs="Times New Roman"/>
          <w:color w:val="000000" w:themeColor="text1"/>
          <w:shd w:val="clear" w:color="auto" w:fill="FFFFFF"/>
        </w:rPr>
        <w:t xml:space="preserve"> hoarded</w:t>
      </w:r>
      <w:r w:rsidR="001A7CF8">
        <w:rPr>
          <w:rFonts w:ascii="Times New Roman" w:eastAsia="Times New Roman" w:hAnsi="Times New Roman" w:cs="Times New Roman"/>
          <w:color w:val="000000" w:themeColor="text1"/>
          <w:shd w:val="clear" w:color="auto" w:fill="FFFFFF"/>
        </w:rPr>
        <w:t xml:space="preserve"> by</w:t>
      </w:r>
      <w:r w:rsidR="008A6229">
        <w:rPr>
          <w:rFonts w:ascii="Times New Roman" w:eastAsia="Times New Roman" w:hAnsi="Times New Roman" w:cs="Times New Roman"/>
          <w:color w:val="000000" w:themeColor="text1"/>
          <w:shd w:val="clear" w:color="auto" w:fill="FFFFFF"/>
        </w:rPr>
        <w:t xml:space="preserve"> </w:t>
      </w:r>
      <w:r w:rsidR="00447224">
        <w:rPr>
          <w:rFonts w:ascii="Times New Roman" w:eastAsia="Times New Roman" w:hAnsi="Times New Roman" w:cs="Times New Roman"/>
          <w:color w:val="000000" w:themeColor="text1"/>
          <w:shd w:val="clear" w:color="auto" w:fill="FFFFFF"/>
        </w:rPr>
        <w:t>the</w:t>
      </w:r>
      <w:r w:rsidR="008A6229">
        <w:rPr>
          <w:rFonts w:ascii="Times New Roman" w:eastAsia="Times New Roman" w:hAnsi="Times New Roman" w:cs="Times New Roman"/>
          <w:color w:val="000000" w:themeColor="text1"/>
          <w:shd w:val="clear" w:color="auto" w:fill="FFFFFF"/>
        </w:rPr>
        <w:t xml:space="preserve"> wealthy and powerful</w:t>
      </w:r>
      <w:r w:rsidR="00447224">
        <w:rPr>
          <w:rFonts w:ascii="Times New Roman" w:eastAsia="Times New Roman" w:hAnsi="Times New Roman" w:cs="Times New Roman"/>
          <w:color w:val="000000" w:themeColor="text1"/>
          <w:shd w:val="clear" w:color="auto" w:fill="FFFFFF"/>
        </w:rPr>
        <w:t>, leaving historically dispossessed</w:t>
      </w:r>
      <w:r w:rsidR="00636D2E">
        <w:rPr>
          <w:rStyle w:val="FootnoteReference"/>
          <w:rFonts w:ascii="Times New Roman" w:eastAsia="Times New Roman" w:hAnsi="Times New Roman" w:cs="Times New Roman"/>
          <w:color w:val="000000" w:themeColor="text1"/>
          <w:shd w:val="clear" w:color="auto" w:fill="FFFFFF"/>
        </w:rPr>
        <w:footnoteReference w:id="9"/>
      </w:r>
      <w:r w:rsidR="00447224">
        <w:rPr>
          <w:rFonts w:ascii="Times New Roman" w:eastAsia="Times New Roman" w:hAnsi="Times New Roman" w:cs="Times New Roman"/>
          <w:color w:val="000000" w:themeColor="text1"/>
          <w:shd w:val="clear" w:color="auto" w:fill="FFFFFF"/>
        </w:rPr>
        <w:t xml:space="preserve"> residents unable to access it</w:t>
      </w:r>
      <w:r w:rsidR="008A6229">
        <w:rPr>
          <w:rFonts w:ascii="Times New Roman" w:eastAsia="Times New Roman" w:hAnsi="Times New Roman" w:cs="Times New Roman"/>
          <w:color w:val="000000" w:themeColor="text1"/>
          <w:shd w:val="clear" w:color="auto" w:fill="FFFFFF"/>
        </w:rPr>
        <w:t xml:space="preserve">. </w:t>
      </w:r>
    </w:p>
    <w:p w14:paraId="02BADACF" w14:textId="34D0CED7" w:rsidR="005178E3" w:rsidRDefault="009E088F" w:rsidP="009E088F">
      <w:pPr>
        <w:spacing w:line="480" w:lineRule="auto"/>
        <w:ind w:firstLine="72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 xml:space="preserve">City leaders over the past ten years have taken measures that seemingly prove </w:t>
      </w:r>
      <w:r w:rsidR="00447224">
        <w:rPr>
          <w:rFonts w:ascii="Times New Roman" w:eastAsia="Times New Roman" w:hAnsi="Times New Roman" w:cs="Times New Roman"/>
          <w:color w:val="000000" w:themeColor="text1"/>
          <w:shd w:val="clear" w:color="auto" w:fill="FFFFFF"/>
        </w:rPr>
        <w:t xml:space="preserve">a liberal and progressive </w:t>
      </w:r>
      <w:r w:rsidR="00803732">
        <w:rPr>
          <w:rFonts w:ascii="Times New Roman" w:eastAsia="Times New Roman" w:hAnsi="Times New Roman" w:cs="Times New Roman"/>
          <w:color w:val="000000" w:themeColor="text1"/>
          <w:shd w:val="clear" w:color="auto" w:fill="FFFFFF"/>
        </w:rPr>
        <w:t xml:space="preserve">Project of </w:t>
      </w:r>
      <w:r>
        <w:rPr>
          <w:rFonts w:ascii="Times New Roman" w:eastAsia="Times New Roman" w:hAnsi="Times New Roman" w:cs="Times New Roman"/>
          <w:color w:val="000000" w:themeColor="text1"/>
          <w:shd w:val="clear" w:color="auto" w:fill="FFFFFF"/>
        </w:rPr>
        <w:t>Los Angeles; in November of 2018, the city legalized street vending. This follows the decriminalization of street vending in 201</w:t>
      </w:r>
      <w:r w:rsidR="004B41DD">
        <w:rPr>
          <w:rFonts w:ascii="Times New Roman" w:eastAsia="Times New Roman" w:hAnsi="Times New Roman" w:cs="Times New Roman"/>
          <w:color w:val="000000" w:themeColor="text1"/>
          <w:shd w:val="clear" w:color="auto" w:fill="FFFFFF"/>
        </w:rPr>
        <w:t>7</w:t>
      </w:r>
      <w:r>
        <w:rPr>
          <w:rFonts w:ascii="Times New Roman" w:eastAsia="Times New Roman" w:hAnsi="Times New Roman" w:cs="Times New Roman"/>
          <w:color w:val="000000" w:themeColor="text1"/>
          <w:shd w:val="clear" w:color="auto" w:fill="FFFFFF"/>
        </w:rPr>
        <w:t xml:space="preserve">, which the city claims </w:t>
      </w:r>
      <w:proofErr w:type="gramStart"/>
      <w:r>
        <w:rPr>
          <w:rFonts w:ascii="Times New Roman" w:eastAsia="Times New Roman" w:hAnsi="Times New Roman" w:cs="Times New Roman"/>
          <w:color w:val="000000" w:themeColor="text1"/>
          <w:shd w:val="clear" w:color="auto" w:fill="FFFFFF"/>
        </w:rPr>
        <w:t>was</w:t>
      </w:r>
      <w:proofErr w:type="gramEnd"/>
      <w:r>
        <w:rPr>
          <w:rFonts w:ascii="Times New Roman" w:eastAsia="Times New Roman" w:hAnsi="Times New Roman" w:cs="Times New Roman"/>
          <w:color w:val="000000" w:themeColor="text1"/>
          <w:shd w:val="clear" w:color="auto" w:fill="FFFFFF"/>
        </w:rPr>
        <w:t xml:space="preserve"> in response to heightened ICE presence and deportations after the election.</w:t>
      </w:r>
      <w:r w:rsidR="00803732">
        <w:rPr>
          <w:rStyle w:val="FootnoteReference"/>
          <w:rFonts w:ascii="Times New Roman" w:eastAsia="Times New Roman" w:hAnsi="Times New Roman" w:cs="Times New Roman"/>
          <w:color w:val="000000" w:themeColor="text1"/>
          <w:shd w:val="clear" w:color="auto" w:fill="FFFFFF"/>
        </w:rPr>
        <w:footnoteReference w:id="10"/>
      </w:r>
      <w:r w:rsidR="00803732">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color w:val="000000" w:themeColor="text1"/>
          <w:shd w:val="clear" w:color="auto" w:fill="FFFFFF"/>
        </w:rPr>
        <w:t>This signals to the uncritical but news-informed public that the safety of undocumented immigrants i</w:t>
      </w:r>
      <w:r w:rsidR="00835EB2">
        <w:rPr>
          <w:rFonts w:ascii="Times New Roman" w:eastAsia="Times New Roman" w:hAnsi="Times New Roman" w:cs="Times New Roman"/>
          <w:color w:val="000000" w:themeColor="text1"/>
          <w:shd w:val="clear" w:color="auto" w:fill="FFFFFF"/>
        </w:rPr>
        <w:t>n Los</w:t>
      </w:r>
      <w:r>
        <w:rPr>
          <w:rFonts w:ascii="Times New Roman" w:eastAsia="Times New Roman" w:hAnsi="Times New Roman" w:cs="Times New Roman"/>
          <w:color w:val="000000" w:themeColor="text1"/>
          <w:shd w:val="clear" w:color="auto" w:fill="FFFFFF"/>
        </w:rPr>
        <w:t xml:space="preserve"> Angeles </w:t>
      </w:r>
      <w:r w:rsidR="00835EB2">
        <w:rPr>
          <w:rFonts w:ascii="Times New Roman" w:eastAsia="Times New Roman" w:hAnsi="Times New Roman" w:cs="Times New Roman"/>
          <w:color w:val="000000" w:themeColor="text1"/>
          <w:shd w:val="clear" w:color="auto" w:fill="FFFFFF"/>
        </w:rPr>
        <w:t xml:space="preserve">is </w:t>
      </w:r>
      <w:r>
        <w:rPr>
          <w:rFonts w:ascii="Times New Roman" w:eastAsia="Times New Roman" w:hAnsi="Times New Roman" w:cs="Times New Roman"/>
          <w:color w:val="000000" w:themeColor="text1"/>
          <w:shd w:val="clear" w:color="auto" w:fill="FFFFFF"/>
        </w:rPr>
        <w:t xml:space="preserve">priority. But why legalize after tens of years of illegal activity and policing of street vendors? Legislation like this, which claims to have the interests of immigrants at the forefront, </w:t>
      </w:r>
      <w:r w:rsidR="00291789" w:rsidRPr="00CC621A">
        <w:rPr>
          <w:rFonts w:ascii="Times New Roman" w:eastAsia="Times New Roman" w:hAnsi="Times New Roman" w:cs="Times New Roman"/>
          <w:color w:val="000000" w:themeColor="text1"/>
          <w:shd w:val="clear" w:color="auto" w:fill="FFFFFF"/>
        </w:rPr>
        <w:t xml:space="preserve">reveals </w:t>
      </w:r>
      <w:r w:rsidR="008B2754">
        <w:rPr>
          <w:rFonts w:ascii="Times New Roman" w:eastAsia="Times New Roman" w:hAnsi="Times New Roman" w:cs="Times New Roman"/>
          <w:color w:val="000000" w:themeColor="text1"/>
          <w:shd w:val="clear" w:color="auto" w:fill="FFFFFF"/>
        </w:rPr>
        <w:t xml:space="preserve">instead the </w:t>
      </w:r>
      <w:r w:rsidR="0026546A">
        <w:rPr>
          <w:rFonts w:ascii="Times New Roman" w:eastAsia="Times New Roman" w:hAnsi="Times New Roman" w:cs="Times New Roman"/>
          <w:color w:val="000000" w:themeColor="text1"/>
          <w:shd w:val="clear" w:color="auto" w:fill="FFFFFF"/>
        </w:rPr>
        <w:t xml:space="preserve">expert </w:t>
      </w:r>
      <w:r w:rsidR="005132EE">
        <w:rPr>
          <w:rFonts w:ascii="Times New Roman" w:eastAsia="Times New Roman" w:hAnsi="Times New Roman" w:cs="Times New Roman"/>
          <w:color w:val="000000" w:themeColor="text1"/>
          <w:shd w:val="clear" w:color="auto" w:fill="FFFFFF"/>
        </w:rPr>
        <w:t xml:space="preserve">manipulation </w:t>
      </w:r>
      <w:r w:rsidR="0026546A">
        <w:rPr>
          <w:rFonts w:ascii="Times New Roman" w:eastAsia="Times New Roman" w:hAnsi="Times New Roman" w:cs="Times New Roman"/>
          <w:color w:val="000000" w:themeColor="text1"/>
          <w:shd w:val="clear" w:color="auto" w:fill="FFFFFF"/>
        </w:rPr>
        <w:t>by</w:t>
      </w:r>
      <w:r>
        <w:rPr>
          <w:rFonts w:ascii="Times New Roman" w:eastAsia="Times New Roman" w:hAnsi="Times New Roman" w:cs="Times New Roman"/>
          <w:color w:val="000000" w:themeColor="text1"/>
          <w:shd w:val="clear" w:color="auto" w:fill="FFFFFF"/>
        </w:rPr>
        <w:t xml:space="preserve"> legislators </w:t>
      </w:r>
      <w:r w:rsidR="0026546A">
        <w:rPr>
          <w:rFonts w:ascii="Times New Roman" w:eastAsia="Times New Roman" w:hAnsi="Times New Roman" w:cs="Times New Roman"/>
          <w:color w:val="000000" w:themeColor="text1"/>
          <w:shd w:val="clear" w:color="auto" w:fill="FFFFFF"/>
        </w:rPr>
        <w:t xml:space="preserve">into making </w:t>
      </w:r>
      <w:r>
        <w:rPr>
          <w:rFonts w:ascii="Times New Roman" w:eastAsia="Times New Roman" w:hAnsi="Times New Roman" w:cs="Times New Roman"/>
          <w:color w:val="000000" w:themeColor="text1"/>
          <w:shd w:val="clear" w:color="auto" w:fill="FFFFFF"/>
        </w:rPr>
        <w:t>residents</w:t>
      </w:r>
      <w:r w:rsidR="0026546A">
        <w:rPr>
          <w:rFonts w:ascii="Times New Roman" w:eastAsia="Times New Roman" w:hAnsi="Times New Roman" w:cs="Times New Roman"/>
          <w:color w:val="000000" w:themeColor="text1"/>
          <w:shd w:val="clear" w:color="auto" w:fill="FFFFFF"/>
        </w:rPr>
        <w:t xml:space="preserve"> believe they have delivered on promises of </w:t>
      </w:r>
      <w:r w:rsidR="0030482B">
        <w:rPr>
          <w:rFonts w:ascii="Times New Roman" w:eastAsia="Times New Roman" w:hAnsi="Times New Roman" w:cs="Times New Roman"/>
          <w:color w:val="000000" w:themeColor="text1"/>
          <w:shd w:val="clear" w:color="auto" w:fill="FFFFFF"/>
        </w:rPr>
        <w:t>progressive change</w:t>
      </w:r>
      <w:r>
        <w:rPr>
          <w:rFonts w:ascii="Times New Roman" w:eastAsia="Times New Roman" w:hAnsi="Times New Roman" w:cs="Times New Roman"/>
          <w:color w:val="000000" w:themeColor="text1"/>
          <w:shd w:val="clear" w:color="auto" w:fill="FFFFFF"/>
        </w:rPr>
        <w:t xml:space="preserve">. </w:t>
      </w:r>
    </w:p>
    <w:p w14:paraId="55A90FE3" w14:textId="300D4B54" w:rsidR="00004E80" w:rsidRDefault="004A6BBD" w:rsidP="009E088F">
      <w:pPr>
        <w:spacing w:line="480" w:lineRule="auto"/>
        <w:ind w:firstLine="72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L</w:t>
      </w:r>
      <w:r w:rsidR="001540AE">
        <w:rPr>
          <w:rFonts w:ascii="Times New Roman" w:eastAsia="Times New Roman" w:hAnsi="Times New Roman" w:cs="Times New Roman"/>
          <w:color w:val="000000" w:themeColor="text1"/>
          <w:shd w:val="clear" w:color="auto" w:fill="FFFFFF"/>
        </w:rPr>
        <w:t xml:space="preserve">A City </w:t>
      </w:r>
      <w:r w:rsidR="005654CE">
        <w:rPr>
          <w:rFonts w:ascii="Times New Roman" w:eastAsia="Times New Roman" w:hAnsi="Times New Roman" w:cs="Times New Roman"/>
          <w:color w:val="000000" w:themeColor="text1"/>
          <w:shd w:val="clear" w:color="auto" w:fill="FFFFFF"/>
        </w:rPr>
        <w:t>C</w:t>
      </w:r>
      <w:r w:rsidR="001540AE">
        <w:rPr>
          <w:rFonts w:ascii="Times New Roman" w:eastAsia="Times New Roman" w:hAnsi="Times New Roman" w:cs="Times New Roman"/>
          <w:color w:val="000000" w:themeColor="text1"/>
          <w:shd w:val="clear" w:color="auto" w:fill="FFFFFF"/>
        </w:rPr>
        <w:t>ouncil</w:t>
      </w:r>
      <w:r w:rsidR="005654CE">
        <w:rPr>
          <w:rFonts w:ascii="Times New Roman" w:eastAsia="Times New Roman" w:hAnsi="Times New Roman" w:cs="Times New Roman"/>
          <w:color w:val="000000" w:themeColor="text1"/>
          <w:shd w:val="clear" w:color="auto" w:fill="FFFFFF"/>
        </w:rPr>
        <w:t>members</w:t>
      </w:r>
      <w:r w:rsidR="001540AE">
        <w:rPr>
          <w:rFonts w:ascii="Times New Roman" w:eastAsia="Times New Roman" w:hAnsi="Times New Roman" w:cs="Times New Roman"/>
          <w:color w:val="000000" w:themeColor="text1"/>
          <w:shd w:val="clear" w:color="auto" w:fill="FFFFFF"/>
        </w:rPr>
        <w:t xml:space="preserve"> only </w:t>
      </w:r>
      <w:r w:rsidR="00DA58AB">
        <w:rPr>
          <w:rFonts w:ascii="Times New Roman" w:eastAsia="Times New Roman" w:hAnsi="Times New Roman" w:cs="Times New Roman"/>
          <w:color w:val="000000" w:themeColor="text1"/>
          <w:shd w:val="clear" w:color="auto" w:fill="FFFFFF"/>
        </w:rPr>
        <w:t>gain from legalizing street vending</w:t>
      </w:r>
      <w:r w:rsidR="005178E3">
        <w:rPr>
          <w:rFonts w:ascii="Times New Roman" w:eastAsia="Times New Roman" w:hAnsi="Times New Roman" w:cs="Times New Roman"/>
          <w:color w:val="000000" w:themeColor="text1"/>
          <w:shd w:val="clear" w:color="auto" w:fill="FFFFFF"/>
        </w:rPr>
        <w:t xml:space="preserve">, and street vendors, while promised some new protections, </w:t>
      </w:r>
      <w:r w:rsidR="00CC621A">
        <w:rPr>
          <w:rFonts w:ascii="Times New Roman" w:eastAsia="Times New Roman" w:hAnsi="Times New Roman" w:cs="Times New Roman"/>
          <w:color w:val="000000" w:themeColor="text1"/>
          <w:shd w:val="clear" w:color="auto" w:fill="FFFFFF"/>
        </w:rPr>
        <w:t>gain</w:t>
      </w:r>
      <w:r w:rsidR="005178E3">
        <w:rPr>
          <w:rFonts w:ascii="Times New Roman" w:eastAsia="Times New Roman" w:hAnsi="Times New Roman" w:cs="Times New Roman"/>
          <w:color w:val="000000" w:themeColor="text1"/>
          <w:shd w:val="clear" w:color="auto" w:fill="FFFFFF"/>
        </w:rPr>
        <w:t xml:space="preserve"> very little</w:t>
      </w:r>
      <w:r w:rsidR="00F123F1">
        <w:rPr>
          <w:rFonts w:ascii="Times New Roman" w:eastAsia="Times New Roman" w:hAnsi="Times New Roman" w:cs="Times New Roman"/>
          <w:color w:val="000000" w:themeColor="text1"/>
          <w:shd w:val="clear" w:color="auto" w:fill="FFFFFF"/>
        </w:rPr>
        <w:t>.</w:t>
      </w:r>
      <w:r w:rsidR="00DA58AB">
        <w:rPr>
          <w:rFonts w:ascii="Times New Roman" w:eastAsia="Times New Roman" w:hAnsi="Times New Roman" w:cs="Times New Roman"/>
          <w:color w:val="000000" w:themeColor="text1"/>
          <w:shd w:val="clear" w:color="auto" w:fill="FFFFFF"/>
        </w:rPr>
        <w:t xml:space="preserve"> </w:t>
      </w:r>
      <w:r w:rsidR="005654CE">
        <w:rPr>
          <w:rFonts w:ascii="Times New Roman" w:eastAsia="Times New Roman" w:hAnsi="Times New Roman" w:cs="Times New Roman"/>
          <w:color w:val="000000" w:themeColor="text1"/>
          <w:shd w:val="clear" w:color="auto" w:fill="FFFFFF"/>
        </w:rPr>
        <w:t>To start, legalization</w:t>
      </w:r>
      <w:r w:rsidR="00DA58AB">
        <w:rPr>
          <w:rFonts w:ascii="Times New Roman" w:eastAsia="Times New Roman" w:hAnsi="Times New Roman" w:cs="Times New Roman"/>
          <w:color w:val="000000" w:themeColor="text1"/>
          <w:shd w:val="clear" w:color="auto" w:fill="FFFFFF"/>
        </w:rPr>
        <w:t xml:space="preserve"> cast</w:t>
      </w:r>
      <w:r w:rsidR="005654CE">
        <w:rPr>
          <w:rFonts w:ascii="Times New Roman" w:eastAsia="Times New Roman" w:hAnsi="Times New Roman" w:cs="Times New Roman"/>
          <w:color w:val="000000" w:themeColor="text1"/>
          <w:shd w:val="clear" w:color="auto" w:fill="FFFFFF"/>
        </w:rPr>
        <w:t>s</w:t>
      </w:r>
      <w:r w:rsidR="00DA58AB">
        <w:rPr>
          <w:rFonts w:ascii="Times New Roman" w:eastAsia="Times New Roman" w:hAnsi="Times New Roman" w:cs="Times New Roman"/>
          <w:color w:val="000000" w:themeColor="text1"/>
          <w:shd w:val="clear" w:color="auto" w:fill="FFFFFF"/>
        </w:rPr>
        <w:t xml:space="preserve"> city council </w:t>
      </w:r>
      <w:r w:rsidR="005178E3">
        <w:rPr>
          <w:rFonts w:ascii="Times New Roman" w:eastAsia="Times New Roman" w:hAnsi="Times New Roman" w:cs="Times New Roman"/>
          <w:color w:val="000000" w:themeColor="text1"/>
          <w:shd w:val="clear" w:color="auto" w:fill="FFFFFF"/>
        </w:rPr>
        <w:t xml:space="preserve">and more broadly the </w:t>
      </w:r>
      <w:r w:rsidR="00003681">
        <w:rPr>
          <w:rFonts w:ascii="Times New Roman" w:eastAsia="Times New Roman" w:hAnsi="Times New Roman" w:cs="Times New Roman"/>
          <w:color w:val="000000" w:themeColor="text1"/>
          <w:shd w:val="clear" w:color="auto" w:fill="FFFFFF"/>
        </w:rPr>
        <w:t xml:space="preserve">State </w:t>
      </w:r>
      <w:r w:rsidR="00DA58AB">
        <w:rPr>
          <w:rFonts w:ascii="Times New Roman" w:eastAsia="Times New Roman" w:hAnsi="Times New Roman" w:cs="Times New Roman"/>
          <w:color w:val="000000" w:themeColor="text1"/>
          <w:shd w:val="clear" w:color="auto" w:fill="FFFFFF"/>
        </w:rPr>
        <w:t xml:space="preserve">in a favorable light, making them </w:t>
      </w:r>
      <w:r w:rsidR="00CC621A">
        <w:rPr>
          <w:rFonts w:ascii="Times New Roman" w:eastAsia="Times New Roman" w:hAnsi="Times New Roman" w:cs="Times New Roman"/>
          <w:color w:val="000000" w:themeColor="text1"/>
          <w:shd w:val="clear" w:color="auto" w:fill="FFFFFF"/>
        </w:rPr>
        <w:t>appear</w:t>
      </w:r>
      <w:r w:rsidR="00DA58AB">
        <w:rPr>
          <w:rFonts w:ascii="Times New Roman" w:eastAsia="Times New Roman" w:hAnsi="Times New Roman" w:cs="Times New Roman"/>
          <w:color w:val="000000" w:themeColor="text1"/>
          <w:shd w:val="clear" w:color="auto" w:fill="FFFFFF"/>
        </w:rPr>
        <w:t xml:space="preserve"> immigrant friendly</w:t>
      </w:r>
      <w:r w:rsidR="001540AE">
        <w:rPr>
          <w:rFonts w:ascii="Times New Roman" w:eastAsia="Times New Roman" w:hAnsi="Times New Roman" w:cs="Times New Roman"/>
          <w:color w:val="000000" w:themeColor="text1"/>
          <w:shd w:val="clear" w:color="auto" w:fill="FFFFFF"/>
        </w:rPr>
        <w:t xml:space="preserve"> and progressive</w:t>
      </w:r>
      <w:r w:rsidR="005654CE">
        <w:rPr>
          <w:rFonts w:ascii="Times New Roman" w:eastAsia="Times New Roman" w:hAnsi="Times New Roman" w:cs="Times New Roman"/>
          <w:color w:val="000000" w:themeColor="text1"/>
          <w:shd w:val="clear" w:color="auto" w:fill="FFFFFF"/>
        </w:rPr>
        <w:t>. With a more critical lens,</w:t>
      </w:r>
      <w:r w:rsidR="001540AE">
        <w:rPr>
          <w:rFonts w:ascii="Times New Roman" w:eastAsia="Times New Roman" w:hAnsi="Times New Roman" w:cs="Times New Roman"/>
          <w:color w:val="000000" w:themeColor="text1"/>
          <w:shd w:val="clear" w:color="auto" w:fill="FFFFFF"/>
        </w:rPr>
        <w:t xml:space="preserve"> legalizing street vending </w:t>
      </w:r>
      <w:r w:rsidR="005654CE">
        <w:rPr>
          <w:rFonts w:ascii="Times New Roman" w:eastAsia="Times New Roman" w:hAnsi="Times New Roman" w:cs="Times New Roman"/>
          <w:color w:val="000000" w:themeColor="text1"/>
          <w:shd w:val="clear" w:color="auto" w:fill="FFFFFF"/>
        </w:rPr>
        <w:t xml:space="preserve">can be understood as </w:t>
      </w:r>
      <w:r w:rsidR="00B57B4A">
        <w:rPr>
          <w:rFonts w:ascii="Times New Roman" w:eastAsia="Times New Roman" w:hAnsi="Times New Roman" w:cs="Times New Roman"/>
          <w:color w:val="000000" w:themeColor="text1"/>
          <w:shd w:val="clear" w:color="auto" w:fill="FFFFFF"/>
        </w:rPr>
        <w:t>a lucrative economic</w:t>
      </w:r>
      <w:r w:rsidR="001540AE">
        <w:rPr>
          <w:rFonts w:ascii="Times New Roman" w:eastAsia="Times New Roman" w:hAnsi="Times New Roman" w:cs="Times New Roman"/>
          <w:color w:val="000000" w:themeColor="text1"/>
          <w:shd w:val="clear" w:color="auto" w:fill="FFFFFF"/>
        </w:rPr>
        <w:t xml:space="preserve"> opportunity </w:t>
      </w:r>
      <w:r w:rsidR="00B57B4A">
        <w:rPr>
          <w:rFonts w:ascii="Times New Roman" w:eastAsia="Times New Roman" w:hAnsi="Times New Roman" w:cs="Times New Roman"/>
          <w:color w:val="000000" w:themeColor="text1"/>
          <w:shd w:val="clear" w:color="auto" w:fill="FFFFFF"/>
        </w:rPr>
        <w:t>for the city that</w:t>
      </w:r>
      <w:r w:rsidR="001540AE">
        <w:rPr>
          <w:rFonts w:ascii="Times New Roman" w:eastAsia="Times New Roman" w:hAnsi="Times New Roman" w:cs="Times New Roman"/>
          <w:color w:val="000000" w:themeColor="text1"/>
          <w:shd w:val="clear" w:color="auto" w:fill="FFFFFF"/>
        </w:rPr>
        <w:t xml:space="preserve"> double</w:t>
      </w:r>
      <w:r w:rsidR="00B57B4A">
        <w:rPr>
          <w:rFonts w:ascii="Times New Roman" w:eastAsia="Times New Roman" w:hAnsi="Times New Roman" w:cs="Times New Roman"/>
          <w:color w:val="000000" w:themeColor="text1"/>
          <w:shd w:val="clear" w:color="auto" w:fill="FFFFFF"/>
        </w:rPr>
        <w:t>s</w:t>
      </w:r>
      <w:r w:rsidR="001540AE">
        <w:rPr>
          <w:rFonts w:ascii="Times New Roman" w:eastAsia="Times New Roman" w:hAnsi="Times New Roman" w:cs="Times New Roman"/>
          <w:color w:val="000000" w:themeColor="text1"/>
          <w:shd w:val="clear" w:color="auto" w:fill="FFFFFF"/>
        </w:rPr>
        <w:t xml:space="preserve"> down on their </w:t>
      </w:r>
      <w:r w:rsidR="0068183E">
        <w:rPr>
          <w:rFonts w:ascii="Times New Roman" w:eastAsia="Times New Roman" w:hAnsi="Times New Roman" w:cs="Times New Roman"/>
          <w:color w:val="000000" w:themeColor="text1"/>
          <w:shd w:val="clear" w:color="auto" w:fill="FFFFFF"/>
        </w:rPr>
        <w:t>right to police</w:t>
      </w:r>
      <w:r w:rsidR="001540AE">
        <w:rPr>
          <w:rFonts w:ascii="Times New Roman" w:eastAsia="Times New Roman" w:hAnsi="Times New Roman" w:cs="Times New Roman"/>
          <w:color w:val="000000" w:themeColor="text1"/>
          <w:shd w:val="clear" w:color="auto" w:fill="FFFFFF"/>
        </w:rPr>
        <w:t xml:space="preserve"> and control public space. </w:t>
      </w:r>
      <w:r w:rsidR="00FE1D0D">
        <w:rPr>
          <w:rFonts w:ascii="Times New Roman" w:eastAsia="Times New Roman" w:hAnsi="Times New Roman" w:cs="Times New Roman"/>
          <w:color w:val="000000" w:themeColor="text1"/>
          <w:shd w:val="clear" w:color="auto" w:fill="FFFFFF"/>
        </w:rPr>
        <w:t>As a generative economic opportunity, legalizing street vending means the 50,000</w:t>
      </w:r>
      <w:r w:rsidR="005C19BC">
        <w:rPr>
          <w:rFonts w:ascii="Times New Roman" w:eastAsia="Times New Roman" w:hAnsi="Times New Roman" w:cs="Times New Roman"/>
          <w:color w:val="000000" w:themeColor="text1"/>
          <w:shd w:val="clear" w:color="auto" w:fill="FFFFFF"/>
        </w:rPr>
        <w:t>+</w:t>
      </w:r>
      <w:r w:rsidR="00FE1D0D">
        <w:rPr>
          <w:rFonts w:ascii="Times New Roman" w:eastAsia="Times New Roman" w:hAnsi="Times New Roman" w:cs="Times New Roman"/>
          <w:color w:val="000000" w:themeColor="text1"/>
          <w:shd w:val="clear" w:color="auto" w:fill="FFFFFF"/>
        </w:rPr>
        <w:t xml:space="preserve"> vendors</w:t>
      </w:r>
      <w:r w:rsidR="001B62ED">
        <w:rPr>
          <w:rStyle w:val="FootnoteReference"/>
          <w:rFonts w:ascii="Times New Roman" w:eastAsia="Times New Roman" w:hAnsi="Times New Roman" w:cs="Times New Roman"/>
          <w:color w:val="000000" w:themeColor="text1"/>
          <w:shd w:val="clear" w:color="auto" w:fill="FFFFFF"/>
        </w:rPr>
        <w:footnoteReference w:id="11"/>
      </w:r>
      <w:r w:rsidR="00FE1D0D">
        <w:rPr>
          <w:rFonts w:ascii="Times New Roman" w:eastAsia="Times New Roman" w:hAnsi="Times New Roman" w:cs="Times New Roman"/>
          <w:color w:val="000000" w:themeColor="text1"/>
          <w:shd w:val="clear" w:color="auto" w:fill="FFFFFF"/>
        </w:rPr>
        <w:t xml:space="preserve"> on the streets of Los Angeles now </w:t>
      </w:r>
      <w:r w:rsidR="00976EBE">
        <w:rPr>
          <w:rFonts w:ascii="Times New Roman" w:eastAsia="Times New Roman" w:hAnsi="Times New Roman" w:cs="Times New Roman"/>
          <w:color w:val="000000" w:themeColor="text1"/>
          <w:shd w:val="clear" w:color="auto" w:fill="FFFFFF"/>
        </w:rPr>
        <w:t>must</w:t>
      </w:r>
      <w:r w:rsidR="00FE1D0D">
        <w:rPr>
          <w:rFonts w:ascii="Times New Roman" w:eastAsia="Times New Roman" w:hAnsi="Times New Roman" w:cs="Times New Roman"/>
          <w:color w:val="000000" w:themeColor="text1"/>
          <w:shd w:val="clear" w:color="auto" w:fill="FFFFFF"/>
        </w:rPr>
        <w:t xml:space="preserve"> apply for permit</w:t>
      </w:r>
      <w:r w:rsidR="00976EBE">
        <w:rPr>
          <w:rFonts w:ascii="Times New Roman" w:eastAsia="Times New Roman" w:hAnsi="Times New Roman" w:cs="Times New Roman"/>
          <w:color w:val="000000" w:themeColor="text1"/>
          <w:shd w:val="clear" w:color="auto" w:fill="FFFFFF"/>
        </w:rPr>
        <w:t xml:space="preserve">s, which include thousands in fees and much more in regulation compliance. </w:t>
      </w:r>
      <w:r w:rsidR="00E00B9E">
        <w:rPr>
          <w:rFonts w:ascii="Times New Roman" w:eastAsia="Times New Roman" w:hAnsi="Times New Roman" w:cs="Times New Roman"/>
          <w:color w:val="000000" w:themeColor="text1"/>
          <w:shd w:val="clear" w:color="auto" w:fill="FFFFFF"/>
        </w:rPr>
        <w:t xml:space="preserve">A </w:t>
      </w:r>
      <w:r w:rsidR="008E3020">
        <w:rPr>
          <w:rFonts w:ascii="Times New Roman" w:eastAsia="Times New Roman" w:hAnsi="Times New Roman" w:cs="Times New Roman"/>
          <w:color w:val="000000" w:themeColor="text1"/>
          <w:shd w:val="clear" w:color="auto" w:fill="FFFFFF"/>
        </w:rPr>
        <w:t xml:space="preserve">Los Angeles County Department of Public </w:t>
      </w:r>
      <w:r w:rsidR="008E3020">
        <w:rPr>
          <w:rFonts w:ascii="Times New Roman" w:eastAsia="Times New Roman" w:hAnsi="Times New Roman" w:cs="Times New Roman"/>
          <w:color w:val="000000" w:themeColor="text1"/>
          <w:shd w:val="clear" w:color="auto" w:fill="FFFFFF"/>
        </w:rPr>
        <w:lastRenderedPageBreak/>
        <w:t xml:space="preserve">Health Code compliant </w:t>
      </w:r>
      <w:r w:rsidR="00FD327A">
        <w:rPr>
          <w:rFonts w:ascii="Times New Roman" w:eastAsia="Times New Roman" w:hAnsi="Times New Roman" w:cs="Times New Roman"/>
          <w:color w:val="000000" w:themeColor="text1"/>
          <w:shd w:val="clear" w:color="auto" w:fill="FFFFFF"/>
        </w:rPr>
        <w:t xml:space="preserve">mobile food facility </w:t>
      </w:r>
      <w:r w:rsidR="008E3020">
        <w:rPr>
          <w:rFonts w:ascii="Times New Roman" w:eastAsia="Times New Roman" w:hAnsi="Times New Roman" w:cs="Times New Roman"/>
          <w:color w:val="000000" w:themeColor="text1"/>
          <w:shd w:val="clear" w:color="auto" w:fill="FFFFFF"/>
        </w:rPr>
        <w:t xml:space="preserve">requires </w:t>
      </w:r>
      <w:r w:rsidR="005B1E57">
        <w:rPr>
          <w:rFonts w:ascii="Times New Roman" w:eastAsia="Times New Roman" w:hAnsi="Times New Roman" w:cs="Times New Roman"/>
          <w:color w:val="000000" w:themeColor="text1"/>
          <w:shd w:val="clear" w:color="auto" w:fill="FFFFFF"/>
        </w:rPr>
        <w:t>“a hand washing sink</w:t>
      </w:r>
      <w:r w:rsidR="00F855CD">
        <w:rPr>
          <w:rFonts w:ascii="Times New Roman" w:eastAsia="Times New Roman" w:hAnsi="Times New Roman" w:cs="Times New Roman"/>
          <w:color w:val="000000" w:themeColor="text1"/>
          <w:shd w:val="clear" w:color="auto" w:fill="FFFFFF"/>
        </w:rPr>
        <w:t xml:space="preserve">…three compartment </w:t>
      </w:r>
      <w:proofErr w:type="spellStart"/>
      <w:r w:rsidR="00F855CD">
        <w:rPr>
          <w:rFonts w:ascii="Times New Roman" w:eastAsia="Times New Roman" w:hAnsi="Times New Roman" w:cs="Times New Roman"/>
          <w:color w:val="000000" w:themeColor="text1"/>
          <w:shd w:val="clear" w:color="auto" w:fill="FFFFFF"/>
        </w:rPr>
        <w:t>warewashing</w:t>
      </w:r>
      <w:proofErr w:type="spellEnd"/>
      <w:r w:rsidR="00F855CD">
        <w:rPr>
          <w:rFonts w:ascii="Times New Roman" w:eastAsia="Times New Roman" w:hAnsi="Times New Roman" w:cs="Times New Roman"/>
          <w:color w:val="000000" w:themeColor="text1"/>
          <w:shd w:val="clear" w:color="auto" w:fill="FFFFFF"/>
        </w:rPr>
        <w:t xml:space="preserve"> sink</w:t>
      </w:r>
      <w:r w:rsidR="00FD327A">
        <w:rPr>
          <w:rFonts w:ascii="Times New Roman" w:eastAsia="Times New Roman" w:hAnsi="Times New Roman" w:cs="Times New Roman"/>
          <w:color w:val="000000" w:themeColor="text1"/>
          <w:shd w:val="clear" w:color="auto" w:fill="FFFFFF"/>
        </w:rPr>
        <w:t>s</w:t>
      </w:r>
      <w:r w:rsidR="00383DF8">
        <w:rPr>
          <w:rFonts w:ascii="Times New Roman" w:eastAsia="Times New Roman" w:hAnsi="Times New Roman" w:cs="Times New Roman"/>
          <w:color w:val="000000" w:themeColor="text1"/>
          <w:shd w:val="clear" w:color="auto" w:fill="FFFFFF"/>
        </w:rPr>
        <w:t xml:space="preserve"> with overhead protection</w:t>
      </w:r>
      <w:r w:rsidR="00875A99">
        <w:rPr>
          <w:rFonts w:ascii="Times New Roman" w:eastAsia="Times New Roman" w:hAnsi="Times New Roman" w:cs="Times New Roman"/>
          <w:color w:val="000000" w:themeColor="text1"/>
          <w:shd w:val="clear" w:color="auto" w:fill="FFFFFF"/>
        </w:rPr>
        <w:t>…</w:t>
      </w:r>
      <w:r w:rsidR="008E3020">
        <w:rPr>
          <w:rFonts w:ascii="Times New Roman" w:eastAsia="Times New Roman" w:hAnsi="Times New Roman" w:cs="Times New Roman"/>
          <w:color w:val="000000" w:themeColor="text1"/>
          <w:shd w:val="clear" w:color="auto" w:fill="FFFFFF"/>
        </w:rPr>
        <w:t xml:space="preserve"> multiple water tanks</w:t>
      </w:r>
      <w:r w:rsidR="004866B1">
        <w:rPr>
          <w:rFonts w:ascii="Times New Roman" w:eastAsia="Times New Roman" w:hAnsi="Times New Roman" w:cs="Times New Roman"/>
          <w:color w:val="000000" w:themeColor="text1"/>
          <w:shd w:val="clear" w:color="auto" w:fill="FFFFFF"/>
        </w:rPr>
        <w:t>…</w:t>
      </w:r>
      <w:r w:rsidR="002E6290">
        <w:rPr>
          <w:rFonts w:ascii="Times New Roman" w:eastAsia="Times New Roman" w:hAnsi="Times New Roman" w:cs="Times New Roman"/>
          <w:color w:val="000000" w:themeColor="text1"/>
          <w:shd w:val="clear" w:color="auto" w:fill="FFFFFF"/>
        </w:rPr>
        <w:t xml:space="preserve"> mechanical refrigeration…</w:t>
      </w:r>
      <w:r w:rsidR="004866B1">
        <w:rPr>
          <w:rFonts w:ascii="Times New Roman" w:eastAsia="Times New Roman" w:hAnsi="Times New Roman" w:cs="Times New Roman"/>
          <w:color w:val="000000" w:themeColor="text1"/>
          <w:shd w:val="clear" w:color="auto" w:fill="FFFFFF"/>
        </w:rPr>
        <w:t xml:space="preserve"> </w:t>
      </w:r>
      <w:r w:rsidR="008E3020">
        <w:rPr>
          <w:rFonts w:ascii="Times New Roman" w:eastAsia="Times New Roman" w:hAnsi="Times New Roman" w:cs="Times New Roman"/>
          <w:color w:val="000000" w:themeColor="text1"/>
          <w:shd w:val="clear" w:color="auto" w:fill="FFFFFF"/>
        </w:rPr>
        <w:t>and mechanical exhaust ventilation equipment</w:t>
      </w:r>
      <w:r w:rsidR="00875A99">
        <w:rPr>
          <w:rFonts w:ascii="Times New Roman" w:eastAsia="Times New Roman" w:hAnsi="Times New Roman" w:cs="Times New Roman"/>
          <w:color w:val="000000" w:themeColor="text1"/>
          <w:shd w:val="clear" w:color="auto" w:fill="FFFFFF"/>
        </w:rPr>
        <w:t>”</w:t>
      </w:r>
      <w:r w:rsidR="002E6290">
        <w:rPr>
          <w:rStyle w:val="FootnoteReference"/>
          <w:rFonts w:ascii="Times New Roman" w:eastAsia="Times New Roman" w:hAnsi="Times New Roman" w:cs="Times New Roman"/>
          <w:color w:val="000000" w:themeColor="text1"/>
          <w:shd w:val="clear" w:color="auto" w:fill="FFFFFF"/>
        </w:rPr>
        <w:footnoteReference w:id="12"/>
      </w:r>
      <w:r w:rsidR="00607BC7">
        <w:rPr>
          <w:rFonts w:ascii="Times New Roman" w:eastAsia="Times New Roman" w:hAnsi="Times New Roman" w:cs="Times New Roman"/>
          <w:color w:val="000000" w:themeColor="text1"/>
          <w:shd w:val="clear" w:color="auto" w:fill="FFFFFF"/>
        </w:rPr>
        <w:t xml:space="preserve">. This kind of cart would weigh more than 700 pounds and cost thousands of dollars, an </w:t>
      </w:r>
      <w:r w:rsidR="00E66FFE">
        <w:rPr>
          <w:rFonts w:ascii="Times New Roman" w:eastAsia="Times New Roman" w:hAnsi="Times New Roman" w:cs="Times New Roman"/>
          <w:color w:val="000000" w:themeColor="text1"/>
          <w:shd w:val="clear" w:color="auto" w:fill="FFFFFF"/>
        </w:rPr>
        <w:t>unrealistic investment for street vendors who make $15,000 a year, on average.</w:t>
      </w:r>
      <w:r w:rsidR="00FD327A">
        <w:rPr>
          <w:rStyle w:val="FootnoteReference"/>
          <w:rFonts w:ascii="Times New Roman" w:eastAsia="Times New Roman" w:hAnsi="Times New Roman" w:cs="Times New Roman"/>
          <w:color w:val="000000" w:themeColor="text1"/>
          <w:shd w:val="clear" w:color="auto" w:fill="FFFFFF"/>
        </w:rPr>
        <w:footnoteReference w:id="13"/>
      </w:r>
      <w:r w:rsidR="00E66FFE">
        <w:rPr>
          <w:rFonts w:ascii="Times New Roman" w:eastAsia="Times New Roman" w:hAnsi="Times New Roman" w:cs="Times New Roman"/>
          <w:color w:val="000000" w:themeColor="text1"/>
          <w:shd w:val="clear" w:color="auto" w:fill="FFFFFF"/>
        </w:rPr>
        <w:t xml:space="preserve"> </w:t>
      </w:r>
      <w:r w:rsidR="00763264">
        <w:rPr>
          <w:rFonts w:ascii="Times New Roman" w:eastAsia="Times New Roman" w:hAnsi="Times New Roman" w:cs="Times New Roman"/>
          <w:color w:val="000000" w:themeColor="text1"/>
          <w:shd w:val="clear" w:color="auto" w:fill="FFFFFF"/>
        </w:rPr>
        <w:t>As explained by a 2021 report by Public Counsel and UCLA School of Law Community Economic Development Clinic, “selling unpackaged food</w:t>
      </w:r>
      <w:r w:rsidR="00CC68DE">
        <w:rPr>
          <w:rFonts w:ascii="Times New Roman" w:eastAsia="Times New Roman" w:hAnsi="Times New Roman" w:cs="Times New Roman"/>
          <w:color w:val="000000" w:themeColor="text1"/>
          <w:shd w:val="clear" w:color="auto" w:fill="FFFFFF"/>
        </w:rPr>
        <w:t xml:space="preserve"> incurs a minimum of $10,000 in startup costs, plus $5,000 in annual fees. For workers earning an average of only $15,000 per year, this amounts to a ban.”</w:t>
      </w:r>
      <w:r w:rsidR="00CC68DE">
        <w:rPr>
          <w:rStyle w:val="FootnoteReference"/>
          <w:rFonts w:ascii="Times New Roman" w:eastAsia="Times New Roman" w:hAnsi="Times New Roman" w:cs="Times New Roman"/>
          <w:color w:val="000000" w:themeColor="text1"/>
          <w:shd w:val="clear" w:color="auto" w:fill="FFFFFF"/>
        </w:rPr>
        <w:footnoteReference w:id="14"/>
      </w:r>
    </w:p>
    <w:p w14:paraId="468E9AD7" w14:textId="0FE4137D" w:rsidR="007131FB" w:rsidRDefault="00FE1D0D" w:rsidP="007131FB">
      <w:pPr>
        <w:spacing w:line="480" w:lineRule="auto"/>
        <w:ind w:firstLine="72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As for policing</w:t>
      </w:r>
      <w:r w:rsidR="00796DCF">
        <w:rPr>
          <w:rFonts w:ascii="Times New Roman" w:eastAsia="Times New Roman" w:hAnsi="Times New Roman" w:cs="Times New Roman"/>
          <w:color w:val="000000" w:themeColor="text1"/>
          <w:shd w:val="clear" w:color="auto" w:fill="FFFFFF"/>
        </w:rPr>
        <w:t>,</w:t>
      </w:r>
      <w:r>
        <w:rPr>
          <w:rFonts w:ascii="Times New Roman" w:eastAsia="Times New Roman" w:hAnsi="Times New Roman" w:cs="Times New Roman"/>
          <w:color w:val="000000" w:themeColor="text1"/>
          <w:shd w:val="clear" w:color="auto" w:fill="FFFFFF"/>
        </w:rPr>
        <w:t xml:space="preserve"> </w:t>
      </w:r>
      <w:r w:rsidR="00C95FE4">
        <w:rPr>
          <w:rFonts w:ascii="Times New Roman" w:eastAsia="Times New Roman" w:hAnsi="Times New Roman" w:cs="Times New Roman"/>
          <w:color w:val="000000" w:themeColor="text1"/>
          <w:shd w:val="clear" w:color="auto" w:fill="FFFFFF"/>
        </w:rPr>
        <w:t>the ordinance does little to end policing against undocumented people</w:t>
      </w:r>
      <w:r w:rsidR="00004E80">
        <w:rPr>
          <w:rFonts w:ascii="Times New Roman" w:eastAsia="Times New Roman" w:hAnsi="Times New Roman" w:cs="Times New Roman"/>
          <w:color w:val="000000" w:themeColor="text1"/>
          <w:shd w:val="clear" w:color="auto" w:fill="FFFFFF"/>
        </w:rPr>
        <w:t xml:space="preserve">. </w:t>
      </w:r>
      <w:r w:rsidR="00724E37">
        <w:rPr>
          <w:rFonts w:ascii="Times New Roman" w:eastAsia="Times New Roman" w:hAnsi="Times New Roman" w:cs="Times New Roman"/>
          <w:color w:val="000000" w:themeColor="text1"/>
          <w:shd w:val="clear" w:color="auto" w:fill="FFFFFF"/>
        </w:rPr>
        <w:t>Criminal charges were already rare</w:t>
      </w:r>
      <w:r w:rsidR="004108FF">
        <w:rPr>
          <w:rFonts w:ascii="Times New Roman" w:eastAsia="Times New Roman" w:hAnsi="Times New Roman" w:cs="Times New Roman"/>
          <w:color w:val="000000" w:themeColor="text1"/>
          <w:shd w:val="clear" w:color="auto" w:fill="FFFFFF"/>
        </w:rPr>
        <w:t xml:space="preserve"> prior to legalization amongst street vendors—out of 50,000, only 22 were convicted in 2016 according to the city attorney’s office</w:t>
      </w:r>
      <w:r w:rsidR="005C19BC">
        <w:rPr>
          <w:rFonts w:ascii="Times New Roman" w:eastAsia="Times New Roman" w:hAnsi="Times New Roman" w:cs="Times New Roman"/>
          <w:color w:val="000000" w:themeColor="text1"/>
          <w:shd w:val="clear" w:color="auto" w:fill="FFFFFF"/>
        </w:rPr>
        <w:t>.</w:t>
      </w:r>
      <w:r w:rsidR="006D3786">
        <w:rPr>
          <w:rStyle w:val="FootnoteReference"/>
          <w:rFonts w:ascii="Times New Roman" w:eastAsia="Times New Roman" w:hAnsi="Times New Roman" w:cs="Times New Roman"/>
          <w:color w:val="000000" w:themeColor="text1"/>
          <w:shd w:val="clear" w:color="auto" w:fill="FFFFFF"/>
        </w:rPr>
        <w:footnoteReference w:id="15"/>
      </w:r>
      <w:r w:rsidR="005C19BC">
        <w:rPr>
          <w:rFonts w:ascii="Times New Roman" w:eastAsia="Times New Roman" w:hAnsi="Times New Roman" w:cs="Times New Roman"/>
          <w:color w:val="000000" w:themeColor="text1"/>
          <w:shd w:val="clear" w:color="auto" w:fill="FFFFFF"/>
        </w:rPr>
        <w:t xml:space="preserve"> </w:t>
      </w:r>
      <w:r w:rsidR="00C7045F">
        <w:rPr>
          <w:rFonts w:ascii="Times New Roman" w:eastAsia="Times New Roman" w:hAnsi="Times New Roman" w:cs="Times New Roman"/>
          <w:color w:val="000000" w:themeColor="text1"/>
          <w:shd w:val="clear" w:color="auto" w:fill="FFFFFF"/>
        </w:rPr>
        <w:t>While even</w:t>
      </w:r>
      <w:r w:rsidR="000C13D9">
        <w:rPr>
          <w:rFonts w:ascii="Times New Roman" w:eastAsia="Times New Roman" w:hAnsi="Times New Roman" w:cs="Times New Roman"/>
          <w:color w:val="000000" w:themeColor="text1"/>
          <w:shd w:val="clear" w:color="auto" w:fill="FFFFFF"/>
        </w:rPr>
        <w:t xml:space="preserve"> 22 arrests are too many</w:t>
      </w:r>
      <w:r w:rsidR="00734D52">
        <w:rPr>
          <w:rFonts w:ascii="Times New Roman" w:eastAsia="Times New Roman" w:hAnsi="Times New Roman" w:cs="Times New Roman"/>
          <w:color w:val="000000" w:themeColor="text1"/>
          <w:shd w:val="clear" w:color="auto" w:fill="FFFFFF"/>
        </w:rPr>
        <w:t xml:space="preserve">, </w:t>
      </w:r>
      <w:r w:rsidR="00E37153">
        <w:rPr>
          <w:rFonts w:ascii="Times New Roman" w:eastAsia="Times New Roman" w:hAnsi="Times New Roman" w:cs="Times New Roman"/>
          <w:color w:val="000000" w:themeColor="text1"/>
          <w:shd w:val="clear" w:color="auto" w:fill="FFFFFF"/>
        </w:rPr>
        <w:t xml:space="preserve">the reality is </w:t>
      </w:r>
      <w:r w:rsidR="00A40867">
        <w:rPr>
          <w:rFonts w:ascii="Times New Roman" w:eastAsia="Times New Roman" w:hAnsi="Times New Roman" w:cs="Times New Roman"/>
          <w:color w:val="000000" w:themeColor="text1"/>
          <w:shd w:val="clear" w:color="auto" w:fill="FFFFFF"/>
        </w:rPr>
        <w:t>most</w:t>
      </w:r>
      <w:r w:rsidR="006274E9">
        <w:rPr>
          <w:rFonts w:ascii="Times New Roman" w:eastAsia="Times New Roman" w:hAnsi="Times New Roman" w:cs="Times New Roman"/>
          <w:color w:val="000000" w:themeColor="text1"/>
          <w:shd w:val="clear" w:color="auto" w:fill="FFFFFF"/>
        </w:rPr>
        <w:t xml:space="preserve"> street vendors in Los Angeles are still susceptible to arrest, </w:t>
      </w:r>
      <w:r w:rsidR="00A40867">
        <w:rPr>
          <w:rFonts w:ascii="Times New Roman" w:eastAsia="Times New Roman" w:hAnsi="Times New Roman" w:cs="Times New Roman"/>
          <w:color w:val="000000" w:themeColor="text1"/>
          <w:shd w:val="clear" w:color="auto" w:fill="FFFFFF"/>
        </w:rPr>
        <w:t>ticketing,</w:t>
      </w:r>
      <w:r w:rsidR="006274E9">
        <w:rPr>
          <w:rFonts w:ascii="Times New Roman" w:eastAsia="Times New Roman" w:hAnsi="Times New Roman" w:cs="Times New Roman"/>
          <w:color w:val="000000" w:themeColor="text1"/>
          <w:shd w:val="clear" w:color="auto" w:fill="FFFFFF"/>
        </w:rPr>
        <w:t xml:space="preserve"> and harassment from police</w:t>
      </w:r>
      <w:r w:rsidR="00140FDB">
        <w:rPr>
          <w:rFonts w:ascii="Times New Roman" w:eastAsia="Times New Roman" w:hAnsi="Times New Roman" w:cs="Times New Roman"/>
          <w:color w:val="000000" w:themeColor="text1"/>
          <w:shd w:val="clear" w:color="auto" w:fill="FFFFFF"/>
        </w:rPr>
        <w:t xml:space="preserve"> because of poorly designed food laws</w:t>
      </w:r>
      <w:r w:rsidR="006274E9">
        <w:rPr>
          <w:rFonts w:ascii="Times New Roman" w:eastAsia="Times New Roman" w:hAnsi="Times New Roman" w:cs="Times New Roman"/>
          <w:color w:val="000000" w:themeColor="text1"/>
          <w:shd w:val="clear" w:color="auto" w:fill="FFFFFF"/>
        </w:rPr>
        <w:t>.</w:t>
      </w:r>
      <w:r w:rsidR="00A40867">
        <w:rPr>
          <w:rFonts w:ascii="Times New Roman" w:eastAsia="Times New Roman" w:hAnsi="Times New Roman" w:cs="Times New Roman"/>
          <w:color w:val="000000" w:themeColor="text1"/>
          <w:shd w:val="clear" w:color="auto" w:fill="FFFFFF"/>
        </w:rPr>
        <w:t xml:space="preserve"> Today, </w:t>
      </w:r>
      <w:r w:rsidR="00140FDB">
        <w:rPr>
          <w:rFonts w:ascii="Times New Roman" w:eastAsia="Times New Roman" w:hAnsi="Times New Roman" w:cs="Times New Roman"/>
          <w:color w:val="000000" w:themeColor="text1"/>
          <w:shd w:val="clear" w:color="auto" w:fill="FFFFFF"/>
        </w:rPr>
        <w:t>fewer than</w:t>
      </w:r>
      <w:r w:rsidR="006A05CB">
        <w:rPr>
          <w:rFonts w:ascii="Times New Roman" w:eastAsia="Times New Roman" w:hAnsi="Times New Roman" w:cs="Times New Roman"/>
          <w:color w:val="000000" w:themeColor="text1"/>
          <w:shd w:val="clear" w:color="auto" w:fill="FFFFFF"/>
        </w:rPr>
        <w:t xml:space="preserve"> </w:t>
      </w:r>
      <w:r w:rsidR="00A40867">
        <w:rPr>
          <w:rFonts w:ascii="Times New Roman" w:eastAsia="Times New Roman" w:hAnsi="Times New Roman" w:cs="Times New Roman"/>
          <w:color w:val="000000" w:themeColor="text1"/>
          <w:shd w:val="clear" w:color="auto" w:fill="FFFFFF"/>
        </w:rPr>
        <w:t>200 of the 50,000 street vendors in Los Angeles County have legal vending permits.</w:t>
      </w:r>
      <w:r w:rsidR="004445CD">
        <w:rPr>
          <w:rStyle w:val="FootnoteReference"/>
          <w:rFonts w:ascii="Times New Roman" w:eastAsia="Times New Roman" w:hAnsi="Times New Roman" w:cs="Times New Roman"/>
          <w:color w:val="000000" w:themeColor="text1"/>
          <w:shd w:val="clear" w:color="auto" w:fill="FFFFFF"/>
        </w:rPr>
        <w:footnoteReference w:id="16"/>
      </w:r>
      <w:r w:rsidR="00A40867">
        <w:rPr>
          <w:rFonts w:ascii="Times New Roman" w:eastAsia="Times New Roman" w:hAnsi="Times New Roman" w:cs="Times New Roman"/>
          <w:color w:val="000000" w:themeColor="text1"/>
          <w:shd w:val="clear" w:color="auto" w:fill="FFFFFF"/>
        </w:rPr>
        <w:t xml:space="preserve"> </w:t>
      </w:r>
      <w:r w:rsidR="00763264">
        <w:rPr>
          <w:rFonts w:ascii="Times New Roman" w:eastAsia="Times New Roman" w:hAnsi="Times New Roman" w:cs="Times New Roman"/>
          <w:color w:val="000000" w:themeColor="text1"/>
          <w:shd w:val="clear" w:color="auto" w:fill="FFFFFF"/>
        </w:rPr>
        <w:t xml:space="preserve">The </w:t>
      </w:r>
      <w:r w:rsidR="00A40867">
        <w:rPr>
          <w:rFonts w:ascii="Times New Roman" w:eastAsia="Times New Roman" w:hAnsi="Times New Roman" w:cs="Times New Roman"/>
          <w:color w:val="000000" w:themeColor="text1"/>
          <w:shd w:val="clear" w:color="auto" w:fill="FFFFFF"/>
        </w:rPr>
        <w:t xml:space="preserve">2021 report by Public Counsel and UCLA School of Law Community Economic Development Clinic explains how vendors “must navigate multiple offices, secure multiple </w:t>
      </w:r>
      <w:r w:rsidR="00703B23">
        <w:rPr>
          <w:rFonts w:ascii="Times New Roman" w:eastAsia="Times New Roman" w:hAnsi="Times New Roman" w:cs="Times New Roman"/>
          <w:color w:val="000000" w:themeColor="text1"/>
          <w:shd w:val="clear" w:color="auto" w:fill="FFFFFF"/>
        </w:rPr>
        <w:t>p</w:t>
      </w:r>
      <w:r w:rsidR="00A40867">
        <w:rPr>
          <w:rFonts w:ascii="Times New Roman" w:eastAsia="Times New Roman" w:hAnsi="Times New Roman" w:cs="Times New Roman"/>
          <w:color w:val="000000" w:themeColor="text1"/>
          <w:shd w:val="clear" w:color="auto" w:fill="FFFFFF"/>
        </w:rPr>
        <w:t xml:space="preserve">rerequisite documents without adequate support, and </w:t>
      </w:r>
      <w:r w:rsidR="00F82BB9">
        <w:rPr>
          <w:rFonts w:ascii="Times New Roman" w:eastAsia="Times New Roman" w:hAnsi="Times New Roman" w:cs="Times New Roman"/>
          <w:color w:val="000000" w:themeColor="text1"/>
          <w:shd w:val="clear" w:color="auto" w:fill="FFFFFF"/>
        </w:rPr>
        <w:t>follow a dizzying process only explained in English</w:t>
      </w:r>
      <w:r w:rsidR="00BF5531">
        <w:rPr>
          <w:rFonts w:ascii="Times New Roman" w:eastAsia="Times New Roman" w:hAnsi="Times New Roman" w:cs="Times New Roman"/>
          <w:color w:val="000000" w:themeColor="text1"/>
          <w:shd w:val="clear" w:color="auto" w:fill="FFFFFF"/>
        </w:rPr>
        <w:t>.”</w:t>
      </w:r>
      <w:r w:rsidR="00BF5531">
        <w:rPr>
          <w:rStyle w:val="FootnoteReference"/>
          <w:rFonts w:ascii="Times New Roman" w:eastAsia="Times New Roman" w:hAnsi="Times New Roman" w:cs="Times New Roman"/>
          <w:color w:val="000000" w:themeColor="text1"/>
          <w:shd w:val="clear" w:color="auto" w:fill="FFFFFF"/>
        </w:rPr>
        <w:footnoteReference w:id="17"/>
      </w:r>
      <w:r w:rsidR="00A40867">
        <w:rPr>
          <w:rFonts w:ascii="Times New Roman" w:eastAsia="Times New Roman" w:hAnsi="Times New Roman" w:cs="Times New Roman"/>
          <w:color w:val="000000" w:themeColor="text1"/>
          <w:shd w:val="clear" w:color="auto" w:fill="FFFFFF"/>
        </w:rPr>
        <w:t xml:space="preserve"> </w:t>
      </w:r>
      <w:r w:rsidR="006274E9">
        <w:rPr>
          <w:rFonts w:ascii="Times New Roman" w:eastAsia="Times New Roman" w:hAnsi="Times New Roman" w:cs="Times New Roman"/>
          <w:color w:val="000000" w:themeColor="text1"/>
          <w:shd w:val="clear" w:color="auto" w:fill="FFFFFF"/>
        </w:rPr>
        <w:t xml:space="preserve"> </w:t>
      </w:r>
      <w:r w:rsidR="00D93059">
        <w:rPr>
          <w:rFonts w:ascii="Times New Roman" w:eastAsia="Times New Roman" w:hAnsi="Times New Roman" w:cs="Times New Roman"/>
          <w:color w:val="000000" w:themeColor="text1"/>
          <w:shd w:val="clear" w:color="auto" w:fill="FFFFFF"/>
        </w:rPr>
        <w:t xml:space="preserve">The </w:t>
      </w:r>
      <w:r w:rsidR="00D93059">
        <w:rPr>
          <w:rFonts w:ascii="Times New Roman" w:eastAsia="Times New Roman" w:hAnsi="Times New Roman" w:cs="Times New Roman"/>
          <w:color w:val="000000" w:themeColor="text1"/>
          <w:shd w:val="clear" w:color="auto" w:fill="FFFFFF"/>
        </w:rPr>
        <w:lastRenderedPageBreak/>
        <w:t>ordinance which legalized street vending states in</w:t>
      </w:r>
      <w:r w:rsidR="00C432FF">
        <w:rPr>
          <w:rFonts w:ascii="Times New Roman" w:eastAsia="Times New Roman" w:hAnsi="Times New Roman" w:cs="Times New Roman"/>
          <w:color w:val="000000" w:themeColor="text1"/>
          <w:shd w:val="clear" w:color="auto" w:fill="FFFFFF"/>
        </w:rPr>
        <w:t xml:space="preserve"> Section D. Enforcement,</w:t>
      </w:r>
      <w:r w:rsidR="00D93059">
        <w:rPr>
          <w:rFonts w:ascii="Times New Roman" w:eastAsia="Times New Roman" w:hAnsi="Times New Roman" w:cs="Times New Roman"/>
          <w:color w:val="000000" w:themeColor="text1"/>
          <w:shd w:val="clear" w:color="auto" w:fill="FFFFFF"/>
        </w:rPr>
        <w:t xml:space="preserve"> </w:t>
      </w:r>
      <w:r w:rsidR="00365C8E">
        <w:rPr>
          <w:rFonts w:ascii="Times New Roman" w:eastAsia="Times New Roman" w:hAnsi="Times New Roman" w:cs="Times New Roman"/>
          <w:color w:val="000000" w:themeColor="text1"/>
          <w:shd w:val="clear" w:color="auto" w:fill="FFFFFF"/>
        </w:rPr>
        <w:t>1.</w:t>
      </w:r>
      <w:r w:rsidR="00D93059">
        <w:rPr>
          <w:rFonts w:ascii="Times New Roman" w:eastAsia="Times New Roman" w:hAnsi="Times New Roman" w:cs="Times New Roman"/>
          <w:color w:val="000000" w:themeColor="text1"/>
          <w:shd w:val="clear" w:color="auto" w:fill="FFFFFF"/>
        </w:rPr>
        <w:t xml:space="preserve">(b) that </w:t>
      </w:r>
      <w:r w:rsidR="007131FB">
        <w:rPr>
          <w:rFonts w:ascii="Times New Roman" w:eastAsia="Times New Roman" w:hAnsi="Times New Roman" w:cs="Times New Roman"/>
          <w:color w:val="000000" w:themeColor="text1"/>
          <w:shd w:val="clear" w:color="auto" w:fill="FFFFFF"/>
        </w:rPr>
        <w:t>vending without a valid license or permit would result in:</w:t>
      </w:r>
    </w:p>
    <w:p w14:paraId="5DC7BCDE" w14:textId="77777777" w:rsidR="007131FB" w:rsidRPr="00365C8E" w:rsidRDefault="004D7153" w:rsidP="007131FB">
      <w:pPr>
        <w:spacing w:line="480" w:lineRule="auto"/>
        <w:ind w:firstLine="720"/>
        <w:rPr>
          <w:rFonts w:ascii="Times New Roman" w:eastAsia="Times New Roman" w:hAnsi="Times New Roman" w:cs="Times New Roman"/>
          <w:color w:val="000000" w:themeColor="text1"/>
          <w:shd w:val="clear" w:color="auto" w:fill="FFFFFF"/>
        </w:rPr>
      </w:pPr>
      <w:r w:rsidRPr="004D7153">
        <w:rPr>
          <w:rFonts w:ascii="Times New Roman" w:eastAsia="Times New Roman" w:hAnsi="Times New Roman" w:cs="Times New Roman"/>
          <w:color w:val="000000" w:themeColor="text1"/>
          <w:sz w:val="20"/>
          <w:szCs w:val="20"/>
        </w:rPr>
        <w:t> (1)   An administrative fine of $250 for a first violation.</w:t>
      </w:r>
    </w:p>
    <w:p w14:paraId="4BF4ECF3" w14:textId="77777777" w:rsidR="007131FB" w:rsidRPr="00365C8E" w:rsidRDefault="004D7153" w:rsidP="007131FB">
      <w:pPr>
        <w:spacing w:line="480" w:lineRule="auto"/>
        <w:ind w:firstLine="720"/>
        <w:rPr>
          <w:rFonts w:ascii="Times New Roman" w:eastAsia="Times New Roman" w:hAnsi="Times New Roman" w:cs="Times New Roman"/>
          <w:color w:val="000000" w:themeColor="text1"/>
          <w:shd w:val="clear" w:color="auto" w:fill="FFFFFF"/>
        </w:rPr>
      </w:pPr>
      <w:r w:rsidRPr="004D7153">
        <w:rPr>
          <w:rFonts w:ascii="Times New Roman" w:eastAsia="Times New Roman" w:hAnsi="Times New Roman" w:cs="Times New Roman"/>
          <w:color w:val="000000" w:themeColor="text1"/>
          <w:sz w:val="20"/>
          <w:szCs w:val="20"/>
        </w:rPr>
        <w:t>(2)   An administrative fine of $500 for a second violation.</w:t>
      </w:r>
    </w:p>
    <w:p w14:paraId="4A07919B" w14:textId="77777777" w:rsidR="007131FB" w:rsidRPr="00365C8E" w:rsidRDefault="004D7153" w:rsidP="007131FB">
      <w:pPr>
        <w:spacing w:line="480" w:lineRule="auto"/>
        <w:ind w:firstLine="720"/>
        <w:rPr>
          <w:rFonts w:ascii="Times New Roman" w:eastAsia="Times New Roman" w:hAnsi="Times New Roman" w:cs="Times New Roman"/>
          <w:color w:val="000000" w:themeColor="text1"/>
          <w:shd w:val="clear" w:color="auto" w:fill="FFFFFF"/>
        </w:rPr>
      </w:pPr>
      <w:r w:rsidRPr="004D7153">
        <w:rPr>
          <w:rFonts w:ascii="Times New Roman" w:eastAsia="Times New Roman" w:hAnsi="Times New Roman" w:cs="Times New Roman"/>
          <w:color w:val="000000" w:themeColor="text1"/>
          <w:sz w:val="20"/>
          <w:szCs w:val="20"/>
        </w:rPr>
        <w:t> (3)   An administrative fine of $1,000 for a third violation and each subsequent violation.</w:t>
      </w:r>
    </w:p>
    <w:p w14:paraId="3940082A" w14:textId="77777777" w:rsidR="007131FB" w:rsidRPr="00365C8E" w:rsidRDefault="004D7153" w:rsidP="007131FB">
      <w:pPr>
        <w:spacing w:line="480" w:lineRule="auto"/>
        <w:ind w:firstLine="720"/>
        <w:rPr>
          <w:rFonts w:ascii="Times New Roman" w:eastAsia="Times New Roman" w:hAnsi="Times New Roman" w:cs="Times New Roman"/>
          <w:color w:val="000000" w:themeColor="text1"/>
          <w:sz w:val="20"/>
          <w:szCs w:val="20"/>
        </w:rPr>
      </w:pPr>
      <w:r w:rsidRPr="004D7153">
        <w:rPr>
          <w:rFonts w:ascii="Times New Roman" w:eastAsia="Times New Roman" w:hAnsi="Times New Roman" w:cs="Times New Roman"/>
          <w:color w:val="000000" w:themeColor="text1"/>
          <w:sz w:val="20"/>
          <w:szCs w:val="20"/>
        </w:rPr>
        <w:t xml:space="preserve"> (4)   A violation occurring after 12 consecutive months with no violation shall be considered a first </w:t>
      </w:r>
    </w:p>
    <w:p w14:paraId="46F6A9A3" w14:textId="475653E0" w:rsidR="004D7153" w:rsidRPr="004D7153" w:rsidRDefault="004D7153" w:rsidP="007131FB">
      <w:pPr>
        <w:spacing w:line="480" w:lineRule="auto"/>
        <w:ind w:firstLine="720"/>
        <w:rPr>
          <w:rFonts w:ascii="Times New Roman" w:eastAsia="Times New Roman" w:hAnsi="Times New Roman" w:cs="Times New Roman"/>
          <w:color w:val="000000" w:themeColor="text1"/>
          <w:shd w:val="clear" w:color="auto" w:fill="FFFFFF"/>
        </w:rPr>
      </w:pPr>
      <w:r w:rsidRPr="004D7153">
        <w:rPr>
          <w:rFonts w:ascii="Times New Roman" w:eastAsia="Times New Roman" w:hAnsi="Times New Roman" w:cs="Times New Roman"/>
          <w:color w:val="000000" w:themeColor="text1"/>
          <w:sz w:val="20"/>
          <w:szCs w:val="20"/>
        </w:rPr>
        <w:t>violation.</w:t>
      </w:r>
      <w:r w:rsidR="007131FB" w:rsidRPr="00365C8E">
        <w:rPr>
          <w:rStyle w:val="FootnoteReference"/>
          <w:rFonts w:ascii="Times New Roman" w:eastAsia="Times New Roman" w:hAnsi="Times New Roman" w:cs="Times New Roman"/>
          <w:color w:val="000000" w:themeColor="text1"/>
          <w:sz w:val="20"/>
          <w:szCs w:val="20"/>
        </w:rPr>
        <w:footnoteReference w:id="18"/>
      </w:r>
    </w:p>
    <w:p w14:paraId="3FDD1430" w14:textId="48DC9425" w:rsidR="00796DCF" w:rsidRDefault="006F687C" w:rsidP="007131FB">
      <w:pPr>
        <w:spacing w:line="480" w:lineRule="auto"/>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Thousands of vendors are susceptible to police violence</w:t>
      </w:r>
      <w:r w:rsidR="007131FB">
        <w:rPr>
          <w:rFonts w:ascii="Times New Roman" w:eastAsia="Times New Roman" w:hAnsi="Times New Roman" w:cs="Times New Roman"/>
          <w:color w:val="000000" w:themeColor="text1"/>
          <w:shd w:val="clear" w:color="auto" w:fill="FFFFFF"/>
        </w:rPr>
        <w:t xml:space="preserve">, costly </w:t>
      </w:r>
      <w:r w:rsidR="001B1204">
        <w:rPr>
          <w:rFonts w:ascii="Times New Roman" w:eastAsia="Times New Roman" w:hAnsi="Times New Roman" w:cs="Times New Roman"/>
          <w:color w:val="000000" w:themeColor="text1"/>
          <w:shd w:val="clear" w:color="auto" w:fill="FFFFFF"/>
        </w:rPr>
        <w:t>citations,</w:t>
      </w:r>
      <w:r>
        <w:rPr>
          <w:rFonts w:ascii="Times New Roman" w:eastAsia="Times New Roman" w:hAnsi="Times New Roman" w:cs="Times New Roman"/>
          <w:color w:val="000000" w:themeColor="text1"/>
          <w:shd w:val="clear" w:color="auto" w:fill="FFFFFF"/>
        </w:rPr>
        <w:t xml:space="preserve"> and arrest </w:t>
      </w:r>
      <w:r w:rsidR="00FE5CE5">
        <w:rPr>
          <w:rFonts w:ascii="Times New Roman" w:eastAsia="Times New Roman" w:hAnsi="Times New Roman" w:cs="Times New Roman"/>
          <w:color w:val="000000" w:themeColor="text1"/>
          <w:shd w:val="clear" w:color="auto" w:fill="FFFFFF"/>
        </w:rPr>
        <w:t>in 2022 due to lack of permits.</w:t>
      </w:r>
    </w:p>
    <w:p w14:paraId="32D3D761" w14:textId="5FCF9444" w:rsidR="00FE1D0D" w:rsidRDefault="00796DCF" w:rsidP="009E088F">
      <w:pPr>
        <w:spacing w:line="480" w:lineRule="auto"/>
        <w:ind w:firstLine="72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 xml:space="preserve">The ordinance that legalized street vending successfully expands State control of public space. </w:t>
      </w:r>
      <w:r w:rsidR="00004E80">
        <w:rPr>
          <w:rFonts w:ascii="Times New Roman" w:eastAsia="Times New Roman" w:hAnsi="Times New Roman" w:cs="Times New Roman"/>
          <w:color w:val="000000" w:themeColor="text1"/>
          <w:shd w:val="clear" w:color="auto" w:fill="FFFFFF"/>
        </w:rPr>
        <w:t>I</w:t>
      </w:r>
      <w:r w:rsidR="00FE1D0D">
        <w:rPr>
          <w:rFonts w:ascii="Times New Roman" w:eastAsia="Times New Roman" w:hAnsi="Times New Roman" w:cs="Times New Roman"/>
          <w:color w:val="000000" w:themeColor="text1"/>
          <w:shd w:val="clear" w:color="auto" w:fill="FFFFFF"/>
        </w:rPr>
        <w:t>n the ordinance</w:t>
      </w:r>
      <w:r>
        <w:rPr>
          <w:rFonts w:ascii="Times New Roman" w:eastAsia="Times New Roman" w:hAnsi="Times New Roman" w:cs="Times New Roman"/>
          <w:color w:val="000000" w:themeColor="text1"/>
          <w:shd w:val="clear" w:color="auto" w:fill="FFFFFF"/>
        </w:rPr>
        <w:t xml:space="preserve">, </w:t>
      </w:r>
      <w:r w:rsidR="00FE1D0D">
        <w:rPr>
          <w:rFonts w:ascii="Times New Roman" w:eastAsia="Times New Roman" w:hAnsi="Times New Roman" w:cs="Times New Roman"/>
          <w:color w:val="000000" w:themeColor="text1"/>
          <w:shd w:val="clear" w:color="auto" w:fill="FFFFFF"/>
        </w:rPr>
        <w:t xml:space="preserve">city council specified only </w:t>
      </w:r>
      <w:r w:rsidR="00976EBE">
        <w:rPr>
          <w:rFonts w:ascii="Times New Roman" w:eastAsia="Times New Roman" w:hAnsi="Times New Roman" w:cs="Times New Roman"/>
          <w:color w:val="000000" w:themeColor="text1"/>
          <w:shd w:val="clear" w:color="auto" w:fill="FFFFFF"/>
        </w:rPr>
        <w:t>that only 2 stationary vendors are allowed per block. Per NPR, “in the piñata district, there are easily 100 vendors lining East Olympic Boulevard on the long block between Kohler and Merchant streets.”</w:t>
      </w:r>
      <w:r w:rsidR="00976EBE">
        <w:rPr>
          <w:rStyle w:val="FootnoteReference"/>
          <w:rFonts w:ascii="Times New Roman" w:eastAsia="Times New Roman" w:hAnsi="Times New Roman" w:cs="Times New Roman"/>
          <w:color w:val="000000" w:themeColor="text1"/>
          <w:shd w:val="clear" w:color="auto" w:fill="FFFFFF"/>
        </w:rPr>
        <w:footnoteReference w:id="19"/>
      </w:r>
      <w:r w:rsidR="001B1204">
        <w:rPr>
          <w:rFonts w:ascii="Times New Roman" w:eastAsia="Times New Roman" w:hAnsi="Times New Roman" w:cs="Times New Roman"/>
          <w:color w:val="000000" w:themeColor="text1"/>
          <w:shd w:val="clear" w:color="auto" w:fill="FFFFFF"/>
        </w:rPr>
        <w:t xml:space="preserve"> Moreover, vending is now prohibited within 500 feet of “</w:t>
      </w:r>
      <w:r w:rsidR="0096673D">
        <w:rPr>
          <w:rFonts w:ascii="Times New Roman" w:eastAsia="Times New Roman" w:hAnsi="Times New Roman" w:cs="Times New Roman"/>
          <w:color w:val="000000" w:themeColor="text1"/>
          <w:shd w:val="clear" w:color="auto" w:fill="FFFFFF"/>
        </w:rPr>
        <w:t>the Hollywood Walk of Fame, Universal Studios and El Pueblo de Los Angeles Historical Monument… Dodger Stadium, the Hollywood Bowl, the Staples Center and the LA Coliseum on event days</w:t>
      </w:r>
      <w:r w:rsidR="00464DDF">
        <w:rPr>
          <w:rFonts w:ascii="Times New Roman" w:eastAsia="Times New Roman" w:hAnsi="Times New Roman" w:cs="Times New Roman"/>
          <w:color w:val="000000" w:themeColor="text1"/>
          <w:shd w:val="clear" w:color="auto" w:fill="FFFFFF"/>
        </w:rPr>
        <w:t>.</w:t>
      </w:r>
      <w:r w:rsidR="0096673D">
        <w:rPr>
          <w:rFonts w:ascii="Times New Roman" w:eastAsia="Times New Roman" w:hAnsi="Times New Roman" w:cs="Times New Roman"/>
          <w:color w:val="000000" w:themeColor="text1"/>
          <w:shd w:val="clear" w:color="auto" w:fill="FFFFFF"/>
        </w:rPr>
        <w:t>”</w:t>
      </w:r>
      <w:r w:rsidR="00464DDF">
        <w:rPr>
          <w:rStyle w:val="FootnoteReference"/>
          <w:rFonts w:ascii="Times New Roman" w:eastAsia="Times New Roman" w:hAnsi="Times New Roman" w:cs="Times New Roman"/>
          <w:color w:val="000000" w:themeColor="text1"/>
          <w:shd w:val="clear" w:color="auto" w:fill="FFFFFF"/>
        </w:rPr>
        <w:footnoteReference w:id="20"/>
      </w:r>
      <w:r w:rsidR="00426A88">
        <w:rPr>
          <w:rFonts w:ascii="Times New Roman" w:eastAsia="Times New Roman" w:hAnsi="Times New Roman" w:cs="Times New Roman"/>
          <w:color w:val="000000" w:themeColor="text1"/>
          <w:shd w:val="clear" w:color="auto" w:fill="FFFFFF"/>
        </w:rPr>
        <w:t xml:space="preserve"> These are all extremely popular, tourist trafficked sites that for generations have housed street vendors. Now, the LA Municipal Code explicitly bans their presence there. </w:t>
      </w:r>
    </w:p>
    <w:p w14:paraId="08094E8E" w14:textId="65EFC181" w:rsidR="0003164F" w:rsidRDefault="001540AE" w:rsidP="009E088F">
      <w:pPr>
        <w:spacing w:line="480" w:lineRule="auto"/>
        <w:ind w:firstLine="720"/>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City council claims they legalized to protect the vulnerable undocumented community of street vendors</w:t>
      </w:r>
      <w:r w:rsidR="00DE6A06">
        <w:rPr>
          <w:rFonts w:ascii="Times New Roman" w:eastAsia="Times New Roman" w:hAnsi="Times New Roman" w:cs="Times New Roman"/>
          <w:color w:val="000000" w:themeColor="text1"/>
          <w:shd w:val="clear" w:color="auto" w:fill="FFFFFF"/>
        </w:rPr>
        <w:t xml:space="preserve">, but legalizing the practice </w:t>
      </w:r>
      <w:r w:rsidR="00B57B4A">
        <w:rPr>
          <w:rFonts w:ascii="Times New Roman" w:eastAsia="Times New Roman" w:hAnsi="Times New Roman" w:cs="Times New Roman"/>
          <w:color w:val="000000" w:themeColor="text1"/>
          <w:shd w:val="clear" w:color="auto" w:fill="FFFFFF"/>
        </w:rPr>
        <w:t>does nothing to</w:t>
      </w:r>
      <w:r w:rsidR="00DE6A06">
        <w:rPr>
          <w:rFonts w:ascii="Times New Roman" w:eastAsia="Times New Roman" w:hAnsi="Times New Roman" w:cs="Times New Roman"/>
          <w:color w:val="000000" w:themeColor="text1"/>
          <w:shd w:val="clear" w:color="auto" w:fill="FFFFFF"/>
        </w:rPr>
        <w:t xml:space="preserve"> protect th</w:t>
      </w:r>
      <w:r w:rsidR="00B57B4A">
        <w:rPr>
          <w:rFonts w:ascii="Times New Roman" w:eastAsia="Times New Roman" w:hAnsi="Times New Roman" w:cs="Times New Roman"/>
          <w:color w:val="000000" w:themeColor="text1"/>
          <w:shd w:val="clear" w:color="auto" w:fill="FFFFFF"/>
        </w:rPr>
        <w:t>ese vendors</w:t>
      </w:r>
      <w:r w:rsidR="00DE6A06">
        <w:rPr>
          <w:rFonts w:ascii="Times New Roman" w:eastAsia="Times New Roman" w:hAnsi="Times New Roman" w:cs="Times New Roman"/>
          <w:color w:val="000000" w:themeColor="text1"/>
          <w:shd w:val="clear" w:color="auto" w:fill="FFFFFF"/>
        </w:rPr>
        <w:t xml:space="preserve"> from the broader systems of policing and deportation</w:t>
      </w:r>
      <w:r w:rsidR="00B57B4A">
        <w:rPr>
          <w:rFonts w:ascii="Times New Roman" w:eastAsia="Times New Roman" w:hAnsi="Times New Roman" w:cs="Times New Roman"/>
          <w:color w:val="000000" w:themeColor="text1"/>
          <w:shd w:val="clear" w:color="auto" w:fill="FFFFFF"/>
        </w:rPr>
        <w:t xml:space="preserve">. </w:t>
      </w:r>
      <w:r w:rsidR="00EC4220">
        <w:rPr>
          <w:rFonts w:ascii="Times New Roman" w:eastAsia="Times New Roman" w:hAnsi="Times New Roman" w:cs="Times New Roman"/>
          <w:color w:val="000000" w:themeColor="text1"/>
          <w:shd w:val="clear" w:color="auto" w:fill="FFFFFF"/>
        </w:rPr>
        <w:t>City council</w:t>
      </w:r>
      <w:r w:rsidR="00A9602B">
        <w:rPr>
          <w:rFonts w:ascii="Times New Roman" w:eastAsia="Times New Roman" w:hAnsi="Times New Roman" w:cs="Times New Roman"/>
          <w:color w:val="000000" w:themeColor="text1"/>
          <w:shd w:val="clear" w:color="auto" w:fill="FFFFFF"/>
        </w:rPr>
        <w:t xml:space="preserve">, as a representation of the larger, </w:t>
      </w:r>
      <w:proofErr w:type="gramStart"/>
      <w:r w:rsidR="00A9602B">
        <w:rPr>
          <w:rFonts w:ascii="Times New Roman" w:eastAsia="Times New Roman" w:hAnsi="Times New Roman" w:cs="Times New Roman"/>
          <w:color w:val="000000" w:themeColor="text1"/>
          <w:shd w:val="clear" w:color="auto" w:fill="FFFFFF"/>
        </w:rPr>
        <w:t>white</w:t>
      </w:r>
      <w:proofErr w:type="gramEnd"/>
      <w:r w:rsidR="00A9602B">
        <w:rPr>
          <w:rFonts w:ascii="Times New Roman" w:eastAsia="Times New Roman" w:hAnsi="Times New Roman" w:cs="Times New Roman"/>
          <w:color w:val="000000" w:themeColor="text1"/>
          <w:shd w:val="clear" w:color="auto" w:fill="FFFFFF"/>
        </w:rPr>
        <w:t xml:space="preserve"> and </w:t>
      </w:r>
      <w:r w:rsidR="00A9602B">
        <w:rPr>
          <w:rFonts w:ascii="Times New Roman" w:eastAsia="Times New Roman" w:hAnsi="Times New Roman" w:cs="Times New Roman"/>
          <w:color w:val="000000" w:themeColor="text1"/>
          <w:shd w:val="clear" w:color="auto" w:fill="FFFFFF"/>
        </w:rPr>
        <w:lastRenderedPageBreak/>
        <w:t xml:space="preserve">capitalist </w:t>
      </w:r>
      <w:r w:rsidR="00404390">
        <w:rPr>
          <w:rFonts w:ascii="Times New Roman" w:eastAsia="Times New Roman" w:hAnsi="Times New Roman" w:cs="Times New Roman"/>
          <w:color w:val="000000" w:themeColor="text1"/>
          <w:shd w:val="clear" w:color="auto" w:fill="FFFFFF"/>
        </w:rPr>
        <w:t>State system</w:t>
      </w:r>
      <w:r w:rsidR="00A9602B">
        <w:rPr>
          <w:rFonts w:ascii="Times New Roman" w:eastAsia="Times New Roman" w:hAnsi="Times New Roman" w:cs="Times New Roman"/>
          <w:color w:val="000000" w:themeColor="text1"/>
          <w:shd w:val="clear" w:color="auto" w:fill="FFFFFF"/>
        </w:rPr>
        <w:t xml:space="preserve"> i</w:t>
      </w:r>
      <w:r w:rsidR="00426A88">
        <w:rPr>
          <w:rFonts w:ascii="Times New Roman" w:eastAsia="Times New Roman" w:hAnsi="Times New Roman" w:cs="Times New Roman"/>
          <w:color w:val="000000" w:themeColor="text1"/>
          <w:shd w:val="clear" w:color="auto" w:fill="FFFFFF"/>
        </w:rPr>
        <w:t>t i</w:t>
      </w:r>
      <w:r w:rsidR="00A9602B">
        <w:rPr>
          <w:rFonts w:ascii="Times New Roman" w:eastAsia="Times New Roman" w:hAnsi="Times New Roman" w:cs="Times New Roman"/>
          <w:color w:val="000000" w:themeColor="text1"/>
          <w:shd w:val="clear" w:color="auto" w:fill="FFFFFF"/>
        </w:rPr>
        <w:t xml:space="preserve">s a part of, does not </w:t>
      </w:r>
      <w:r w:rsidR="009A1E47">
        <w:rPr>
          <w:rFonts w:ascii="Times New Roman" w:eastAsia="Times New Roman" w:hAnsi="Times New Roman" w:cs="Times New Roman"/>
          <w:color w:val="000000" w:themeColor="text1"/>
          <w:shd w:val="clear" w:color="auto" w:fill="FFFFFF"/>
        </w:rPr>
        <w:t>conced</w:t>
      </w:r>
      <w:r w:rsidR="00A9602B">
        <w:rPr>
          <w:rFonts w:ascii="Times New Roman" w:eastAsia="Times New Roman" w:hAnsi="Times New Roman" w:cs="Times New Roman"/>
          <w:color w:val="000000" w:themeColor="text1"/>
          <w:shd w:val="clear" w:color="auto" w:fill="FFFFFF"/>
        </w:rPr>
        <w:t xml:space="preserve">e anything in legalizing street vending; they are not </w:t>
      </w:r>
      <w:r w:rsidR="00B57B4A">
        <w:rPr>
          <w:rFonts w:ascii="Times New Roman" w:eastAsia="Times New Roman" w:hAnsi="Times New Roman" w:cs="Times New Roman"/>
          <w:color w:val="000000" w:themeColor="text1"/>
          <w:shd w:val="clear" w:color="auto" w:fill="FFFFFF"/>
        </w:rPr>
        <w:t xml:space="preserve">shifting power </w:t>
      </w:r>
      <w:r w:rsidR="00A9602B">
        <w:rPr>
          <w:rFonts w:ascii="Times New Roman" w:eastAsia="Times New Roman" w:hAnsi="Times New Roman" w:cs="Times New Roman"/>
          <w:color w:val="000000" w:themeColor="text1"/>
          <w:shd w:val="clear" w:color="auto" w:fill="FFFFFF"/>
        </w:rPr>
        <w:t xml:space="preserve">away from themselves </w:t>
      </w:r>
      <w:r w:rsidR="009C59F0">
        <w:rPr>
          <w:rFonts w:ascii="Times New Roman" w:eastAsia="Times New Roman" w:hAnsi="Times New Roman" w:cs="Times New Roman"/>
          <w:color w:val="000000" w:themeColor="text1"/>
          <w:shd w:val="clear" w:color="auto" w:fill="FFFFFF"/>
        </w:rPr>
        <w:t>systemically</w:t>
      </w:r>
      <w:r w:rsidR="00B57B4A">
        <w:rPr>
          <w:rFonts w:ascii="Times New Roman" w:eastAsia="Times New Roman" w:hAnsi="Times New Roman" w:cs="Times New Roman"/>
          <w:color w:val="000000" w:themeColor="text1"/>
          <w:shd w:val="clear" w:color="auto" w:fill="FFFFFF"/>
        </w:rPr>
        <w:t xml:space="preserve"> </w:t>
      </w:r>
      <w:r w:rsidR="00BA0670">
        <w:rPr>
          <w:rFonts w:ascii="Times New Roman" w:eastAsia="Times New Roman" w:hAnsi="Times New Roman" w:cs="Times New Roman"/>
          <w:color w:val="000000" w:themeColor="text1"/>
          <w:shd w:val="clear" w:color="auto" w:fill="FFFFFF"/>
        </w:rPr>
        <w:t>to protect the dispossessed undocumen</w:t>
      </w:r>
      <w:r w:rsidR="009C59F0">
        <w:rPr>
          <w:rFonts w:ascii="Times New Roman" w:eastAsia="Times New Roman" w:hAnsi="Times New Roman" w:cs="Times New Roman"/>
          <w:color w:val="000000" w:themeColor="text1"/>
          <w:shd w:val="clear" w:color="auto" w:fill="FFFFFF"/>
        </w:rPr>
        <w:t>ted community.</w:t>
      </w:r>
      <w:r w:rsidR="002B695B">
        <w:rPr>
          <w:rFonts w:ascii="Times New Roman" w:eastAsia="Times New Roman" w:hAnsi="Times New Roman" w:cs="Times New Roman"/>
          <w:color w:val="000000" w:themeColor="text1"/>
          <w:shd w:val="clear" w:color="auto" w:fill="FFFFFF"/>
        </w:rPr>
        <w:t xml:space="preserve"> </w:t>
      </w:r>
      <w:r w:rsidR="009C59F0">
        <w:rPr>
          <w:rFonts w:ascii="Times New Roman" w:eastAsia="Times New Roman" w:hAnsi="Times New Roman" w:cs="Times New Roman"/>
          <w:color w:val="000000" w:themeColor="text1"/>
          <w:shd w:val="clear" w:color="auto" w:fill="FFFFFF"/>
        </w:rPr>
        <w:t>I</w:t>
      </w:r>
      <w:r w:rsidR="002B695B">
        <w:rPr>
          <w:rFonts w:ascii="Times New Roman" w:eastAsia="Times New Roman" w:hAnsi="Times New Roman" w:cs="Times New Roman"/>
          <w:color w:val="000000" w:themeColor="text1"/>
          <w:shd w:val="clear" w:color="auto" w:fill="FFFFFF"/>
        </w:rPr>
        <w:t>nstead</w:t>
      </w:r>
      <w:r w:rsidR="003641D2">
        <w:rPr>
          <w:rFonts w:ascii="Times New Roman" w:eastAsia="Times New Roman" w:hAnsi="Times New Roman" w:cs="Times New Roman"/>
          <w:color w:val="000000" w:themeColor="text1"/>
          <w:shd w:val="clear" w:color="auto" w:fill="FFFFFF"/>
        </w:rPr>
        <w:t>,</w:t>
      </w:r>
      <w:r w:rsidR="002B695B">
        <w:rPr>
          <w:rFonts w:ascii="Times New Roman" w:eastAsia="Times New Roman" w:hAnsi="Times New Roman" w:cs="Times New Roman"/>
          <w:color w:val="000000" w:themeColor="text1"/>
          <w:shd w:val="clear" w:color="auto" w:fill="FFFFFF"/>
        </w:rPr>
        <w:t xml:space="preserve"> </w:t>
      </w:r>
      <w:r w:rsidR="00D32DBB">
        <w:rPr>
          <w:rFonts w:ascii="Times New Roman" w:eastAsia="Times New Roman" w:hAnsi="Times New Roman" w:cs="Times New Roman"/>
          <w:color w:val="000000" w:themeColor="text1"/>
          <w:shd w:val="clear" w:color="auto" w:fill="FFFFFF"/>
        </w:rPr>
        <w:t xml:space="preserve">they are formalizing </w:t>
      </w:r>
      <w:r w:rsidR="00473C1A">
        <w:rPr>
          <w:rFonts w:ascii="Times New Roman" w:eastAsia="Times New Roman" w:hAnsi="Times New Roman" w:cs="Times New Roman"/>
          <w:color w:val="000000" w:themeColor="text1"/>
          <w:shd w:val="clear" w:color="auto" w:fill="FFFFFF"/>
        </w:rPr>
        <w:t xml:space="preserve">a </w:t>
      </w:r>
      <w:r w:rsidR="006E1936">
        <w:rPr>
          <w:rFonts w:ascii="Times New Roman" w:eastAsia="Times New Roman" w:hAnsi="Times New Roman" w:cs="Times New Roman"/>
          <w:color w:val="000000" w:themeColor="text1"/>
          <w:shd w:val="clear" w:color="auto" w:fill="FFFFFF"/>
        </w:rPr>
        <w:t>centuries old</w:t>
      </w:r>
      <w:r w:rsidR="00D32DBB">
        <w:rPr>
          <w:rFonts w:ascii="Times New Roman" w:eastAsia="Times New Roman" w:hAnsi="Times New Roman" w:cs="Times New Roman"/>
          <w:color w:val="000000" w:themeColor="text1"/>
          <w:shd w:val="clear" w:color="auto" w:fill="FFFFFF"/>
        </w:rPr>
        <w:t xml:space="preserve"> practice</w:t>
      </w:r>
      <w:r w:rsidR="009E088F">
        <w:rPr>
          <w:rFonts w:ascii="Times New Roman" w:eastAsia="Times New Roman" w:hAnsi="Times New Roman" w:cs="Times New Roman"/>
          <w:color w:val="000000" w:themeColor="text1"/>
          <w:shd w:val="clear" w:color="auto" w:fill="FFFFFF"/>
        </w:rPr>
        <w:t xml:space="preserve"> </w:t>
      </w:r>
      <w:r w:rsidR="002B695B">
        <w:rPr>
          <w:rFonts w:ascii="Times New Roman" w:eastAsia="Times New Roman" w:hAnsi="Times New Roman" w:cs="Times New Roman"/>
          <w:color w:val="000000" w:themeColor="text1"/>
          <w:shd w:val="clear" w:color="auto" w:fill="FFFFFF"/>
        </w:rPr>
        <w:t>to</w:t>
      </w:r>
      <w:r w:rsidR="009E088F">
        <w:rPr>
          <w:rFonts w:ascii="Times New Roman" w:eastAsia="Times New Roman" w:hAnsi="Times New Roman" w:cs="Times New Roman"/>
          <w:color w:val="000000" w:themeColor="text1"/>
          <w:shd w:val="clear" w:color="auto" w:fill="FFFFFF"/>
        </w:rPr>
        <w:t xml:space="preserve"> gain capitalist control of public space</w:t>
      </w:r>
      <w:r w:rsidR="00D32DBB">
        <w:rPr>
          <w:rFonts w:ascii="Times New Roman" w:eastAsia="Times New Roman" w:hAnsi="Times New Roman" w:cs="Times New Roman"/>
          <w:color w:val="000000" w:themeColor="text1"/>
          <w:shd w:val="clear" w:color="auto" w:fill="FFFFFF"/>
        </w:rPr>
        <w:t>, generate tax revenue</w:t>
      </w:r>
      <w:r w:rsidR="007D1372">
        <w:rPr>
          <w:rFonts w:ascii="Times New Roman" w:eastAsia="Times New Roman" w:hAnsi="Times New Roman" w:cs="Times New Roman"/>
          <w:color w:val="000000" w:themeColor="text1"/>
          <w:shd w:val="clear" w:color="auto" w:fill="FFFFFF"/>
        </w:rPr>
        <w:t xml:space="preserve"> and revenue through vendor permit applications</w:t>
      </w:r>
      <w:r w:rsidR="00404390">
        <w:rPr>
          <w:rFonts w:ascii="Times New Roman" w:eastAsia="Times New Roman" w:hAnsi="Times New Roman" w:cs="Times New Roman"/>
          <w:color w:val="000000" w:themeColor="text1"/>
          <w:shd w:val="clear" w:color="auto" w:fill="FFFFFF"/>
        </w:rPr>
        <w:t xml:space="preserve"> and infractions</w:t>
      </w:r>
      <w:r w:rsidR="00D32DBB">
        <w:rPr>
          <w:rFonts w:ascii="Times New Roman" w:eastAsia="Times New Roman" w:hAnsi="Times New Roman" w:cs="Times New Roman"/>
          <w:color w:val="000000" w:themeColor="text1"/>
          <w:shd w:val="clear" w:color="auto" w:fill="FFFFFF"/>
        </w:rPr>
        <w:t>, a</w:t>
      </w:r>
      <w:r w:rsidR="009A1E47">
        <w:rPr>
          <w:rFonts w:ascii="Times New Roman" w:eastAsia="Times New Roman" w:hAnsi="Times New Roman" w:cs="Times New Roman"/>
          <w:color w:val="000000" w:themeColor="text1"/>
          <w:shd w:val="clear" w:color="auto" w:fill="FFFFFF"/>
        </w:rPr>
        <w:t xml:space="preserve">nd </w:t>
      </w:r>
      <w:r w:rsidR="007D1372">
        <w:rPr>
          <w:rFonts w:ascii="Times New Roman" w:eastAsia="Times New Roman" w:hAnsi="Times New Roman" w:cs="Times New Roman"/>
          <w:color w:val="000000" w:themeColor="text1"/>
          <w:shd w:val="clear" w:color="auto" w:fill="FFFFFF"/>
        </w:rPr>
        <w:t xml:space="preserve">lastly, </w:t>
      </w:r>
      <w:r w:rsidR="00404390">
        <w:rPr>
          <w:rFonts w:ascii="Times New Roman" w:eastAsia="Times New Roman" w:hAnsi="Times New Roman" w:cs="Times New Roman"/>
          <w:color w:val="000000" w:themeColor="text1"/>
          <w:shd w:val="clear" w:color="auto" w:fill="FFFFFF"/>
        </w:rPr>
        <w:t xml:space="preserve">potentially </w:t>
      </w:r>
      <w:r w:rsidR="009A1E47">
        <w:rPr>
          <w:rFonts w:ascii="Times New Roman" w:eastAsia="Times New Roman" w:hAnsi="Times New Roman" w:cs="Times New Roman"/>
          <w:color w:val="000000" w:themeColor="text1"/>
          <w:shd w:val="clear" w:color="auto" w:fill="FFFFFF"/>
        </w:rPr>
        <w:t>surveil and track a vulnerable population</w:t>
      </w:r>
      <w:r w:rsidR="009E088F">
        <w:rPr>
          <w:rFonts w:ascii="Times New Roman" w:eastAsia="Times New Roman" w:hAnsi="Times New Roman" w:cs="Times New Roman"/>
          <w:color w:val="000000" w:themeColor="text1"/>
          <w:shd w:val="clear" w:color="auto" w:fill="FFFFFF"/>
        </w:rPr>
        <w:t>.</w:t>
      </w:r>
      <w:r w:rsidR="002E22C0">
        <w:rPr>
          <w:rFonts w:ascii="Times New Roman" w:eastAsia="Times New Roman" w:hAnsi="Times New Roman" w:cs="Times New Roman"/>
          <w:color w:val="000000" w:themeColor="text1"/>
          <w:shd w:val="clear" w:color="auto" w:fill="FFFFFF"/>
        </w:rPr>
        <w:t xml:space="preserve"> </w:t>
      </w:r>
      <w:r w:rsidR="00C57D43">
        <w:rPr>
          <w:rFonts w:ascii="Times New Roman" w:eastAsia="Times New Roman" w:hAnsi="Times New Roman" w:cs="Times New Roman"/>
          <w:color w:val="000000" w:themeColor="text1"/>
          <w:shd w:val="clear" w:color="auto" w:fill="FFFFFF"/>
        </w:rPr>
        <w:t xml:space="preserve">Then </w:t>
      </w:r>
      <w:r w:rsidR="002E22C0">
        <w:rPr>
          <w:rFonts w:ascii="Times New Roman" w:eastAsia="Times New Roman" w:hAnsi="Times New Roman" w:cs="Times New Roman"/>
          <w:color w:val="000000" w:themeColor="text1"/>
          <w:shd w:val="clear" w:color="auto" w:fill="FFFFFF"/>
        </w:rPr>
        <w:t xml:space="preserve">Councilmember </w:t>
      </w:r>
      <w:r w:rsidR="00E660FF">
        <w:rPr>
          <w:rFonts w:ascii="Times New Roman" w:eastAsia="Times New Roman" w:hAnsi="Times New Roman" w:cs="Times New Roman"/>
          <w:color w:val="000000" w:themeColor="text1"/>
          <w:shd w:val="clear" w:color="auto" w:fill="FFFFFF"/>
        </w:rPr>
        <w:t xml:space="preserve">Curren Price said on </w:t>
      </w:r>
      <w:r w:rsidR="00C57D43">
        <w:rPr>
          <w:rFonts w:ascii="Times New Roman" w:eastAsia="Times New Roman" w:hAnsi="Times New Roman" w:cs="Times New Roman"/>
          <w:color w:val="000000" w:themeColor="text1"/>
          <w:shd w:val="clear" w:color="auto" w:fill="FFFFFF"/>
        </w:rPr>
        <w:t xml:space="preserve">November 28, 2018, </w:t>
      </w:r>
      <w:r w:rsidR="00E660FF">
        <w:rPr>
          <w:rFonts w:ascii="Times New Roman" w:eastAsia="Times New Roman" w:hAnsi="Times New Roman" w:cs="Times New Roman"/>
          <w:color w:val="000000" w:themeColor="text1"/>
          <w:shd w:val="clear" w:color="auto" w:fill="FFFFFF"/>
        </w:rPr>
        <w:t>the day of the vote</w:t>
      </w:r>
      <w:r w:rsidR="00C57D43">
        <w:rPr>
          <w:rFonts w:ascii="Times New Roman" w:eastAsia="Times New Roman" w:hAnsi="Times New Roman" w:cs="Times New Roman"/>
          <w:color w:val="000000" w:themeColor="text1"/>
          <w:shd w:val="clear" w:color="auto" w:fill="FFFFFF"/>
        </w:rPr>
        <w:t>,</w:t>
      </w:r>
      <w:r w:rsidR="00E660FF">
        <w:rPr>
          <w:rFonts w:ascii="Times New Roman" w:eastAsia="Times New Roman" w:hAnsi="Times New Roman" w:cs="Times New Roman"/>
          <w:color w:val="000000" w:themeColor="text1"/>
          <w:shd w:val="clear" w:color="auto" w:fill="FFFFFF"/>
        </w:rPr>
        <w:t xml:space="preserve"> that “we’re going to help thousands of micro-entrepreneurs come out if the shadows and become part of LA’s formal economy.”</w:t>
      </w:r>
      <w:r w:rsidR="00E660FF">
        <w:rPr>
          <w:rStyle w:val="FootnoteReference"/>
          <w:rFonts w:ascii="Times New Roman" w:eastAsia="Times New Roman" w:hAnsi="Times New Roman" w:cs="Times New Roman"/>
          <w:color w:val="000000" w:themeColor="text1"/>
          <w:shd w:val="clear" w:color="auto" w:fill="FFFFFF"/>
        </w:rPr>
        <w:footnoteReference w:id="21"/>
      </w:r>
      <w:r w:rsidR="00E660FF">
        <w:rPr>
          <w:rFonts w:ascii="Times New Roman" w:eastAsia="Times New Roman" w:hAnsi="Times New Roman" w:cs="Times New Roman"/>
          <w:color w:val="000000" w:themeColor="text1"/>
          <w:shd w:val="clear" w:color="auto" w:fill="FFFFFF"/>
        </w:rPr>
        <w:t xml:space="preserve"> </w:t>
      </w:r>
      <w:r w:rsidR="00404390">
        <w:rPr>
          <w:rFonts w:ascii="Times New Roman" w:eastAsia="Times New Roman" w:hAnsi="Times New Roman" w:cs="Times New Roman"/>
          <w:color w:val="000000" w:themeColor="text1"/>
          <w:shd w:val="clear" w:color="auto" w:fill="FFFFFF"/>
        </w:rPr>
        <w:t xml:space="preserve">With less than 200 of 50,000 street vendors permitted in 2022, its evident that the councilmember’s promise </w:t>
      </w:r>
      <w:r w:rsidR="00D31BC7">
        <w:rPr>
          <w:rFonts w:ascii="Times New Roman" w:eastAsia="Times New Roman" w:hAnsi="Times New Roman" w:cs="Times New Roman"/>
          <w:color w:val="000000" w:themeColor="text1"/>
          <w:shd w:val="clear" w:color="auto" w:fill="FFFFFF"/>
        </w:rPr>
        <w:t xml:space="preserve">was never a policy backed </w:t>
      </w:r>
      <w:r w:rsidR="00DA7E53">
        <w:rPr>
          <w:rFonts w:ascii="Times New Roman" w:eastAsia="Times New Roman" w:hAnsi="Times New Roman" w:cs="Times New Roman"/>
          <w:color w:val="000000" w:themeColor="text1"/>
          <w:shd w:val="clear" w:color="auto" w:fill="FFFFFF"/>
        </w:rPr>
        <w:t>plan</w:t>
      </w:r>
      <w:r w:rsidR="00D31BC7">
        <w:rPr>
          <w:rFonts w:ascii="Times New Roman" w:eastAsia="Times New Roman" w:hAnsi="Times New Roman" w:cs="Times New Roman"/>
          <w:color w:val="000000" w:themeColor="text1"/>
          <w:shd w:val="clear" w:color="auto" w:fill="FFFFFF"/>
        </w:rPr>
        <w:t xml:space="preserve">. </w:t>
      </w:r>
      <w:r w:rsidR="00DA7E53">
        <w:rPr>
          <w:rFonts w:ascii="Times New Roman" w:eastAsia="Times New Roman" w:hAnsi="Times New Roman" w:cs="Times New Roman"/>
          <w:color w:val="000000" w:themeColor="text1"/>
          <w:shd w:val="clear" w:color="auto" w:fill="FFFFFF"/>
        </w:rPr>
        <w:t>All this considered, l</w:t>
      </w:r>
      <w:r w:rsidR="009E088F">
        <w:rPr>
          <w:rFonts w:ascii="Times New Roman" w:eastAsia="Times New Roman" w:hAnsi="Times New Roman" w:cs="Times New Roman"/>
          <w:color w:val="000000" w:themeColor="text1"/>
          <w:shd w:val="clear" w:color="auto" w:fill="FFFFFF"/>
        </w:rPr>
        <w:t>egalizing street vending</w:t>
      </w:r>
      <w:r w:rsidR="00DA7E53">
        <w:rPr>
          <w:rFonts w:ascii="Times New Roman" w:eastAsia="Times New Roman" w:hAnsi="Times New Roman" w:cs="Times New Roman"/>
          <w:color w:val="000000" w:themeColor="text1"/>
          <w:shd w:val="clear" w:color="auto" w:fill="FFFFFF"/>
        </w:rPr>
        <w:t xml:space="preserve"> </w:t>
      </w:r>
      <w:r w:rsidR="009E088F">
        <w:rPr>
          <w:rFonts w:ascii="Times New Roman" w:eastAsia="Times New Roman" w:hAnsi="Times New Roman" w:cs="Times New Roman"/>
          <w:color w:val="000000" w:themeColor="text1"/>
          <w:shd w:val="clear" w:color="auto" w:fill="FFFFFF"/>
        </w:rPr>
        <w:t xml:space="preserve">can </w:t>
      </w:r>
      <w:r w:rsidR="00D31BC7">
        <w:rPr>
          <w:rFonts w:ascii="Times New Roman" w:eastAsia="Times New Roman" w:hAnsi="Times New Roman" w:cs="Times New Roman"/>
          <w:color w:val="000000" w:themeColor="text1"/>
          <w:shd w:val="clear" w:color="auto" w:fill="FFFFFF"/>
        </w:rPr>
        <w:t xml:space="preserve">now </w:t>
      </w:r>
      <w:r w:rsidR="009E088F">
        <w:rPr>
          <w:rFonts w:ascii="Times New Roman" w:eastAsia="Times New Roman" w:hAnsi="Times New Roman" w:cs="Times New Roman"/>
          <w:color w:val="000000" w:themeColor="text1"/>
          <w:shd w:val="clear" w:color="auto" w:fill="FFFFFF"/>
        </w:rPr>
        <w:t xml:space="preserve">be understood as a control tactic by the city that </w:t>
      </w:r>
      <w:r w:rsidR="00D31BC7">
        <w:rPr>
          <w:rFonts w:ascii="Times New Roman" w:eastAsia="Times New Roman" w:hAnsi="Times New Roman" w:cs="Times New Roman"/>
          <w:color w:val="000000" w:themeColor="text1"/>
          <w:shd w:val="clear" w:color="auto" w:fill="FFFFFF"/>
        </w:rPr>
        <w:t>further polices a vulnerable community and refuses to address</w:t>
      </w:r>
      <w:r w:rsidR="002B695B">
        <w:rPr>
          <w:rFonts w:ascii="Times New Roman" w:eastAsia="Times New Roman" w:hAnsi="Times New Roman" w:cs="Times New Roman"/>
          <w:color w:val="000000" w:themeColor="text1"/>
          <w:shd w:val="clear" w:color="auto" w:fill="FFFFFF"/>
        </w:rPr>
        <w:t xml:space="preserve"> the </w:t>
      </w:r>
      <w:r w:rsidR="003641D2">
        <w:rPr>
          <w:rFonts w:ascii="Times New Roman" w:eastAsia="Times New Roman" w:hAnsi="Times New Roman" w:cs="Times New Roman"/>
          <w:color w:val="000000" w:themeColor="text1"/>
          <w:shd w:val="clear" w:color="auto" w:fill="FFFFFF"/>
        </w:rPr>
        <w:t xml:space="preserve">larger </w:t>
      </w:r>
      <w:r w:rsidR="002B695B">
        <w:rPr>
          <w:rFonts w:ascii="Times New Roman" w:eastAsia="Times New Roman" w:hAnsi="Times New Roman" w:cs="Times New Roman"/>
          <w:color w:val="000000" w:themeColor="text1"/>
          <w:shd w:val="clear" w:color="auto" w:fill="FFFFFF"/>
        </w:rPr>
        <w:t xml:space="preserve">systems that oppress and harm these </w:t>
      </w:r>
      <w:r w:rsidR="00D31BC7">
        <w:rPr>
          <w:rFonts w:ascii="Times New Roman" w:eastAsia="Times New Roman" w:hAnsi="Times New Roman" w:cs="Times New Roman"/>
          <w:color w:val="000000" w:themeColor="text1"/>
          <w:shd w:val="clear" w:color="auto" w:fill="FFFFFF"/>
        </w:rPr>
        <w:t>historically dispossessed</w:t>
      </w:r>
      <w:r w:rsidR="002B695B">
        <w:rPr>
          <w:rFonts w:ascii="Times New Roman" w:eastAsia="Times New Roman" w:hAnsi="Times New Roman" w:cs="Times New Roman"/>
          <w:color w:val="000000" w:themeColor="text1"/>
          <w:shd w:val="clear" w:color="auto" w:fill="FFFFFF"/>
        </w:rPr>
        <w:t xml:space="preserve"> residents</w:t>
      </w:r>
      <w:r w:rsidR="009E088F">
        <w:rPr>
          <w:rFonts w:ascii="Times New Roman" w:eastAsia="Times New Roman" w:hAnsi="Times New Roman" w:cs="Times New Roman"/>
          <w:color w:val="000000" w:themeColor="text1"/>
          <w:shd w:val="clear" w:color="auto" w:fill="FFFFFF"/>
        </w:rPr>
        <w:t xml:space="preserve">. </w:t>
      </w:r>
      <w:r w:rsidR="00D31BC7">
        <w:rPr>
          <w:rFonts w:ascii="Times New Roman" w:eastAsia="Times New Roman" w:hAnsi="Times New Roman" w:cs="Times New Roman"/>
          <w:color w:val="000000" w:themeColor="text1"/>
          <w:shd w:val="clear" w:color="auto" w:fill="FFFFFF"/>
        </w:rPr>
        <w:t>The little that legalization has guaranteed for these dispossessed residents, at most, temporarily grants them capital and power in the form of legal business that has historically been associated with whiteness.</w:t>
      </w:r>
      <w:r w:rsidR="00D31BC7">
        <w:rPr>
          <w:rStyle w:val="FootnoteReference"/>
          <w:rFonts w:ascii="Times New Roman" w:eastAsia="Times New Roman" w:hAnsi="Times New Roman" w:cs="Times New Roman"/>
          <w:color w:val="000000" w:themeColor="text1"/>
          <w:shd w:val="clear" w:color="auto" w:fill="FFFFFF"/>
        </w:rPr>
        <w:footnoteReference w:id="22"/>
      </w:r>
      <w:r w:rsidR="00D31BC7">
        <w:rPr>
          <w:rFonts w:ascii="Times New Roman" w:eastAsia="Times New Roman" w:hAnsi="Times New Roman" w:cs="Times New Roman"/>
          <w:color w:val="000000" w:themeColor="text1"/>
          <w:shd w:val="clear" w:color="auto" w:fill="FFFFFF"/>
        </w:rPr>
        <w:t xml:space="preserve"> This capital is temporary and conditional on the city’s approval. This minor shift in power </w:t>
      </w:r>
      <w:r w:rsidR="001F5604">
        <w:rPr>
          <w:rFonts w:ascii="Times New Roman" w:eastAsia="Times New Roman" w:hAnsi="Times New Roman" w:cs="Times New Roman"/>
          <w:color w:val="000000" w:themeColor="text1"/>
          <w:shd w:val="clear" w:color="auto" w:fill="FFFFFF"/>
        </w:rPr>
        <w:t>is granted only because the vendors fit within</w:t>
      </w:r>
      <w:r w:rsidR="00D31BC7">
        <w:rPr>
          <w:rFonts w:ascii="Times New Roman" w:eastAsia="Times New Roman" w:hAnsi="Times New Roman" w:cs="Times New Roman"/>
          <w:color w:val="000000" w:themeColor="text1"/>
          <w:shd w:val="clear" w:color="auto" w:fill="FFFFFF"/>
        </w:rPr>
        <w:t xml:space="preserve"> the city’s capitalist</w:t>
      </w:r>
      <w:r w:rsidR="002A4B4F">
        <w:rPr>
          <w:rFonts w:ascii="Times New Roman" w:eastAsia="Times New Roman" w:hAnsi="Times New Roman" w:cs="Times New Roman"/>
          <w:color w:val="000000" w:themeColor="text1"/>
          <w:shd w:val="clear" w:color="auto" w:fill="FFFFFF"/>
        </w:rPr>
        <w:t xml:space="preserve"> and </w:t>
      </w:r>
      <w:r w:rsidR="00D31BC7">
        <w:rPr>
          <w:rFonts w:ascii="Times New Roman" w:eastAsia="Times New Roman" w:hAnsi="Times New Roman" w:cs="Times New Roman"/>
          <w:color w:val="000000" w:themeColor="text1"/>
          <w:shd w:val="clear" w:color="auto" w:fill="FFFFFF"/>
        </w:rPr>
        <w:t>entrepreneurial goals</w:t>
      </w:r>
      <w:r w:rsidR="001F5604">
        <w:rPr>
          <w:rFonts w:ascii="Times New Roman" w:eastAsia="Times New Roman" w:hAnsi="Times New Roman" w:cs="Times New Roman"/>
          <w:color w:val="000000" w:themeColor="text1"/>
          <w:shd w:val="clear" w:color="auto" w:fill="FFFFFF"/>
        </w:rPr>
        <w:t>.</w:t>
      </w:r>
    </w:p>
    <w:p w14:paraId="47CDBC64" w14:textId="24963F85" w:rsidR="009E088F" w:rsidRPr="002653DE" w:rsidRDefault="00243C1D" w:rsidP="009E088F">
      <w:pPr>
        <w:spacing w:line="480" w:lineRule="auto"/>
        <w:ind w:firstLine="720"/>
        <w:rPr>
          <w:rFonts w:ascii="Times New Roman" w:eastAsia="Times New Roman" w:hAnsi="Times New Roman" w:cs="Times New Roman"/>
          <w:color w:val="FF0000"/>
        </w:rPr>
      </w:pPr>
      <w:r>
        <w:rPr>
          <w:rFonts w:ascii="Times New Roman" w:eastAsia="Times New Roman" w:hAnsi="Times New Roman" w:cs="Times New Roman"/>
          <w:color w:val="000000" w:themeColor="text1"/>
          <w:shd w:val="clear" w:color="auto" w:fill="FFFFFF"/>
        </w:rPr>
        <w:t>Ordinances like these</w:t>
      </w:r>
      <w:r w:rsidR="00746C70">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color w:val="000000" w:themeColor="text1"/>
          <w:shd w:val="clear" w:color="auto" w:fill="FFFFFF"/>
        </w:rPr>
        <w:t>are a</w:t>
      </w:r>
      <w:r w:rsidR="00746C70">
        <w:rPr>
          <w:rFonts w:ascii="Times New Roman" w:eastAsia="Times New Roman" w:hAnsi="Times New Roman" w:cs="Times New Roman"/>
          <w:color w:val="000000" w:themeColor="text1"/>
          <w:shd w:val="clear" w:color="auto" w:fill="FFFFFF"/>
        </w:rPr>
        <w:t xml:space="preserve"> part of a la</w:t>
      </w:r>
      <w:r w:rsidR="005235B7">
        <w:rPr>
          <w:rFonts w:ascii="Times New Roman" w:eastAsia="Times New Roman" w:hAnsi="Times New Roman" w:cs="Times New Roman"/>
          <w:color w:val="000000" w:themeColor="text1"/>
          <w:shd w:val="clear" w:color="auto" w:fill="FFFFFF"/>
        </w:rPr>
        <w:t xml:space="preserve">rger trend of </w:t>
      </w:r>
      <w:r w:rsidR="00166FDA">
        <w:rPr>
          <w:rFonts w:ascii="Times New Roman" w:eastAsia="Times New Roman" w:hAnsi="Times New Roman" w:cs="Times New Roman"/>
          <w:color w:val="000000" w:themeColor="text1"/>
          <w:shd w:val="clear" w:color="auto" w:fill="FFFFFF"/>
        </w:rPr>
        <w:t xml:space="preserve">policies that </w:t>
      </w:r>
      <w:r>
        <w:rPr>
          <w:rFonts w:ascii="Times New Roman" w:eastAsia="Times New Roman" w:hAnsi="Times New Roman" w:cs="Times New Roman"/>
          <w:color w:val="000000" w:themeColor="text1"/>
          <w:shd w:val="clear" w:color="auto" w:fill="FFFFFF"/>
        </w:rPr>
        <w:t xml:space="preserve">media </w:t>
      </w:r>
      <w:r w:rsidR="00166FDA">
        <w:rPr>
          <w:rFonts w:ascii="Times New Roman" w:eastAsia="Times New Roman" w:hAnsi="Times New Roman" w:cs="Times New Roman"/>
          <w:color w:val="000000" w:themeColor="text1"/>
          <w:shd w:val="clear" w:color="auto" w:fill="FFFFFF"/>
        </w:rPr>
        <w:t>dubs</w:t>
      </w:r>
      <w:r w:rsidR="00017616">
        <w:rPr>
          <w:rFonts w:ascii="Times New Roman" w:eastAsia="Times New Roman" w:hAnsi="Times New Roman" w:cs="Times New Roman"/>
          <w:color w:val="000000" w:themeColor="text1"/>
          <w:shd w:val="clear" w:color="auto" w:fill="FFFFFF"/>
        </w:rPr>
        <w:t xml:space="preserve"> “progressive” legislation i</w:t>
      </w:r>
      <w:r w:rsidR="008710CC">
        <w:rPr>
          <w:rFonts w:ascii="Times New Roman" w:eastAsia="Times New Roman" w:hAnsi="Times New Roman" w:cs="Times New Roman"/>
          <w:color w:val="000000" w:themeColor="text1"/>
          <w:shd w:val="clear" w:color="auto" w:fill="FFFFFF"/>
        </w:rPr>
        <w:t>n</w:t>
      </w:r>
      <w:r w:rsidR="00017616">
        <w:rPr>
          <w:rFonts w:ascii="Times New Roman" w:eastAsia="Times New Roman" w:hAnsi="Times New Roman" w:cs="Times New Roman"/>
          <w:color w:val="000000" w:themeColor="text1"/>
          <w:shd w:val="clear" w:color="auto" w:fill="FFFFFF"/>
        </w:rPr>
        <w:t xml:space="preserve"> Los Angeles</w:t>
      </w:r>
      <w:r w:rsidR="00467B67">
        <w:rPr>
          <w:rFonts w:ascii="Times New Roman" w:eastAsia="Times New Roman" w:hAnsi="Times New Roman" w:cs="Times New Roman"/>
          <w:color w:val="000000" w:themeColor="text1"/>
          <w:shd w:val="clear" w:color="auto" w:fill="FFFFFF"/>
        </w:rPr>
        <w:t>.</w:t>
      </w:r>
      <w:r w:rsidR="00017616">
        <w:rPr>
          <w:rFonts w:ascii="Times New Roman" w:eastAsia="Times New Roman" w:hAnsi="Times New Roman" w:cs="Times New Roman"/>
          <w:color w:val="000000" w:themeColor="text1"/>
          <w:shd w:val="clear" w:color="auto" w:fill="FFFFFF"/>
        </w:rPr>
        <w:t xml:space="preserve"> </w:t>
      </w:r>
      <w:r w:rsidR="00046AA3">
        <w:rPr>
          <w:rFonts w:ascii="Times New Roman" w:eastAsia="Times New Roman" w:hAnsi="Times New Roman" w:cs="Times New Roman"/>
          <w:color w:val="000000" w:themeColor="text1"/>
          <w:shd w:val="clear" w:color="auto" w:fill="FFFFFF"/>
        </w:rPr>
        <w:t xml:space="preserve">However, </w:t>
      </w:r>
      <w:r w:rsidR="0059121C">
        <w:rPr>
          <w:rFonts w:ascii="Times New Roman" w:eastAsia="Times New Roman" w:hAnsi="Times New Roman" w:cs="Times New Roman"/>
          <w:color w:val="000000" w:themeColor="text1"/>
          <w:shd w:val="clear" w:color="auto" w:fill="FFFFFF"/>
        </w:rPr>
        <w:t xml:space="preserve">this perception coupled with the reality of </w:t>
      </w:r>
      <w:r w:rsidR="00046AA3">
        <w:rPr>
          <w:rFonts w:ascii="Times New Roman" w:eastAsia="Times New Roman" w:hAnsi="Times New Roman" w:cs="Times New Roman"/>
          <w:color w:val="000000" w:themeColor="text1"/>
          <w:shd w:val="clear" w:color="auto" w:fill="FFFFFF"/>
        </w:rPr>
        <w:t xml:space="preserve">these regulations </w:t>
      </w:r>
      <w:r>
        <w:rPr>
          <w:rFonts w:ascii="Times New Roman" w:eastAsia="Times New Roman" w:hAnsi="Times New Roman" w:cs="Times New Roman"/>
          <w:color w:val="000000" w:themeColor="text1"/>
          <w:shd w:val="clear" w:color="auto" w:fill="FFFFFF"/>
        </w:rPr>
        <w:t>perfectly illustrate the</w:t>
      </w:r>
      <w:r w:rsidR="00DB731F">
        <w:rPr>
          <w:rFonts w:ascii="Times New Roman" w:eastAsia="Times New Roman" w:hAnsi="Times New Roman" w:cs="Times New Roman"/>
          <w:color w:val="000000" w:themeColor="text1"/>
          <w:shd w:val="clear" w:color="auto" w:fill="FFFFFF"/>
        </w:rPr>
        <w:t xml:space="preserve"> </w:t>
      </w:r>
      <w:r w:rsidR="0059121C">
        <w:rPr>
          <w:rFonts w:ascii="Times New Roman" w:eastAsia="Times New Roman" w:hAnsi="Times New Roman" w:cs="Times New Roman"/>
          <w:color w:val="000000" w:themeColor="text1"/>
          <w:shd w:val="clear" w:color="auto" w:fill="FFFFFF"/>
        </w:rPr>
        <w:t>Critical Race Theory concept known as</w:t>
      </w:r>
      <w:r w:rsidR="00DB731F">
        <w:rPr>
          <w:rFonts w:ascii="Times New Roman" w:eastAsia="Times New Roman" w:hAnsi="Times New Roman" w:cs="Times New Roman"/>
          <w:color w:val="000000" w:themeColor="text1"/>
          <w:shd w:val="clear" w:color="auto" w:fill="FFFFFF"/>
        </w:rPr>
        <w:t xml:space="preserve"> interest convergence</w:t>
      </w:r>
      <w:r w:rsidR="0059121C">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color w:val="000000" w:themeColor="text1"/>
          <w:shd w:val="clear" w:color="auto" w:fill="FFFFFF"/>
        </w:rPr>
        <w:t>This p</w:t>
      </w:r>
      <w:r w:rsidR="00CA1CED">
        <w:rPr>
          <w:rFonts w:ascii="Times New Roman" w:eastAsia="Times New Roman" w:hAnsi="Times New Roman" w:cs="Times New Roman"/>
          <w:color w:val="000000" w:themeColor="text1"/>
          <w:shd w:val="clear" w:color="auto" w:fill="FFFFFF"/>
        </w:rPr>
        <w:t xml:space="preserve">henomenon </w:t>
      </w:r>
      <w:r w:rsidR="00080BFA">
        <w:rPr>
          <w:rFonts w:ascii="Times New Roman" w:eastAsia="Times New Roman" w:hAnsi="Times New Roman" w:cs="Times New Roman"/>
          <w:color w:val="000000" w:themeColor="text1"/>
          <w:shd w:val="clear" w:color="auto" w:fill="FFFFFF"/>
        </w:rPr>
        <w:t>arises</w:t>
      </w:r>
      <w:r w:rsidR="00CA1CED">
        <w:rPr>
          <w:rFonts w:ascii="Times New Roman" w:eastAsia="Times New Roman" w:hAnsi="Times New Roman" w:cs="Times New Roman"/>
          <w:color w:val="000000" w:themeColor="text1"/>
          <w:shd w:val="clear" w:color="auto" w:fill="FFFFFF"/>
        </w:rPr>
        <w:t xml:space="preserve"> when</w:t>
      </w:r>
      <w:r w:rsidR="00DB731F">
        <w:rPr>
          <w:rFonts w:ascii="Times New Roman" w:eastAsia="Times New Roman" w:hAnsi="Times New Roman" w:cs="Times New Roman"/>
          <w:color w:val="000000" w:themeColor="text1"/>
          <w:shd w:val="clear" w:color="auto" w:fill="FFFFFF"/>
        </w:rPr>
        <w:t xml:space="preserve"> white</w:t>
      </w:r>
      <w:r w:rsidR="00166E4B">
        <w:rPr>
          <w:rFonts w:ascii="Times New Roman" w:eastAsia="Times New Roman" w:hAnsi="Times New Roman" w:cs="Times New Roman"/>
          <w:color w:val="000000" w:themeColor="text1"/>
          <w:shd w:val="clear" w:color="auto" w:fill="FFFFFF"/>
        </w:rPr>
        <w:t xml:space="preserve"> powers grant certain privileges to </w:t>
      </w:r>
      <w:r w:rsidR="003135B9">
        <w:rPr>
          <w:rFonts w:ascii="Times New Roman" w:eastAsia="Times New Roman" w:hAnsi="Times New Roman" w:cs="Times New Roman"/>
          <w:color w:val="000000" w:themeColor="text1"/>
          <w:shd w:val="clear" w:color="auto" w:fill="FFFFFF"/>
        </w:rPr>
        <w:t xml:space="preserve">formerly </w:t>
      </w:r>
      <w:r w:rsidR="003135B9">
        <w:rPr>
          <w:rFonts w:ascii="Times New Roman" w:eastAsia="Times New Roman" w:hAnsi="Times New Roman" w:cs="Times New Roman"/>
          <w:color w:val="000000" w:themeColor="text1"/>
          <w:shd w:val="clear" w:color="auto" w:fill="FFFFFF"/>
        </w:rPr>
        <w:lastRenderedPageBreak/>
        <w:t>disenfranchised</w:t>
      </w:r>
      <w:r w:rsidR="00CA1CED">
        <w:rPr>
          <w:rFonts w:ascii="Times New Roman" w:eastAsia="Times New Roman" w:hAnsi="Times New Roman" w:cs="Times New Roman"/>
          <w:color w:val="000000" w:themeColor="text1"/>
          <w:shd w:val="clear" w:color="auto" w:fill="FFFFFF"/>
        </w:rPr>
        <w:t xml:space="preserve"> or </w:t>
      </w:r>
      <w:r w:rsidR="003135B9">
        <w:rPr>
          <w:rFonts w:ascii="Times New Roman" w:eastAsia="Times New Roman" w:hAnsi="Times New Roman" w:cs="Times New Roman"/>
          <w:color w:val="000000" w:themeColor="text1"/>
          <w:shd w:val="clear" w:color="auto" w:fill="FFFFFF"/>
        </w:rPr>
        <w:t xml:space="preserve">disempowered communities. </w:t>
      </w:r>
      <w:r w:rsidR="00CA1CED">
        <w:rPr>
          <w:rFonts w:ascii="Times New Roman" w:eastAsia="Times New Roman" w:hAnsi="Times New Roman" w:cs="Times New Roman"/>
          <w:color w:val="000000" w:themeColor="text1"/>
          <w:shd w:val="clear" w:color="auto" w:fill="FFFFFF"/>
        </w:rPr>
        <w:t xml:space="preserve">Interest convergence, </w:t>
      </w:r>
      <w:r w:rsidR="00A96946">
        <w:rPr>
          <w:rFonts w:ascii="Times New Roman" w:eastAsia="Times New Roman" w:hAnsi="Times New Roman" w:cs="Times New Roman"/>
          <w:color w:val="000000" w:themeColor="text1"/>
          <w:shd w:val="clear" w:color="auto" w:fill="FFFFFF"/>
        </w:rPr>
        <w:t xml:space="preserve">as explained by scholar Derrick Bell, is </w:t>
      </w:r>
      <w:r w:rsidR="0004643A">
        <w:rPr>
          <w:rFonts w:ascii="Times New Roman" w:eastAsia="Times New Roman" w:hAnsi="Times New Roman" w:cs="Times New Roman"/>
          <w:color w:val="000000" w:themeColor="text1"/>
          <w:shd w:val="clear" w:color="auto" w:fill="FFFFFF"/>
        </w:rPr>
        <w:t>at its start, almost alw</w:t>
      </w:r>
      <w:r w:rsidR="00433799">
        <w:rPr>
          <w:rFonts w:ascii="Times New Roman" w:eastAsia="Times New Roman" w:hAnsi="Times New Roman" w:cs="Times New Roman"/>
          <w:color w:val="000000" w:themeColor="text1"/>
          <w:shd w:val="clear" w:color="auto" w:fill="FFFFFF"/>
        </w:rPr>
        <w:t xml:space="preserve">ays </w:t>
      </w:r>
      <w:r w:rsidR="008C7B6E">
        <w:rPr>
          <w:rFonts w:ascii="Times New Roman" w:eastAsia="Times New Roman" w:hAnsi="Times New Roman" w:cs="Times New Roman"/>
          <w:color w:val="000000" w:themeColor="text1"/>
          <w:shd w:val="clear" w:color="auto" w:fill="FFFFFF"/>
        </w:rPr>
        <w:t xml:space="preserve">viewed as </w:t>
      </w:r>
      <w:r w:rsidR="003135B9">
        <w:rPr>
          <w:rFonts w:ascii="Times New Roman" w:eastAsia="Times New Roman" w:hAnsi="Times New Roman" w:cs="Times New Roman"/>
          <w:color w:val="000000" w:themeColor="text1"/>
          <w:shd w:val="clear" w:color="auto" w:fill="FFFFFF"/>
        </w:rPr>
        <w:t xml:space="preserve">progressive </w:t>
      </w:r>
      <w:r w:rsidR="008C7B6E">
        <w:rPr>
          <w:rFonts w:ascii="Times New Roman" w:eastAsia="Times New Roman" w:hAnsi="Times New Roman" w:cs="Times New Roman"/>
          <w:color w:val="000000" w:themeColor="text1"/>
          <w:shd w:val="clear" w:color="auto" w:fill="FFFFFF"/>
        </w:rPr>
        <w:t>in the mainstream for its perceived</w:t>
      </w:r>
      <w:r w:rsidR="00295E86">
        <w:rPr>
          <w:rFonts w:ascii="Times New Roman" w:eastAsia="Times New Roman" w:hAnsi="Times New Roman" w:cs="Times New Roman"/>
          <w:color w:val="000000" w:themeColor="text1"/>
          <w:shd w:val="clear" w:color="auto" w:fill="FFFFFF"/>
        </w:rPr>
        <w:t xml:space="preserve"> expansion of civil rights</w:t>
      </w:r>
      <w:r w:rsidR="0004643A">
        <w:rPr>
          <w:rFonts w:ascii="Times New Roman" w:eastAsia="Times New Roman" w:hAnsi="Times New Roman" w:cs="Times New Roman"/>
          <w:color w:val="000000" w:themeColor="text1"/>
          <w:shd w:val="clear" w:color="auto" w:fill="FFFFFF"/>
        </w:rPr>
        <w:t>.</w:t>
      </w:r>
      <w:r w:rsidR="00A96946">
        <w:rPr>
          <w:rStyle w:val="FootnoteReference"/>
          <w:rFonts w:ascii="Times New Roman" w:eastAsia="Times New Roman" w:hAnsi="Times New Roman" w:cs="Times New Roman"/>
          <w:color w:val="000000" w:themeColor="text1"/>
          <w:shd w:val="clear" w:color="auto" w:fill="FFFFFF"/>
        </w:rPr>
        <w:footnoteReference w:id="23"/>
      </w:r>
      <w:r w:rsidR="0004643A">
        <w:rPr>
          <w:rFonts w:ascii="Times New Roman" w:eastAsia="Times New Roman" w:hAnsi="Times New Roman" w:cs="Times New Roman"/>
          <w:color w:val="000000" w:themeColor="text1"/>
          <w:shd w:val="clear" w:color="auto" w:fill="FFFFFF"/>
        </w:rPr>
        <w:t xml:space="preserve"> </w:t>
      </w:r>
      <w:r w:rsidR="00833D81">
        <w:rPr>
          <w:rFonts w:ascii="Times New Roman" w:eastAsia="Times New Roman" w:hAnsi="Times New Roman" w:cs="Times New Roman"/>
          <w:color w:val="000000" w:themeColor="text1"/>
          <w:shd w:val="clear" w:color="auto" w:fill="FFFFFF"/>
        </w:rPr>
        <w:t>However</w:t>
      </w:r>
      <w:r w:rsidR="00DB532A">
        <w:rPr>
          <w:rFonts w:ascii="Times New Roman" w:eastAsia="Times New Roman" w:hAnsi="Times New Roman" w:cs="Times New Roman"/>
          <w:color w:val="000000" w:themeColor="text1"/>
          <w:shd w:val="clear" w:color="auto" w:fill="FFFFFF"/>
        </w:rPr>
        <w:t xml:space="preserve">, </w:t>
      </w:r>
      <w:r w:rsidR="0003164F">
        <w:rPr>
          <w:rFonts w:ascii="Times New Roman" w:eastAsia="Times New Roman" w:hAnsi="Times New Roman" w:cs="Times New Roman"/>
          <w:color w:val="000000" w:themeColor="text1"/>
          <w:shd w:val="clear" w:color="auto" w:fill="FFFFFF"/>
        </w:rPr>
        <w:t>legislation</w:t>
      </w:r>
      <w:r w:rsidR="00295E86">
        <w:rPr>
          <w:rFonts w:ascii="Times New Roman" w:eastAsia="Times New Roman" w:hAnsi="Times New Roman" w:cs="Times New Roman"/>
          <w:color w:val="000000" w:themeColor="text1"/>
          <w:shd w:val="clear" w:color="auto" w:fill="FFFFFF"/>
        </w:rPr>
        <w:t xml:space="preserve"> like this often </w:t>
      </w:r>
      <w:r w:rsidR="0003164F">
        <w:rPr>
          <w:rFonts w:ascii="Times New Roman" w:eastAsia="Times New Roman" w:hAnsi="Times New Roman" w:cs="Times New Roman"/>
          <w:color w:val="000000" w:themeColor="text1"/>
          <w:shd w:val="clear" w:color="auto" w:fill="FFFFFF"/>
        </w:rPr>
        <w:t>reinforces</w:t>
      </w:r>
      <w:r w:rsidR="00295E86">
        <w:rPr>
          <w:rFonts w:ascii="Times New Roman" w:eastAsia="Times New Roman" w:hAnsi="Times New Roman" w:cs="Times New Roman"/>
          <w:color w:val="000000" w:themeColor="text1"/>
          <w:shd w:val="clear" w:color="auto" w:fill="FFFFFF"/>
        </w:rPr>
        <w:t xml:space="preserve"> the white, capitalist status quo w</w:t>
      </w:r>
      <w:r w:rsidR="0003164F">
        <w:rPr>
          <w:rFonts w:ascii="Times New Roman" w:eastAsia="Times New Roman" w:hAnsi="Times New Roman" w:cs="Times New Roman"/>
          <w:color w:val="000000" w:themeColor="text1"/>
          <w:shd w:val="clear" w:color="auto" w:fill="FFFFFF"/>
        </w:rPr>
        <w:t xml:space="preserve">ithout </w:t>
      </w:r>
      <w:r w:rsidR="00DB532A">
        <w:rPr>
          <w:rFonts w:ascii="Times New Roman" w:eastAsia="Times New Roman" w:hAnsi="Times New Roman" w:cs="Times New Roman"/>
          <w:color w:val="000000" w:themeColor="text1"/>
          <w:shd w:val="clear" w:color="auto" w:fill="FFFFFF"/>
        </w:rPr>
        <w:t>reforming</w:t>
      </w:r>
      <w:r w:rsidR="0003164F">
        <w:rPr>
          <w:rFonts w:ascii="Times New Roman" w:eastAsia="Times New Roman" w:hAnsi="Times New Roman" w:cs="Times New Roman"/>
          <w:color w:val="000000" w:themeColor="text1"/>
          <w:shd w:val="clear" w:color="auto" w:fill="FFFFFF"/>
        </w:rPr>
        <w:t xml:space="preserve"> or abolishing the broader systems that originally caused the disenfranchisement. </w:t>
      </w:r>
      <w:r w:rsidR="00C76E59">
        <w:rPr>
          <w:rFonts w:ascii="Times New Roman" w:eastAsia="Times New Roman" w:hAnsi="Times New Roman" w:cs="Times New Roman"/>
          <w:color w:val="000000" w:themeColor="text1"/>
          <w:shd w:val="clear" w:color="auto" w:fill="FFFFFF"/>
        </w:rPr>
        <w:t>Bell provides</w:t>
      </w:r>
      <w:r w:rsidR="00DB532A">
        <w:rPr>
          <w:rFonts w:ascii="Times New Roman" w:eastAsia="Times New Roman" w:hAnsi="Times New Roman" w:cs="Times New Roman"/>
          <w:color w:val="000000" w:themeColor="text1"/>
          <w:shd w:val="clear" w:color="auto" w:fill="FFFFFF"/>
        </w:rPr>
        <w:t xml:space="preserve"> Brown v. Board of Education</w:t>
      </w:r>
      <w:r w:rsidR="00C76E59">
        <w:rPr>
          <w:rFonts w:ascii="Times New Roman" w:eastAsia="Times New Roman" w:hAnsi="Times New Roman" w:cs="Times New Roman"/>
          <w:color w:val="000000" w:themeColor="text1"/>
          <w:shd w:val="clear" w:color="auto" w:fill="FFFFFF"/>
        </w:rPr>
        <w:t xml:space="preserve"> as an example of the interest convergence phenomenon</w:t>
      </w:r>
      <w:r w:rsidR="00DB532A">
        <w:rPr>
          <w:rFonts w:ascii="Times New Roman" w:eastAsia="Times New Roman" w:hAnsi="Times New Roman" w:cs="Times New Roman"/>
          <w:color w:val="000000" w:themeColor="text1"/>
          <w:shd w:val="clear" w:color="auto" w:fill="FFFFFF"/>
        </w:rPr>
        <w:t xml:space="preserve">, which legally ended </w:t>
      </w:r>
      <w:r w:rsidR="009A0181">
        <w:rPr>
          <w:rFonts w:ascii="Times New Roman" w:eastAsia="Times New Roman" w:hAnsi="Times New Roman" w:cs="Times New Roman"/>
          <w:color w:val="000000" w:themeColor="text1"/>
          <w:shd w:val="clear" w:color="auto" w:fill="FFFFFF"/>
        </w:rPr>
        <w:t xml:space="preserve">segregated education in the United States in </w:t>
      </w:r>
      <w:r w:rsidR="004054BB">
        <w:rPr>
          <w:rFonts w:ascii="Times New Roman" w:eastAsia="Times New Roman" w:hAnsi="Times New Roman" w:cs="Times New Roman"/>
          <w:color w:val="000000" w:themeColor="text1"/>
          <w:shd w:val="clear" w:color="auto" w:fill="FFFFFF"/>
        </w:rPr>
        <w:t xml:space="preserve">1954. </w:t>
      </w:r>
      <w:r w:rsidR="009F7495">
        <w:rPr>
          <w:rFonts w:ascii="Times New Roman" w:eastAsia="Times New Roman" w:hAnsi="Times New Roman" w:cs="Times New Roman"/>
          <w:color w:val="000000" w:themeColor="text1"/>
          <w:shd w:val="clear" w:color="auto" w:fill="FFFFFF"/>
        </w:rPr>
        <w:t>However</w:t>
      </w:r>
      <w:r w:rsidR="004054BB">
        <w:rPr>
          <w:rFonts w:ascii="Times New Roman" w:eastAsia="Times New Roman" w:hAnsi="Times New Roman" w:cs="Times New Roman"/>
          <w:color w:val="000000" w:themeColor="text1"/>
          <w:shd w:val="clear" w:color="auto" w:fill="FFFFFF"/>
        </w:rPr>
        <w:t>, the Supreme Court case has done little to end the</w:t>
      </w:r>
      <w:r w:rsidR="003D3EA4">
        <w:rPr>
          <w:rFonts w:ascii="Times New Roman" w:eastAsia="Times New Roman" w:hAnsi="Times New Roman" w:cs="Times New Roman"/>
          <w:color w:val="000000" w:themeColor="text1"/>
          <w:shd w:val="clear" w:color="auto" w:fill="FFFFFF"/>
        </w:rPr>
        <w:t xml:space="preserve"> current reality of segregated schools, which is caused by the larger systems of </w:t>
      </w:r>
      <w:r w:rsidR="00C471F6">
        <w:rPr>
          <w:rFonts w:ascii="Times New Roman" w:eastAsia="Times New Roman" w:hAnsi="Times New Roman" w:cs="Times New Roman"/>
          <w:color w:val="000000" w:themeColor="text1"/>
          <w:shd w:val="clear" w:color="auto" w:fill="FFFFFF"/>
        </w:rPr>
        <w:t xml:space="preserve">socioeconomically </w:t>
      </w:r>
      <w:r w:rsidR="003D3EA4">
        <w:rPr>
          <w:rFonts w:ascii="Times New Roman" w:eastAsia="Times New Roman" w:hAnsi="Times New Roman" w:cs="Times New Roman"/>
          <w:color w:val="000000" w:themeColor="text1"/>
          <w:shd w:val="clear" w:color="auto" w:fill="FFFFFF"/>
        </w:rPr>
        <w:t>segregated communities</w:t>
      </w:r>
      <w:r w:rsidR="00A878F2">
        <w:rPr>
          <w:rFonts w:ascii="Times New Roman" w:eastAsia="Times New Roman" w:hAnsi="Times New Roman" w:cs="Times New Roman"/>
          <w:color w:val="000000" w:themeColor="text1"/>
          <w:shd w:val="clear" w:color="auto" w:fill="FFFFFF"/>
        </w:rPr>
        <w:t>.</w:t>
      </w:r>
    </w:p>
    <w:p w14:paraId="5003E7AA" w14:textId="08230D66" w:rsidR="005A7371" w:rsidRDefault="00775F48" w:rsidP="009E088F">
      <w:pPr>
        <w:spacing w:line="480" w:lineRule="auto"/>
        <w:ind w:firstLine="720"/>
        <w:rPr>
          <w:rFonts w:ascii="Times" w:eastAsia="Times New Roman" w:hAnsi="Times" w:cs="Times New Roman"/>
          <w:color w:val="000000"/>
        </w:rPr>
      </w:pPr>
      <w:r>
        <w:rPr>
          <w:rFonts w:ascii="Times" w:eastAsia="Times New Roman" w:hAnsi="Times" w:cs="Times New Roman"/>
          <w:color w:val="000000"/>
        </w:rPr>
        <w:t xml:space="preserve">Using interest convergence to understand </w:t>
      </w:r>
      <w:r w:rsidR="003116CB">
        <w:rPr>
          <w:rFonts w:ascii="Times" w:eastAsia="Times New Roman" w:hAnsi="Times" w:cs="Times New Roman"/>
          <w:color w:val="000000"/>
        </w:rPr>
        <w:t xml:space="preserve">Los Angeles City Council </w:t>
      </w:r>
      <w:r w:rsidR="004D056B">
        <w:rPr>
          <w:rFonts w:ascii="Times" w:eastAsia="Times New Roman" w:hAnsi="Times" w:cs="Times New Roman"/>
          <w:color w:val="000000"/>
        </w:rPr>
        <w:t>policies reveals that t</w:t>
      </w:r>
      <w:r w:rsidR="009E088F" w:rsidRPr="009F27BC">
        <w:rPr>
          <w:rFonts w:ascii="Times" w:eastAsia="Times New Roman" w:hAnsi="Times" w:cs="Times New Roman"/>
          <w:color w:val="000000"/>
        </w:rPr>
        <w:t xml:space="preserve">he project of Los Angeles, as undertaken by the LA City Council, is a whiteness project that seeks to displace and remove people of color through </w:t>
      </w:r>
      <w:r w:rsidR="004017BE">
        <w:rPr>
          <w:rFonts w:ascii="Times" w:eastAsia="Times New Roman" w:hAnsi="Times" w:cs="Times New Roman"/>
          <w:color w:val="000000"/>
        </w:rPr>
        <w:t xml:space="preserve">what legislation dubs as </w:t>
      </w:r>
      <w:r w:rsidR="009E088F" w:rsidRPr="009F27BC">
        <w:rPr>
          <w:rFonts w:ascii="Times" w:eastAsia="Times New Roman" w:hAnsi="Times" w:cs="Times New Roman"/>
          <w:color w:val="000000"/>
        </w:rPr>
        <w:t>“revitalization” campaigns</w:t>
      </w:r>
      <w:r w:rsidR="009E088F">
        <w:rPr>
          <w:rFonts w:ascii="Times" w:eastAsia="Times New Roman" w:hAnsi="Times" w:cs="Times New Roman"/>
          <w:color w:val="000000"/>
        </w:rPr>
        <w:t xml:space="preserve">. </w:t>
      </w:r>
      <w:r w:rsidR="00377718">
        <w:rPr>
          <w:rFonts w:ascii="Times" w:eastAsia="Times New Roman" w:hAnsi="Times" w:cs="Times New Roman"/>
          <w:color w:val="000000"/>
        </w:rPr>
        <w:t>“Revitalization ca</w:t>
      </w:r>
      <w:r w:rsidR="00E4684B">
        <w:rPr>
          <w:rFonts w:ascii="Times" w:eastAsia="Times New Roman" w:hAnsi="Times" w:cs="Times New Roman"/>
          <w:color w:val="000000"/>
        </w:rPr>
        <w:t>mpaigns</w:t>
      </w:r>
      <w:r w:rsidR="002A4B4F">
        <w:rPr>
          <w:rFonts w:ascii="Times" w:eastAsia="Times New Roman" w:hAnsi="Times" w:cs="Times New Roman"/>
          <w:color w:val="000000"/>
        </w:rPr>
        <w:t xml:space="preserve">” have a long history in Los Angeles going back at least 70 years to the Chávez Ravine </w:t>
      </w:r>
      <w:r w:rsidR="00F05D19">
        <w:rPr>
          <w:rFonts w:ascii="Times" w:eastAsia="Times New Roman" w:hAnsi="Times" w:cs="Times New Roman"/>
          <w:color w:val="000000"/>
        </w:rPr>
        <w:t xml:space="preserve">displacement. Historically, promises of urban renewal </w:t>
      </w:r>
      <w:r w:rsidR="00D776F6">
        <w:rPr>
          <w:rFonts w:ascii="Times" w:eastAsia="Times New Roman" w:hAnsi="Times" w:cs="Times New Roman"/>
          <w:color w:val="000000"/>
        </w:rPr>
        <w:t>and “</w:t>
      </w:r>
      <w:r w:rsidR="00F05D19">
        <w:rPr>
          <w:rFonts w:ascii="Times" w:eastAsia="Times New Roman" w:hAnsi="Times" w:cs="Times New Roman"/>
          <w:color w:val="000000"/>
        </w:rPr>
        <w:t>revitalization”</w:t>
      </w:r>
      <w:r w:rsidR="004C4436">
        <w:rPr>
          <w:rFonts w:ascii="Times" w:eastAsia="Times New Roman" w:hAnsi="Times" w:cs="Times New Roman"/>
          <w:color w:val="000000"/>
        </w:rPr>
        <w:t xml:space="preserve"> </w:t>
      </w:r>
      <w:r w:rsidR="00D776F6">
        <w:rPr>
          <w:rFonts w:ascii="Times" w:eastAsia="Times New Roman" w:hAnsi="Times" w:cs="Times New Roman"/>
          <w:color w:val="000000"/>
        </w:rPr>
        <w:t>in the form of</w:t>
      </w:r>
      <w:r w:rsidR="004C4436">
        <w:rPr>
          <w:rFonts w:ascii="Times" w:eastAsia="Times New Roman" w:hAnsi="Times" w:cs="Times New Roman"/>
          <w:color w:val="000000"/>
        </w:rPr>
        <w:t xml:space="preserve"> new or renovated public spaces</w:t>
      </w:r>
      <w:r w:rsidR="00D776F6">
        <w:rPr>
          <w:rFonts w:ascii="Times" w:eastAsia="Times New Roman" w:hAnsi="Times" w:cs="Times New Roman"/>
          <w:color w:val="000000"/>
        </w:rPr>
        <w:t>,</w:t>
      </w:r>
      <w:r w:rsidR="004C4436">
        <w:rPr>
          <w:rFonts w:ascii="Times" w:eastAsia="Times New Roman" w:hAnsi="Times" w:cs="Times New Roman"/>
          <w:color w:val="000000"/>
        </w:rPr>
        <w:t xml:space="preserve"> such as parks</w:t>
      </w:r>
      <w:r w:rsidR="00D776F6">
        <w:rPr>
          <w:rFonts w:ascii="Times" w:eastAsia="Times New Roman" w:hAnsi="Times" w:cs="Times New Roman"/>
          <w:color w:val="000000"/>
        </w:rPr>
        <w:t>,</w:t>
      </w:r>
      <w:r w:rsidR="004C4436">
        <w:rPr>
          <w:rFonts w:ascii="Times" w:eastAsia="Times New Roman" w:hAnsi="Times" w:cs="Times New Roman"/>
          <w:color w:val="000000"/>
        </w:rPr>
        <w:t xml:space="preserve"> or </w:t>
      </w:r>
      <w:r w:rsidR="00BA0A61">
        <w:rPr>
          <w:rFonts w:ascii="Times" w:eastAsia="Times New Roman" w:hAnsi="Times" w:cs="Times New Roman"/>
          <w:color w:val="000000"/>
        </w:rPr>
        <w:t>new housing developments</w:t>
      </w:r>
      <w:r w:rsidR="0023503A">
        <w:rPr>
          <w:rFonts w:ascii="Times" w:eastAsia="Times New Roman" w:hAnsi="Times" w:cs="Times New Roman"/>
          <w:color w:val="000000"/>
        </w:rPr>
        <w:t xml:space="preserve"> have rarely </w:t>
      </w:r>
      <w:r w:rsidR="00D776F6">
        <w:rPr>
          <w:rFonts w:ascii="Times" w:eastAsia="Times New Roman" w:hAnsi="Times" w:cs="Times New Roman"/>
          <w:color w:val="000000"/>
        </w:rPr>
        <w:t>led to either of these outcomes</w:t>
      </w:r>
      <w:r w:rsidR="0023503A">
        <w:rPr>
          <w:rFonts w:ascii="Times" w:eastAsia="Times New Roman" w:hAnsi="Times" w:cs="Times New Roman"/>
          <w:color w:val="000000"/>
        </w:rPr>
        <w:t xml:space="preserve">. When </w:t>
      </w:r>
      <w:r w:rsidR="00EB323D">
        <w:rPr>
          <w:rFonts w:ascii="Times" w:eastAsia="Times New Roman" w:hAnsi="Times" w:cs="Times New Roman"/>
          <w:color w:val="000000"/>
        </w:rPr>
        <w:t>State promises d</w:t>
      </w:r>
      <w:r w:rsidR="003A4ED1">
        <w:rPr>
          <w:rFonts w:ascii="Times" w:eastAsia="Times New Roman" w:hAnsi="Times" w:cs="Times New Roman"/>
          <w:color w:val="000000"/>
        </w:rPr>
        <w:t xml:space="preserve">o </w:t>
      </w:r>
      <w:r w:rsidR="001D0433">
        <w:rPr>
          <w:rFonts w:ascii="Times" w:eastAsia="Times New Roman" w:hAnsi="Times" w:cs="Times New Roman"/>
          <w:color w:val="000000"/>
        </w:rPr>
        <w:t xml:space="preserve">come true, they almost always come at the cost of displacement and violence against historically dispossessed people. “Revitalization,” then, can be understood as </w:t>
      </w:r>
      <w:r w:rsidR="00572350">
        <w:rPr>
          <w:rFonts w:ascii="Times" w:eastAsia="Times New Roman" w:hAnsi="Times" w:cs="Times New Roman"/>
          <w:color w:val="000000"/>
        </w:rPr>
        <w:t xml:space="preserve">a </w:t>
      </w:r>
      <w:r w:rsidR="00A113B4">
        <w:rPr>
          <w:rFonts w:ascii="Times" w:eastAsia="Times New Roman" w:hAnsi="Times" w:cs="Times New Roman"/>
          <w:color w:val="000000"/>
        </w:rPr>
        <w:t xml:space="preserve">weapon </w:t>
      </w:r>
      <w:r w:rsidR="00DB3494">
        <w:rPr>
          <w:rFonts w:ascii="Times" w:eastAsia="Times New Roman" w:hAnsi="Times" w:cs="Times New Roman"/>
          <w:color w:val="000000"/>
        </w:rPr>
        <w:t>against the poor</w:t>
      </w:r>
      <w:r w:rsidR="001A4D9E">
        <w:rPr>
          <w:rFonts w:ascii="Times" w:eastAsia="Times New Roman" w:hAnsi="Times" w:cs="Times New Roman"/>
          <w:color w:val="000000"/>
        </w:rPr>
        <w:t xml:space="preserve"> that seeks to remove poverty without adequately addressing it. “Revitalization” gains its positive connotation</w:t>
      </w:r>
      <w:r w:rsidR="00D776F6">
        <w:rPr>
          <w:rFonts w:ascii="Times" w:eastAsia="Times New Roman" w:hAnsi="Times" w:cs="Times New Roman"/>
          <w:color w:val="000000"/>
        </w:rPr>
        <w:t xml:space="preserve"> </w:t>
      </w:r>
      <w:r w:rsidR="00A113B4">
        <w:rPr>
          <w:rFonts w:ascii="Times" w:eastAsia="Times New Roman" w:hAnsi="Times" w:cs="Times New Roman"/>
          <w:color w:val="000000"/>
        </w:rPr>
        <w:t>through media campaigns</w:t>
      </w:r>
      <w:r w:rsidR="008D4AF7">
        <w:rPr>
          <w:rFonts w:ascii="Times" w:eastAsia="Times New Roman" w:hAnsi="Times" w:cs="Times New Roman"/>
          <w:color w:val="000000"/>
        </w:rPr>
        <w:t>.</w:t>
      </w:r>
      <w:r w:rsidR="00D776F6">
        <w:rPr>
          <w:rFonts w:ascii="Times" w:eastAsia="Times New Roman" w:hAnsi="Times" w:cs="Times New Roman"/>
          <w:color w:val="000000"/>
        </w:rPr>
        <w:t xml:space="preserve"> </w:t>
      </w:r>
      <w:r w:rsidR="008D4AF7">
        <w:rPr>
          <w:rFonts w:ascii="Times" w:eastAsia="Times New Roman" w:hAnsi="Times" w:cs="Times New Roman"/>
          <w:color w:val="000000"/>
        </w:rPr>
        <w:t xml:space="preserve">Through comparison of the 1950s Chávez Ravine displacement alongside the 2021 Echo Park Lake displacement, </w:t>
      </w:r>
      <w:r w:rsidR="00F07EC0">
        <w:rPr>
          <w:rFonts w:ascii="Times" w:eastAsia="Times New Roman" w:hAnsi="Times" w:cs="Times New Roman"/>
          <w:color w:val="000000"/>
        </w:rPr>
        <w:t xml:space="preserve">a notable legacy </w:t>
      </w:r>
      <w:r w:rsidR="00FB17D0">
        <w:rPr>
          <w:rFonts w:ascii="Times" w:eastAsia="Times New Roman" w:hAnsi="Times" w:cs="Times New Roman"/>
          <w:color w:val="000000"/>
        </w:rPr>
        <w:t>of media dubbed</w:t>
      </w:r>
      <w:r w:rsidR="00677C98">
        <w:rPr>
          <w:rFonts w:ascii="Times" w:eastAsia="Times New Roman" w:hAnsi="Times" w:cs="Times New Roman"/>
          <w:color w:val="000000"/>
        </w:rPr>
        <w:t xml:space="preserve"> </w:t>
      </w:r>
      <w:r w:rsidR="00472A42">
        <w:rPr>
          <w:rFonts w:ascii="Times" w:eastAsia="Times New Roman" w:hAnsi="Times" w:cs="Times New Roman"/>
          <w:color w:val="000000"/>
        </w:rPr>
        <w:t xml:space="preserve">as “humane” or “progressive” displacement in the form of “revitalization” becomes apparent. “Revitalize,” in Los Angeles, </w:t>
      </w:r>
      <w:r w:rsidR="00C92E9B">
        <w:rPr>
          <w:rFonts w:ascii="Times" w:eastAsia="Times New Roman" w:hAnsi="Times" w:cs="Times New Roman"/>
          <w:color w:val="000000"/>
        </w:rPr>
        <w:t xml:space="preserve">means to remove current (often poor or racialized) life </w:t>
      </w:r>
      <w:r w:rsidR="00C92E9B">
        <w:rPr>
          <w:rFonts w:ascii="Times" w:eastAsia="Times New Roman" w:hAnsi="Times" w:cs="Times New Roman"/>
          <w:color w:val="000000"/>
        </w:rPr>
        <w:lastRenderedPageBreak/>
        <w:t xml:space="preserve">with the promise to replace it with </w:t>
      </w:r>
      <w:r w:rsidR="00703542">
        <w:rPr>
          <w:rFonts w:ascii="Times" w:eastAsia="Times New Roman" w:hAnsi="Times" w:cs="Times New Roman"/>
          <w:color w:val="000000"/>
        </w:rPr>
        <w:t>new vitality</w:t>
      </w:r>
      <w:r w:rsidR="00C04D9E">
        <w:rPr>
          <w:rFonts w:ascii="Times" w:eastAsia="Times New Roman" w:hAnsi="Times" w:cs="Times New Roman"/>
          <w:color w:val="000000"/>
        </w:rPr>
        <w:t>.</w:t>
      </w:r>
      <w:r w:rsidR="00703542">
        <w:rPr>
          <w:rFonts w:ascii="Times" w:eastAsia="Times New Roman" w:hAnsi="Times" w:cs="Times New Roman"/>
          <w:color w:val="000000"/>
        </w:rPr>
        <w:t xml:space="preserve"> </w:t>
      </w:r>
      <w:r w:rsidR="00C04D9E">
        <w:rPr>
          <w:rFonts w:ascii="Times" w:eastAsia="Times New Roman" w:hAnsi="Times" w:cs="Times New Roman"/>
          <w:color w:val="000000"/>
        </w:rPr>
        <w:t>The n</w:t>
      </w:r>
      <w:r w:rsidR="00703542">
        <w:rPr>
          <w:rFonts w:ascii="Times" w:eastAsia="Times New Roman" w:hAnsi="Times" w:cs="Times New Roman"/>
          <w:color w:val="000000"/>
        </w:rPr>
        <w:t xml:space="preserve">ew life </w:t>
      </w:r>
      <w:r w:rsidR="00C04D9E">
        <w:rPr>
          <w:rFonts w:ascii="Times" w:eastAsia="Times New Roman" w:hAnsi="Times" w:cs="Times New Roman"/>
          <w:color w:val="000000"/>
        </w:rPr>
        <w:t>takes</w:t>
      </w:r>
      <w:r w:rsidR="00703542">
        <w:rPr>
          <w:rFonts w:ascii="Times" w:eastAsia="Times New Roman" w:hAnsi="Times" w:cs="Times New Roman"/>
          <w:color w:val="000000"/>
        </w:rPr>
        <w:t xml:space="preserve"> the form of renewed green spaces, businesses</w:t>
      </w:r>
      <w:r w:rsidR="00552555">
        <w:rPr>
          <w:rFonts w:ascii="Times" w:eastAsia="Times New Roman" w:hAnsi="Times" w:cs="Times New Roman"/>
          <w:color w:val="000000"/>
        </w:rPr>
        <w:t>,</w:t>
      </w:r>
      <w:r w:rsidR="005A7371">
        <w:rPr>
          <w:rFonts w:ascii="Times" w:eastAsia="Times New Roman" w:hAnsi="Times" w:cs="Times New Roman"/>
          <w:color w:val="000000"/>
        </w:rPr>
        <w:t xml:space="preserve"> and other forms of private capital development. </w:t>
      </w:r>
    </w:p>
    <w:p w14:paraId="288D27E6" w14:textId="36E88E7C" w:rsidR="00B10CC6" w:rsidRDefault="00552555" w:rsidP="009E088F">
      <w:pPr>
        <w:spacing w:line="480" w:lineRule="auto"/>
        <w:ind w:firstLine="720"/>
        <w:rPr>
          <w:rFonts w:ascii="Times" w:eastAsia="Times New Roman" w:hAnsi="Times" w:cs="Times New Roman"/>
          <w:color w:val="000000"/>
        </w:rPr>
      </w:pPr>
      <w:r>
        <w:rPr>
          <w:rFonts w:ascii="Times" w:eastAsia="Times New Roman" w:hAnsi="Times" w:cs="Times New Roman"/>
          <w:color w:val="000000"/>
        </w:rPr>
        <w:t xml:space="preserve"> </w:t>
      </w:r>
      <w:r w:rsidR="009E088F">
        <w:rPr>
          <w:rFonts w:ascii="Times" w:eastAsia="Times New Roman" w:hAnsi="Times" w:cs="Times New Roman"/>
          <w:color w:val="000000"/>
        </w:rPr>
        <w:t xml:space="preserve">Through continued legislation and city ordinances that criminalize people of color and public activities by marginalized residents, Los Angeles City Council affirms that the city is not, in fact, for all. </w:t>
      </w:r>
      <w:r w:rsidR="00DE3195">
        <w:rPr>
          <w:rFonts w:ascii="Times" w:eastAsia="Times New Roman" w:hAnsi="Times" w:cs="Times New Roman"/>
          <w:color w:val="000000"/>
        </w:rPr>
        <w:t>As representatives that legislate in the stead of “all”, Los Angeles City Council has written ordinances since 2000 that make</w:t>
      </w:r>
      <w:r w:rsidR="009E088F">
        <w:rPr>
          <w:rFonts w:ascii="Times" w:eastAsia="Times New Roman" w:hAnsi="Times" w:cs="Times New Roman"/>
          <w:color w:val="000000"/>
        </w:rPr>
        <w:t xml:space="preserve"> apparent that the</w:t>
      </w:r>
      <w:r w:rsidR="009265C1">
        <w:rPr>
          <w:rFonts w:ascii="Times" w:eastAsia="Times New Roman" w:hAnsi="Times" w:cs="Times New Roman"/>
          <w:color w:val="000000"/>
        </w:rPr>
        <w:t>y do not</w:t>
      </w:r>
      <w:r w:rsidR="00F064A5">
        <w:rPr>
          <w:rFonts w:ascii="Times" w:eastAsia="Times New Roman" w:hAnsi="Times" w:cs="Times New Roman"/>
          <w:color w:val="000000"/>
        </w:rPr>
        <w:t xml:space="preserve"> wish to </w:t>
      </w:r>
      <w:r w:rsidR="00B41085">
        <w:rPr>
          <w:rFonts w:ascii="Times" w:eastAsia="Times New Roman" w:hAnsi="Times" w:cs="Times New Roman"/>
          <w:color w:val="000000"/>
        </w:rPr>
        <w:t>include</w:t>
      </w:r>
      <w:r w:rsidR="009E088F">
        <w:rPr>
          <w:rFonts w:ascii="Times" w:eastAsia="Times New Roman" w:hAnsi="Times" w:cs="Times New Roman"/>
          <w:color w:val="000000"/>
        </w:rPr>
        <w:t xml:space="preserve"> </w:t>
      </w:r>
      <w:r w:rsidR="00B41085">
        <w:rPr>
          <w:rFonts w:ascii="Times" w:eastAsia="Times New Roman" w:hAnsi="Times" w:cs="Times New Roman"/>
          <w:color w:val="000000"/>
        </w:rPr>
        <w:t xml:space="preserve">dispossessed Angelenos in their “all” as signified through their </w:t>
      </w:r>
      <w:r w:rsidR="00D27D56">
        <w:rPr>
          <w:rFonts w:ascii="Times" w:eastAsia="Times New Roman" w:hAnsi="Times" w:cs="Times New Roman"/>
          <w:color w:val="000000"/>
        </w:rPr>
        <w:t>legislation around the term “public”</w:t>
      </w:r>
      <w:r w:rsidR="009E088F">
        <w:rPr>
          <w:rFonts w:ascii="Times" w:eastAsia="Times New Roman" w:hAnsi="Times" w:cs="Times New Roman"/>
          <w:color w:val="000000"/>
        </w:rPr>
        <w:t xml:space="preserve">. </w:t>
      </w:r>
      <w:r w:rsidR="00D27D56">
        <w:rPr>
          <w:rFonts w:ascii="Times" w:eastAsia="Times New Roman" w:hAnsi="Times" w:cs="Times New Roman"/>
          <w:color w:val="000000"/>
        </w:rPr>
        <w:t xml:space="preserve">Instead, Los Angeles has reworked the term “public” to </w:t>
      </w:r>
      <w:r w:rsidR="00D7542F">
        <w:rPr>
          <w:rFonts w:ascii="Times" w:eastAsia="Times New Roman" w:hAnsi="Times" w:cs="Times New Roman"/>
          <w:color w:val="000000"/>
        </w:rPr>
        <w:t xml:space="preserve">include only those in the </w:t>
      </w:r>
      <w:r w:rsidR="002D2D8D">
        <w:rPr>
          <w:rFonts w:ascii="Times" w:eastAsia="Times New Roman" w:hAnsi="Times" w:cs="Times New Roman"/>
          <w:color w:val="000000"/>
        </w:rPr>
        <w:t>city aligned</w:t>
      </w:r>
      <w:r w:rsidR="009E088F">
        <w:rPr>
          <w:rFonts w:ascii="Times" w:eastAsia="Times New Roman" w:hAnsi="Times" w:cs="Times New Roman"/>
          <w:color w:val="000000"/>
        </w:rPr>
        <w:t xml:space="preserve"> with whiteness and capitalist growth. </w:t>
      </w:r>
    </w:p>
    <w:p w14:paraId="091B3869" w14:textId="250B62DD" w:rsidR="001139F3" w:rsidRDefault="00B30A43" w:rsidP="009E088F">
      <w:pPr>
        <w:spacing w:line="480" w:lineRule="auto"/>
        <w:ind w:firstLine="720"/>
        <w:rPr>
          <w:rFonts w:ascii="Times" w:eastAsia="Times New Roman" w:hAnsi="Times" w:cs="Times New Roman"/>
          <w:color w:val="000000"/>
        </w:rPr>
      </w:pPr>
      <w:r>
        <w:rPr>
          <w:rFonts w:ascii="Times" w:eastAsia="Times New Roman" w:hAnsi="Times" w:cs="Times New Roman"/>
          <w:color w:val="000000"/>
        </w:rPr>
        <w:t>Moreover, LA City Council decisions reflect a changing racial order in</w:t>
      </w:r>
      <w:r w:rsidR="007930D1">
        <w:rPr>
          <w:rFonts w:ascii="Times" w:eastAsia="Times New Roman" w:hAnsi="Times" w:cs="Times New Roman"/>
          <w:color w:val="000000"/>
        </w:rPr>
        <w:t xml:space="preserve"> the larger United States</w:t>
      </w:r>
      <w:r w:rsidR="006670CD">
        <w:rPr>
          <w:rFonts w:ascii="Times" w:eastAsia="Times New Roman" w:hAnsi="Times" w:cs="Times New Roman"/>
          <w:color w:val="000000"/>
        </w:rPr>
        <w:t>. S</w:t>
      </w:r>
      <w:r w:rsidR="007930D1">
        <w:rPr>
          <w:rFonts w:ascii="Times" w:eastAsia="Times New Roman" w:hAnsi="Times" w:cs="Times New Roman"/>
          <w:color w:val="000000"/>
        </w:rPr>
        <w:t xml:space="preserve">cholar Eduardo Bonilla-Silva </w:t>
      </w:r>
      <w:r w:rsidR="006670CD">
        <w:rPr>
          <w:rFonts w:ascii="Times" w:eastAsia="Times New Roman" w:hAnsi="Times" w:cs="Times New Roman"/>
          <w:color w:val="000000"/>
        </w:rPr>
        <w:t xml:space="preserve">argues </w:t>
      </w:r>
      <w:r w:rsidR="002530AB">
        <w:rPr>
          <w:rFonts w:ascii="Times" w:eastAsia="Times New Roman" w:hAnsi="Times" w:cs="Times New Roman"/>
          <w:color w:val="000000"/>
        </w:rPr>
        <w:t>the United States is currently undergoing</w:t>
      </w:r>
      <w:r w:rsidR="007930D1">
        <w:rPr>
          <w:rFonts w:ascii="Times" w:eastAsia="Times New Roman" w:hAnsi="Times" w:cs="Times New Roman"/>
          <w:color w:val="000000"/>
        </w:rPr>
        <w:t xml:space="preserve"> a shift from a bi to tri-racial system.</w:t>
      </w:r>
      <w:r w:rsidR="007930D1">
        <w:rPr>
          <w:rStyle w:val="FootnoteReference"/>
          <w:rFonts w:ascii="Times" w:eastAsia="Times New Roman" w:hAnsi="Times" w:cs="Times New Roman"/>
          <w:color w:val="000000"/>
        </w:rPr>
        <w:footnoteReference w:id="24"/>
      </w:r>
      <w:r w:rsidR="007930D1">
        <w:rPr>
          <w:rFonts w:ascii="Times" w:eastAsia="Times New Roman" w:hAnsi="Times" w:cs="Times New Roman"/>
          <w:color w:val="000000"/>
        </w:rPr>
        <w:t xml:space="preserve"> In this tri-racial system, white</w:t>
      </w:r>
      <w:r w:rsidR="00D87CF4">
        <w:rPr>
          <w:rFonts w:ascii="Times" w:eastAsia="Times New Roman" w:hAnsi="Times" w:cs="Times New Roman"/>
          <w:color w:val="000000"/>
        </w:rPr>
        <w:t>s</w:t>
      </w:r>
      <w:r w:rsidR="007930D1">
        <w:rPr>
          <w:rFonts w:ascii="Times" w:eastAsia="Times New Roman" w:hAnsi="Times" w:cs="Times New Roman"/>
          <w:color w:val="000000"/>
        </w:rPr>
        <w:t xml:space="preserve"> are at the top, </w:t>
      </w:r>
      <w:r w:rsidR="00A174E3">
        <w:rPr>
          <w:rFonts w:ascii="Times" w:eastAsia="Times New Roman" w:hAnsi="Times" w:cs="Times New Roman"/>
          <w:color w:val="000000"/>
        </w:rPr>
        <w:t>then</w:t>
      </w:r>
      <w:r w:rsidR="007930D1">
        <w:rPr>
          <w:rFonts w:ascii="Times" w:eastAsia="Times New Roman" w:hAnsi="Times" w:cs="Times New Roman"/>
          <w:color w:val="000000"/>
        </w:rPr>
        <w:t xml:space="preserve"> a middle class of “honorary whites” that reap some of the benefits of the “wages of whiteness”</w:t>
      </w:r>
      <w:r w:rsidR="007930D1">
        <w:rPr>
          <w:rStyle w:val="FootnoteReference"/>
          <w:rFonts w:ascii="Times" w:eastAsia="Times New Roman" w:hAnsi="Times" w:cs="Times New Roman"/>
          <w:color w:val="000000"/>
        </w:rPr>
        <w:footnoteReference w:id="25"/>
      </w:r>
      <w:r w:rsidR="007930D1">
        <w:rPr>
          <w:rFonts w:ascii="Times" w:eastAsia="Times New Roman" w:hAnsi="Times" w:cs="Times New Roman"/>
          <w:color w:val="000000"/>
        </w:rPr>
        <w:t xml:space="preserve"> (such as </w:t>
      </w:r>
      <w:r w:rsidR="008E4A08">
        <w:rPr>
          <w:rFonts w:ascii="Times" w:eastAsia="Times New Roman" w:hAnsi="Times" w:cs="Times New Roman"/>
          <w:color w:val="000000"/>
        </w:rPr>
        <w:t>decent work</w:t>
      </w:r>
      <w:r w:rsidR="007930D1">
        <w:rPr>
          <w:rFonts w:ascii="Times" w:eastAsia="Times New Roman" w:hAnsi="Times" w:cs="Times New Roman"/>
          <w:color w:val="000000"/>
        </w:rPr>
        <w:t xml:space="preserve">, </w:t>
      </w:r>
      <w:r w:rsidR="008E4A08">
        <w:rPr>
          <w:rFonts w:ascii="Times" w:eastAsia="Times New Roman" w:hAnsi="Times" w:cs="Times New Roman"/>
          <w:color w:val="000000"/>
        </w:rPr>
        <w:t xml:space="preserve">housing and higher education), and the bottom of the racial hierarchy </w:t>
      </w:r>
      <w:r w:rsidR="00C06307">
        <w:rPr>
          <w:rFonts w:ascii="Times" w:eastAsia="Times New Roman" w:hAnsi="Times" w:cs="Times New Roman"/>
          <w:color w:val="000000"/>
        </w:rPr>
        <w:t>occupied</w:t>
      </w:r>
      <w:r w:rsidR="008E4A08">
        <w:rPr>
          <w:rFonts w:ascii="Times" w:eastAsia="Times New Roman" w:hAnsi="Times" w:cs="Times New Roman"/>
          <w:color w:val="000000"/>
        </w:rPr>
        <w:t xml:space="preserve"> by the “collective black</w:t>
      </w:r>
      <w:r w:rsidR="00B80F7E">
        <w:rPr>
          <w:rFonts w:ascii="Times" w:eastAsia="Times New Roman" w:hAnsi="Times" w:cs="Times New Roman"/>
          <w:color w:val="000000"/>
        </w:rPr>
        <w:t>,</w:t>
      </w:r>
      <w:r w:rsidR="008E4A08">
        <w:rPr>
          <w:rFonts w:ascii="Times" w:eastAsia="Times New Roman" w:hAnsi="Times" w:cs="Times New Roman"/>
          <w:color w:val="000000"/>
        </w:rPr>
        <w:t>”</w:t>
      </w:r>
      <w:r w:rsidR="00B80F7E">
        <w:rPr>
          <w:rFonts w:ascii="Times" w:eastAsia="Times New Roman" w:hAnsi="Times" w:cs="Times New Roman"/>
          <w:color w:val="000000"/>
        </w:rPr>
        <w:t xml:space="preserve"> a primarily non-white and poor g</w:t>
      </w:r>
      <w:r w:rsidR="00D87CF4">
        <w:rPr>
          <w:rFonts w:ascii="Times" w:eastAsia="Times New Roman" w:hAnsi="Times" w:cs="Times New Roman"/>
          <w:color w:val="000000"/>
        </w:rPr>
        <w:t xml:space="preserve">roup. </w:t>
      </w:r>
      <w:r w:rsidR="00E307DE">
        <w:rPr>
          <w:rFonts w:ascii="Times" w:eastAsia="Times New Roman" w:hAnsi="Times" w:cs="Times New Roman"/>
          <w:color w:val="000000"/>
        </w:rPr>
        <w:t xml:space="preserve">The tri-racial hierarchy is made up of “traditional” whites, new “white” immigrants, white assimilated Latines and other light-skinned multiracial people who comprise the new “white” category; light skinned Latines, certain Asian Americans and other multiracial people making up “honorary white”, and </w:t>
      </w:r>
      <w:r w:rsidR="00ED268D">
        <w:rPr>
          <w:rFonts w:ascii="Times" w:eastAsia="Times New Roman" w:hAnsi="Times" w:cs="Times New Roman"/>
          <w:color w:val="000000"/>
        </w:rPr>
        <w:t>reservation-based</w:t>
      </w:r>
      <w:r w:rsidR="00541D27">
        <w:rPr>
          <w:rFonts w:ascii="Times" w:eastAsia="Times New Roman" w:hAnsi="Times" w:cs="Times New Roman"/>
          <w:color w:val="000000"/>
        </w:rPr>
        <w:t xml:space="preserve"> Natives and </w:t>
      </w:r>
      <w:r w:rsidR="00E307DE">
        <w:rPr>
          <w:rFonts w:ascii="Times" w:eastAsia="Times New Roman" w:hAnsi="Times" w:cs="Times New Roman"/>
          <w:color w:val="000000"/>
        </w:rPr>
        <w:t xml:space="preserve">dark-skinned people of African, </w:t>
      </w:r>
      <w:r w:rsidR="0003482C">
        <w:rPr>
          <w:rFonts w:ascii="Times" w:eastAsia="Times New Roman" w:hAnsi="Times" w:cs="Times New Roman"/>
          <w:color w:val="000000"/>
        </w:rPr>
        <w:t>Asian,</w:t>
      </w:r>
      <w:r w:rsidR="00E307DE">
        <w:rPr>
          <w:rFonts w:ascii="Times" w:eastAsia="Times New Roman" w:hAnsi="Times" w:cs="Times New Roman"/>
          <w:color w:val="000000"/>
        </w:rPr>
        <w:t xml:space="preserve"> and Latin American descent as the “collective black.” </w:t>
      </w:r>
      <w:r w:rsidR="00B10CC6">
        <w:rPr>
          <w:rFonts w:ascii="Times" w:eastAsia="Times New Roman" w:hAnsi="Times" w:cs="Times New Roman"/>
          <w:color w:val="000000"/>
        </w:rPr>
        <w:t xml:space="preserve">This racial hierarchy is </w:t>
      </w:r>
      <w:r w:rsidR="00612DE7">
        <w:rPr>
          <w:rFonts w:ascii="Times" w:eastAsia="Times New Roman" w:hAnsi="Times" w:cs="Times New Roman"/>
          <w:color w:val="000000"/>
        </w:rPr>
        <w:t>like</w:t>
      </w:r>
      <w:r w:rsidR="00B10CC6">
        <w:rPr>
          <w:rFonts w:ascii="Times" w:eastAsia="Times New Roman" w:hAnsi="Times" w:cs="Times New Roman"/>
          <w:color w:val="000000"/>
        </w:rPr>
        <w:t xml:space="preserve"> that of many Latin American nations</w:t>
      </w:r>
      <w:r w:rsidR="00F77C21">
        <w:rPr>
          <w:rFonts w:ascii="Times" w:eastAsia="Times New Roman" w:hAnsi="Times" w:cs="Times New Roman"/>
          <w:color w:val="000000"/>
        </w:rPr>
        <w:t xml:space="preserve">, whereas the </w:t>
      </w:r>
      <w:r w:rsidR="00F77C21">
        <w:rPr>
          <w:rFonts w:ascii="Times" w:eastAsia="Times New Roman" w:hAnsi="Times" w:cs="Times New Roman"/>
          <w:color w:val="000000"/>
        </w:rPr>
        <w:lastRenderedPageBreak/>
        <w:t>bi-racial system was already an outlier globally</w:t>
      </w:r>
      <w:r w:rsidR="00F77C21">
        <w:rPr>
          <w:rStyle w:val="FootnoteReference"/>
          <w:rFonts w:ascii="Times" w:eastAsia="Times New Roman" w:hAnsi="Times" w:cs="Times New Roman"/>
          <w:color w:val="000000"/>
        </w:rPr>
        <w:t xml:space="preserve"> </w:t>
      </w:r>
      <w:r w:rsidR="00BD7379">
        <w:rPr>
          <w:rStyle w:val="FootnoteReference"/>
          <w:rFonts w:ascii="Times" w:eastAsia="Times New Roman" w:hAnsi="Times" w:cs="Times New Roman"/>
          <w:color w:val="000000"/>
        </w:rPr>
        <w:t>.</w:t>
      </w:r>
      <w:r w:rsidR="00B10CC6">
        <w:rPr>
          <w:rStyle w:val="FootnoteReference"/>
          <w:rFonts w:ascii="Times" w:eastAsia="Times New Roman" w:hAnsi="Times" w:cs="Times New Roman"/>
          <w:color w:val="000000"/>
        </w:rPr>
        <w:footnoteReference w:id="26"/>
      </w:r>
      <w:r w:rsidR="00BD7379">
        <w:rPr>
          <w:rStyle w:val="FootnoteReference"/>
          <w:rFonts w:ascii="Times" w:eastAsia="Times New Roman" w:hAnsi="Times" w:cs="Times New Roman"/>
          <w:color w:val="000000"/>
        </w:rPr>
        <w:t xml:space="preserve"> </w:t>
      </w:r>
      <w:r w:rsidR="003A676F">
        <w:rPr>
          <w:rFonts w:ascii="Times" w:eastAsia="Times New Roman" w:hAnsi="Times" w:cs="Times New Roman"/>
          <w:color w:val="000000"/>
        </w:rPr>
        <w:t xml:space="preserve">This Latin Americanization of the Los Angeles </w:t>
      </w:r>
      <w:r w:rsidR="00516505">
        <w:rPr>
          <w:rFonts w:ascii="Times" w:eastAsia="Times New Roman" w:hAnsi="Times" w:cs="Times New Roman"/>
          <w:color w:val="000000"/>
        </w:rPr>
        <w:t>racial order is aligned with the current demographics of the city, which is predominantly Latine</w:t>
      </w:r>
      <w:r w:rsidR="00A94234">
        <w:rPr>
          <w:rFonts w:ascii="Times" w:eastAsia="Times New Roman" w:hAnsi="Times" w:cs="Times New Roman"/>
          <w:color w:val="000000"/>
        </w:rPr>
        <w:t xml:space="preserve"> or of Latine descent</w:t>
      </w:r>
      <w:r w:rsidR="00516505">
        <w:rPr>
          <w:rFonts w:ascii="Times" w:eastAsia="Times New Roman" w:hAnsi="Times" w:cs="Times New Roman"/>
          <w:color w:val="000000"/>
        </w:rPr>
        <w:t>.</w:t>
      </w:r>
      <w:r w:rsidR="00A94234">
        <w:rPr>
          <w:rFonts w:ascii="Times" w:eastAsia="Times New Roman" w:hAnsi="Times" w:cs="Times New Roman"/>
          <w:color w:val="000000"/>
        </w:rPr>
        <w:t xml:space="preserve"> </w:t>
      </w:r>
      <w:r w:rsidR="00277902">
        <w:rPr>
          <w:rFonts w:ascii="Times" w:eastAsia="Times New Roman" w:hAnsi="Times" w:cs="Times New Roman"/>
          <w:color w:val="000000"/>
        </w:rPr>
        <w:t>Los Angeles</w:t>
      </w:r>
      <w:r w:rsidR="0003482C">
        <w:rPr>
          <w:rFonts w:ascii="Times" w:eastAsia="Times New Roman" w:hAnsi="Times" w:cs="Times New Roman"/>
          <w:color w:val="000000"/>
        </w:rPr>
        <w:t xml:space="preserve"> City Council</w:t>
      </w:r>
      <w:r w:rsidR="00277902">
        <w:rPr>
          <w:rFonts w:ascii="Times" w:eastAsia="Times New Roman" w:hAnsi="Times" w:cs="Times New Roman"/>
          <w:color w:val="000000"/>
        </w:rPr>
        <w:t xml:space="preserve"> illustrates this new racial hierarchy extremely well</w:t>
      </w:r>
      <w:r w:rsidR="001441DA">
        <w:rPr>
          <w:rFonts w:ascii="Times" w:eastAsia="Times New Roman" w:hAnsi="Times" w:cs="Times New Roman"/>
          <w:color w:val="000000"/>
        </w:rPr>
        <w:t>, with councilmembers occupying the white and honorary white</w:t>
      </w:r>
      <w:r w:rsidR="00927F56">
        <w:rPr>
          <w:rFonts w:ascii="Times" w:eastAsia="Times New Roman" w:hAnsi="Times" w:cs="Times New Roman"/>
          <w:color w:val="000000"/>
        </w:rPr>
        <w:t xml:space="preserve"> </w:t>
      </w:r>
      <w:r w:rsidR="00594E83">
        <w:rPr>
          <w:rFonts w:ascii="Times" w:eastAsia="Times New Roman" w:hAnsi="Times" w:cs="Times New Roman"/>
          <w:color w:val="000000"/>
        </w:rPr>
        <w:t xml:space="preserve">classes despite </w:t>
      </w:r>
      <w:r w:rsidR="00705621">
        <w:rPr>
          <w:rFonts w:ascii="Times" w:eastAsia="Times New Roman" w:hAnsi="Times" w:cs="Times New Roman"/>
          <w:color w:val="000000"/>
        </w:rPr>
        <w:t xml:space="preserve">the multi-racial </w:t>
      </w:r>
      <w:r w:rsidR="009817A8">
        <w:rPr>
          <w:rFonts w:ascii="Times" w:eastAsia="Times New Roman" w:hAnsi="Times" w:cs="Times New Roman"/>
          <w:color w:val="000000"/>
        </w:rPr>
        <w:t>backgrounds of the council (Native</w:t>
      </w:r>
      <w:r w:rsidR="00541D27">
        <w:rPr>
          <w:rFonts w:ascii="Times" w:eastAsia="Times New Roman" w:hAnsi="Times" w:cs="Times New Roman"/>
          <w:color w:val="000000"/>
        </w:rPr>
        <w:t xml:space="preserve">, Latine, </w:t>
      </w:r>
      <w:r w:rsidR="003524CD">
        <w:rPr>
          <w:rFonts w:ascii="Times" w:eastAsia="Times New Roman" w:hAnsi="Times" w:cs="Times New Roman"/>
          <w:color w:val="000000"/>
        </w:rPr>
        <w:t>Asia</w:t>
      </w:r>
      <w:r w:rsidR="00032F2A">
        <w:rPr>
          <w:rFonts w:ascii="Times" w:eastAsia="Times New Roman" w:hAnsi="Times" w:cs="Times New Roman"/>
          <w:color w:val="000000"/>
        </w:rPr>
        <w:t xml:space="preserve">n). </w:t>
      </w:r>
    </w:p>
    <w:p w14:paraId="5EB253DF" w14:textId="3E455FBA" w:rsidR="00FC162A" w:rsidRDefault="003B3724" w:rsidP="007F48C4">
      <w:pPr>
        <w:spacing w:line="480" w:lineRule="auto"/>
        <w:ind w:firstLine="720"/>
        <w:rPr>
          <w:rFonts w:ascii="Times" w:eastAsia="Times New Roman" w:hAnsi="Times" w:cs="Times New Roman"/>
          <w:color w:val="000000" w:themeColor="text1"/>
        </w:rPr>
      </w:pPr>
      <w:r>
        <w:rPr>
          <w:rFonts w:ascii="Times" w:eastAsia="Times New Roman" w:hAnsi="Times" w:cs="Times New Roman"/>
          <w:color w:val="000000"/>
        </w:rPr>
        <w:t xml:space="preserve">Issues of power in Los Angeles cannot be delineated </w:t>
      </w:r>
      <w:r w:rsidR="007A5E2D">
        <w:rPr>
          <w:rFonts w:ascii="Times" w:eastAsia="Times New Roman" w:hAnsi="Times" w:cs="Times New Roman"/>
          <w:color w:val="000000"/>
        </w:rPr>
        <w:t xml:space="preserve">by </w:t>
      </w:r>
      <w:r>
        <w:rPr>
          <w:rFonts w:ascii="Times" w:eastAsia="Times New Roman" w:hAnsi="Times" w:cs="Times New Roman"/>
          <w:color w:val="000000"/>
        </w:rPr>
        <w:t xml:space="preserve">using </w:t>
      </w:r>
      <w:r w:rsidR="007A5E2D">
        <w:rPr>
          <w:rFonts w:ascii="Times" w:eastAsia="Times New Roman" w:hAnsi="Times" w:cs="Times New Roman"/>
          <w:color w:val="000000"/>
        </w:rPr>
        <w:t xml:space="preserve">only </w:t>
      </w:r>
      <w:r>
        <w:rPr>
          <w:rFonts w:ascii="Times" w:eastAsia="Times New Roman" w:hAnsi="Times" w:cs="Times New Roman"/>
          <w:color w:val="000000"/>
        </w:rPr>
        <w:t xml:space="preserve">Bonilla-Silva’s tri-racial system. </w:t>
      </w:r>
      <w:r w:rsidR="002C03A4">
        <w:rPr>
          <w:rFonts w:ascii="Times" w:eastAsia="Times New Roman" w:hAnsi="Times" w:cs="Times New Roman"/>
          <w:color w:val="000000"/>
        </w:rPr>
        <w:t>To achieve a fuller</w:t>
      </w:r>
      <w:r>
        <w:rPr>
          <w:rFonts w:ascii="Times" w:eastAsia="Times New Roman" w:hAnsi="Times" w:cs="Times New Roman"/>
          <w:color w:val="000000"/>
        </w:rPr>
        <w:t xml:space="preserve"> understand</w:t>
      </w:r>
      <w:r w:rsidR="002C03A4">
        <w:rPr>
          <w:rFonts w:ascii="Times" w:eastAsia="Times New Roman" w:hAnsi="Times" w:cs="Times New Roman"/>
          <w:color w:val="000000"/>
        </w:rPr>
        <w:t>ing of</w:t>
      </w:r>
      <w:r>
        <w:rPr>
          <w:rFonts w:ascii="Times" w:eastAsia="Times New Roman" w:hAnsi="Times" w:cs="Times New Roman"/>
          <w:color w:val="000000"/>
        </w:rPr>
        <w:t xml:space="preserve"> power and dispossession in Los Angeles, </w:t>
      </w:r>
      <w:r w:rsidR="007A5E2D">
        <w:rPr>
          <w:rFonts w:ascii="Times" w:eastAsia="Times New Roman" w:hAnsi="Times" w:cs="Times New Roman"/>
          <w:color w:val="000000"/>
        </w:rPr>
        <w:t xml:space="preserve">I </w:t>
      </w:r>
      <w:r w:rsidR="002C03A4">
        <w:rPr>
          <w:rFonts w:ascii="Times" w:eastAsia="Times New Roman" w:hAnsi="Times" w:cs="Times New Roman"/>
          <w:color w:val="000000"/>
        </w:rPr>
        <w:t xml:space="preserve">use </w:t>
      </w:r>
      <w:r>
        <w:rPr>
          <w:rFonts w:ascii="Times" w:eastAsia="Times New Roman" w:hAnsi="Times" w:cs="Times New Roman"/>
          <w:color w:val="000000"/>
        </w:rPr>
        <w:t xml:space="preserve">an intersectional approach which recognizes class, race, </w:t>
      </w:r>
      <w:r w:rsidR="00A02004">
        <w:rPr>
          <w:rFonts w:ascii="Times" w:eastAsia="Times New Roman" w:hAnsi="Times" w:cs="Times New Roman"/>
          <w:color w:val="000000"/>
        </w:rPr>
        <w:t>gender,</w:t>
      </w:r>
      <w:r w:rsidR="00ED6C59">
        <w:rPr>
          <w:rFonts w:ascii="Times" w:eastAsia="Times New Roman" w:hAnsi="Times" w:cs="Times New Roman"/>
          <w:color w:val="000000"/>
        </w:rPr>
        <w:t xml:space="preserve"> and documentation </w:t>
      </w:r>
      <w:r w:rsidR="007B0E5E">
        <w:rPr>
          <w:rFonts w:ascii="Times" w:eastAsia="Times New Roman" w:hAnsi="Times" w:cs="Times New Roman"/>
          <w:color w:val="000000"/>
        </w:rPr>
        <w:t>alongside other identities</w:t>
      </w:r>
      <w:r w:rsidR="00703D84">
        <w:rPr>
          <w:rFonts w:ascii="Times" w:eastAsia="Times New Roman" w:hAnsi="Times" w:cs="Times New Roman"/>
          <w:color w:val="000000"/>
        </w:rPr>
        <w:t xml:space="preserve"> </w:t>
      </w:r>
      <w:r w:rsidR="00A44847">
        <w:rPr>
          <w:rFonts w:ascii="Times" w:eastAsia="Times New Roman" w:hAnsi="Times" w:cs="Times New Roman"/>
          <w:color w:val="000000"/>
        </w:rPr>
        <w:t xml:space="preserve">as </w:t>
      </w:r>
      <w:r w:rsidR="006E0BA1">
        <w:rPr>
          <w:rFonts w:ascii="Times" w:eastAsia="Times New Roman" w:hAnsi="Times" w:cs="Times New Roman"/>
          <w:color w:val="000000"/>
        </w:rPr>
        <w:t xml:space="preserve">markers of </w:t>
      </w:r>
      <w:r w:rsidR="007A5E2D">
        <w:rPr>
          <w:rFonts w:ascii="Times" w:eastAsia="Times New Roman" w:hAnsi="Times" w:cs="Times New Roman"/>
          <w:color w:val="000000"/>
        </w:rPr>
        <w:t>status</w:t>
      </w:r>
      <w:r w:rsidR="002C03A4">
        <w:rPr>
          <w:rFonts w:ascii="Times" w:eastAsia="Times New Roman" w:hAnsi="Times" w:cs="Times New Roman"/>
          <w:color w:val="000000"/>
        </w:rPr>
        <w:t xml:space="preserve">. </w:t>
      </w:r>
      <w:r w:rsidR="00A02004">
        <w:rPr>
          <w:rFonts w:ascii="Times" w:eastAsia="Times New Roman" w:hAnsi="Times" w:cs="Times New Roman"/>
          <w:color w:val="000000"/>
        </w:rPr>
        <w:t>Consequently, t</w:t>
      </w:r>
      <w:r w:rsidR="001465F3">
        <w:rPr>
          <w:rFonts w:ascii="Times" w:eastAsia="Times New Roman" w:hAnsi="Times" w:cs="Times New Roman"/>
          <w:color w:val="000000"/>
        </w:rPr>
        <w:t xml:space="preserve">his thesis </w:t>
      </w:r>
      <w:r w:rsidR="00890877">
        <w:rPr>
          <w:rFonts w:ascii="Times" w:eastAsia="Times New Roman" w:hAnsi="Times" w:cs="Times New Roman"/>
          <w:color w:val="000000"/>
        </w:rPr>
        <w:t>identifies</w:t>
      </w:r>
      <w:r w:rsidR="00310311">
        <w:rPr>
          <w:rFonts w:ascii="Times" w:eastAsia="Times New Roman" w:hAnsi="Times" w:cs="Times New Roman"/>
          <w:color w:val="000000"/>
        </w:rPr>
        <w:t xml:space="preserve"> specific </w:t>
      </w:r>
      <w:r w:rsidR="00D53CE2">
        <w:rPr>
          <w:rFonts w:ascii="Times" w:eastAsia="Times New Roman" w:hAnsi="Times" w:cs="Times New Roman"/>
          <w:color w:val="000000"/>
        </w:rPr>
        <w:t>members of</w:t>
      </w:r>
      <w:r w:rsidR="00890877">
        <w:rPr>
          <w:rFonts w:ascii="Times" w:eastAsia="Times New Roman" w:hAnsi="Times" w:cs="Times New Roman"/>
          <w:color w:val="000000"/>
        </w:rPr>
        <w:t xml:space="preserve"> </w:t>
      </w:r>
      <w:r w:rsidR="009723AB">
        <w:rPr>
          <w:rFonts w:ascii="Times" w:eastAsia="Times New Roman" w:hAnsi="Times" w:cs="Times New Roman"/>
          <w:color w:val="000000"/>
        </w:rPr>
        <w:t xml:space="preserve">Los Angeles within </w:t>
      </w:r>
      <w:r w:rsidR="00A02004">
        <w:rPr>
          <w:rFonts w:ascii="Times" w:eastAsia="Times New Roman" w:hAnsi="Times" w:cs="Times New Roman"/>
          <w:color w:val="000000"/>
        </w:rPr>
        <w:t xml:space="preserve">Bonilla-Silva’s </w:t>
      </w:r>
      <w:r w:rsidR="009723AB">
        <w:rPr>
          <w:rFonts w:ascii="Times" w:eastAsia="Times New Roman" w:hAnsi="Times" w:cs="Times New Roman"/>
          <w:color w:val="000000"/>
        </w:rPr>
        <w:t xml:space="preserve">tri-racial </w:t>
      </w:r>
      <w:r w:rsidR="00425F8D">
        <w:rPr>
          <w:rFonts w:ascii="Times" w:eastAsia="Times New Roman" w:hAnsi="Times" w:cs="Times New Roman"/>
          <w:color w:val="000000"/>
        </w:rPr>
        <w:t xml:space="preserve">coupled with </w:t>
      </w:r>
      <w:r w:rsidR="00C90EEE">
        <w:rPr>
          <w:rFonts w:ascii="Times" w:eastAsia="Times New Roman" w:hAnsi="Times" w:cs="Times New Roman"/>
          <w:color w:val="000000"/>
        </w:rPr>
        <w:t xml:space="preserve">a class-based analysis of </w:t>
      </w:r>
      <w:r w:rsidR="003B08F3">
        <w:rPr>
          <w:rFonts w:ascii="Times" w:eastAsia="Times New Roman" w:hAnsi="Times" w:cs="Times New Roman"/>
          <w:color w:val="000000"/>
        </w:rPr>
        <w:t>said residents</w:t>
      </w:r>
      <w:r w:rsidR="006E3E2A">
        <w:rPr>
          <w:rFonts w:ascii="Times" w:eastAsia="Times New Roman" w:hAnsi="Times" w:cs="Times New Roman"/>
          <w:color w:val="000000"/>
        </w:rPr>
        <w:t xml:space="preserve">. Combined, </w:t>
      </w:r>
      <w:r w:rsidR="00990D73">
        <w:rPr>
          <w:rFonts w:ascii="Times" w:eastAsia="Times New Roman" w:hAnsi="Times" w:cs="Times New Roman"/>
          <w:color w:val="000000"/>
        </w:rPr>
        <w:t xml:space="preserve">these </w:t>
      </w:r>
      <w:r w:rsidR="006E41D6">
        <w:rPr>
          <w:rFonts w:ascii="Times" w:eastAsia="Times New Roman" w:hAnsi="Times" w:cs="Times New Roman"/>
          <w:color w:val="000000"/>
        </w:rPr>
        <w:t>lenses</w:t>
      </w:r>
      <w:r w:rsidR="0036000F">
        <w:rPr>
          <w:rFonts w:ascii="Times" w:eastAsia="Times New Roman" w:hAnsi="Times" w:cs="Times New Roman"/>
          <w:color w:val="000000"/>
        </w:rPr>
        <w:t xml:space="preserve"> work together to</w:t>
      </w:r>
      <w:r w:rsidR="00C335F9">
        <w:rPr>
          <w:rFonts w:ascii="Times" w:eastAsia="Times New Roman" w:hAnsi="Times" w:cs="Times New Roman"/>
          <w:color w:val="000000"/>
        </w:rPr>
        <w:t xml:space="preserve"> </w:t>
      </w:r>
      <w:r w:rsidR="00956363">
        <w:rPr>
          <w:rFonts w:ascii="Times" w:eastAsia="Times New Roman" w:hAnsi="Times" w:cs="Times New Roman"/>
          <w:color w:val="000000"/>
        </w:rPr>
        <w:t xml:space="preserve">identify which members of the LA public </w:t>
      </w:r>
      <w:r w:rsidR="00F9664E">
        <w:rPr>
          <w:rFonts w:ascii="Times" w:eastAsia="Times New Roman" w:hAnsi="Times" w:cs="Times New Roman"/>
          <w:color w:val="000000"/>
        </w:rPr>
        <w:t>have growing power</w:t>
      </w:r>
      <w:r w:rsidR="00157C4E">
        <w:rPr>
          <w:rFonts w:ascii="Times" w:eastAsia="Times New Roman" w:hAnsi="Times" w:cs="Times New Roman"/>
          <w:color w:val="000000"/>
        </w:rPr>
        <w:t xml:space="preserve"> in its politics and wh</w:t>
      </w:r>
      <w:r w:rsidR="00AE33BF">
        <w:rPr>
          <w:rFonts w:ascii="Times" w:eastAsia="Times New Roman" w:hAnsi="Times" w:cs="Times New Roman"/>
          <w:color w:val="000000"/>
        </w:rPr>
        <w:t xml:space="preserve">o is increasingly </w:t>
      </w:r>
      <w:r w:rsidR="00956363">
        <w:rPr>
          <w:rFonts w:ascii="Times" w:eastAsia="Times New Roman" w:hAnsi="Times" w:cs="Times New Roman"/>
          <w:color w:val="000000"/>
        </w:rPr>
        <w:t>dispossessed</w:t>
      </w:r>
      <w:r w:rsidR="00AE33BF">
        <w:rPr>
          <w:rFonts w:ascii="Times" w:eastAsia="Times New Roman" w:hAnsi="Times" w:cs="Times New Roman"/>
          <w:color w:val="000000"/>
        </w:rPr>
        <w:t xml:space="preserve">. </w:t>
      </w:r>
      <w:r w:rsidR="00A05D1D">
        <w:rPr>
          <w:rFonts w:ascii="Times" w:eastAsia="Times New Roman" w:hAnsi="Times" w:cs="Times New Roman"/>
          <w:color w:val="000000"/>
        </w:rPr>
        <w:t xml:space="preserve">This thesis identifies how the LA City Council </w:t>
      </w:r>
      <w:r w:rsidR="00E15809">
        <w:rPr>
          <w:rFonts w:ascii="Times" w:eastAsia="Times New Roman" w:hAnsi="Times" w:cs="Times New Roman"/>
          <w:color w:val="000000"/>
        </w:rPr>
        <w:t xml:space="preserve">uplifts </w:t>
      </w:r>
      <w:r w:rsidR="00094B29">
        <w:rPr>
          <w:rFonts w:ascii="Times" w:eastAsia="Times New Roman" w:hAnsi="Times" w:cs="Times New Roman"/>
          <w:color w:val="000000"/>
        </w:rPr>
        <w:t xml:space="preserve">residents with capital, including but not limited to </w:t>
      </w:r>
      <w:r w:rsidR="00E15809">
        <w:rPr>
          <w:rFonts w:ascii="Times" w:eastAsia="Times New Roman" w:hAnsi="Times" w:cs="Times New Roman"/>
          <w:color w:val="000000"/>
        </w:rPr>
        <w:t>housed</w:t>
      </w:r>
      <w:r w:rsidR="007C6E64">
        <w:rPr>
          <w:rFonts w:ascii="Times" w:eastAsia="Times New Roman" w:hAnsi="Times" w:cs="Times New Roman"/>
          <w:color w:val="000000"/>
        </w:rPr>
        <w:t xml:space="preserve"> members of the white and honorary white </w:t>
      </w:r>
      <w:r w:rsidR="009B7A88">
        <w:rPr>
          <w:rFonts w:ascii="Times" w:eastAsia="Times New Roman" w:hAnsi="Times" w:cs="Times New Roman"/>
          <w:color w:val="000000"/>
        </w:rPr>
        <w:t>categories, while</w:t>
      </w:r>
      <w:r w:rsidR="007C6E64">
        <w:rPr>
          <w:rFonts w:ascii="Times" w:eastAsia="Times New Roman" w:hAnsi="Times" w:cs="Times New Roman"/>
          <w:color w:val="000000"/>
        </w:rPr>
        <w:t xml:space="preserve"> simultaneously displacing and removing members of the collective black</w:t>
      </w:r>
      <w:r w:rsidR="009B7A88">
        <w:rPr>
          <w:rFonts w:ascii="Times" w:eastAsia="Times New Roman" w:hAnsi="Times" w:cs="Times New Roman"/>
          <w:color w:val="000000"/>
        </w:rPr>
        <w:t xml:space="preserve">, </w:t>
      </w:r>
      <w:r w:rsidR="007C6E64">
        <w:rPr>
          <w:rFonts w:ascii="Times" w:eastAsia="Times New Roman" w:hAnsi="Times" w:cs="Times New Roman"/>
          <w:color w:val="000000"/>
        </w:rPr>
        <w:t>unhoused</w:t>
      </w:r>
      <w:r w:rsidR="009B7A88">
        <w:rPr>
          <w:rFonts w:ascii="Times" w:eastAsia="Times New Roman" w:hAnsi="Times" w:cs="Times New Roman"/>
          <w:color w:val="000000"/>
        </w:rPr>
        <w:t>, and otherwise dispossessed</w:t>
      </w:r>
      <w:r w:rsidR="007C6E64">
        <w:rPr>
          <w:rFonts w:ascii="Times" w:eastAsia="Times New Roman" w:hAnsi="Times" w:cs="Times New Roman"/>
          <w:color w:val="000000"/>
        </w:rPr>
        <w:t xml:space="preserve"> people from the city. </w:t>
      </w:r>
      <w:r w:rsidR="007F48C4">
        <w:rPr>
          <w:rFonts w:ascii="Times" w:eastAsia="Times New Roman" w:hAnsi="Times" w:cs="Times New Roman"/>
          <w:color w:val="000000"/>
        </w:rPr>
        <w:t>T</w:t>
      </w:r>
      <w:r w:rsidR="009C0E56">
        <w:rPr>
          <w:rFonts w:ascii="Times" w:eastAsia="Times New Roman" w:hAnsi="Times" w:cs="Times New Roman"/>
          <w:color w:val="000000"/>
        </w:rPr>
        <w:t xml:space="preserve">hrough these </w:t>
      </w:r>
      <w:r w:rsidR="007F48C4">
        <w:rPr>
          <w:rFonts w:ascii="Times" w:eastAsia="Times New Roman" w:hAnsi="Times" w:cs="Times New Roman"/>
          <w:color w:val="000000"/>
        </w:rPr>
        <w:t>policies and actions</w:t>
      </w:r>
      <w:r w:rsidR="009C0E56">
        <w:rPr>
          <w:rFonts w:ascii="Times" w:eastAsia="Times New Roman" w:hAnsi="Times" w:cs="Times New Roman"/>
          <w:color w:val="000000"/>
        </w:rPr>
        <w:t>,</w:t>
      </w:r>
      <w:r w:rsidR="007F48C4">
        <w:rPr>
          <w:rFonts w:ascii="Times" w:eastAsia="Times New Roman" w:hAnsi="Times" w:cs="Times New Roman"/>
          <w:color w:val="000000"/>
        </w:rPr>
        <w:t xml:space="preserve"> </w:t>
      </w:r>
      <w:r w:rsidR="009E088F">
        <w:rPr>
          <w:rFonts w:ascii="Times" w:eastAsia="Times New Roman" w:hAnsi="Times" w:cs="Times New Roman"/>
          <w:color w:val="000000" w:themeColor="text1"/>
        </w:rPr>
        <w:t>Los Angeles City Council reifies Los Angeles as a whiteness project</w:t>
      </w:r>
      <w:r w:rsidR="00363355">
        <w:rPr>
          <w:rFonts w:ascii="Times" w:eastAsia="Times New Roman" w:hAnsi="Times" w:cs="Times New Roman"/>
          <w:color w:val="000000" w:themeColor="text1"/>
        </w:rPr>
        <w:t xml:space="preserve"> that protects capital and erases poverty</w:t>
      </w:r>
      <w:r w:rsidR="009C0E56">
        <w:rPr>
          <w:rFonts w:ascii="Times" w:eastAsia="Times New Roman" w:hAnsi="Times" w:cs="Times New Roman"/>
          <w:color w:val="000000" w:themeColor="text1"/>
        </w:rPr>
        <w:t>.</w:t>
      </w:r>
    </w:p>
    <w:p w14:paraId="1E28FEB8" w14:textId="1B1BFB84" w:rsidR="009E088F" w:rsidRPr="007F48C4" w:rsidRDefault="00136FC8" w:rsidP="009E088F">
      <w:pPr>
        <w:spacing w:line="480" w:lineRule="auto"/>
        <w:ind w:firstLine="720"/>
        <w:rPr>
          <w:rFonts w:ascii="Times" w:eastAsia="Times New Roman" w:hAnsi="Times" w:cs="Times New Roman"/>
          <w:color w:val="000000"/>
        </w:rPr>
      </w:pPr>
      <w:r>
        <w:rPr>
          <w:rFonts w:ascii="Times" w:eastAsia="Times New Roman" w:hAnsi="Times" w:cs="Times New Roman"/>
          <w:color w:val="000000" w:themeColor="text1"/>
        </w:rPr>
        <w:t>My thesis also</w:t>
      </w:r>
      <w:r w:rsidR="009E088F">
        <w:rPr>
          <w:rFonts w:ascii="Times" w:eastAsia="Times New Roman" w:hAnsi="Times" w:cs="Times New Roman"/>
          <w:color w:val="000000" w:themeColor="text1"/>
        </w:rPr>
        <w:t xml:space="preserve"> investigate</w:t>
      </w:r>
      <w:r w:rsidR="00506463">
        <w:rPr>
          <w:rFonts w:ascii="Times" w:eastAsia="Times New Roman" w:hAnsi="Times" w:cs="Times New Roman"/>
          <w:color w:val="000000" w:themeColor="text1"/>
        </w:rPr>
        <w:t>s</w:t>
      </w:r>
      <w:r w:rsidR="009E088F">
        <w:rPr>
          <w:rFonts w:ascii="Times" w:eastAsia="Times New Roman" w:hAnsi="Times" w:cs="Times New Roman"/>
          <w:color w:val="000000" w:themeColor="text1"/>
        </w:rPr>
        <w:t xml:space="preserve"> the soc</w:t>
      </w:r>
      <w:r w:rsidR="003C1C31">
        <w:rPr>
          <w:rFonts w:ascii="Times" w:eastAsia="Times New Roman" w:hAnsi="Times" w:cs="Times New Roman"/>
          <w:color w:val="000000" w:themeColor="text1"/>
        </w:rPr>
        <w:t>ial</w:t>
      </w:r>
      <w:r w:rsidR="009E088F">
        <w:rPr>
          <w:rFonts w:ascii="Times" w:eastAsia="Times New Roman" w:hAnsi="Times" w:cs="Times New Roman"/>
          <w:color w:val="000000" w:themeColor="text1"/>
        </w:rPr>
        <w:t xml:space="preserve"> </w:t>
      </w:r>
      <w:r w:rsidR="00506463">
        <w:rPr>
          <w:rFonts w:ascii="Times" w:eastAsia="Times New Roman" w:hAnsi="Times" w:cs="Times New Roman"/>
          <w:color w:val="000000" w:themeColor="text1"/>
        </w:rPr>
        <w:t xml:space="preserve">impacts </w:t>
      </w:r>
      <w:r w:rsidR="009E088F">
        <w:rPr>
          <w:rFonts w:ascii="Times" w:eastAsia="Times New Roman" w:hAnsi="Times" w:cs="Times New Roman"/>
          <w:color w:val="000000" w:themeColor="text1"/>
        </w:rPr>
        <w:t xml:space="preserve">of </w:t>
      </w:r>
      <w:r>
        <w:rPr>
          <w:rFonts w:ascii="Times" w:eastAsia="Times New Roman" w:hAnsi="Times" w:cs="Times New Roman"/>
          <w:color w:val="000000" w:themeColor="text1"/>
        </w:rPr>
        <w:t xml:space="preserve">government induced </w:t>
      </w:r>
      <w:r w:rsidR="009E088F">
        <w:rPr>
          <w:rFonts w:ascii="Times" w:eastAsia="Times New Roman" w:hAnsi="Times" w:cs="Times New Roman"/>
          <w:color w:val="000000" w:themeColor="text1"/>
        </w:rPr>
        <w:t xml:space="preserve">displacement on majority-minority communities. </w:t>
      </w:r>
      <w:r w:rsidR="00425122">
        <w:rPr>
          <w:rFonts w:ascii="Times" w:eastAsia="Times New Roman" w:hAnsi="Times" w:cs="Times New Roman"/>
          <w:color w:val="000000" w:themeColor="text1"/>
        </w:rPr>
        <w:t xml:space="preserve">Through constant government sanctioned displacement, communities begin to self-police and </w:t>
      </w:r>
      <w:r w:rsidR="00335684">
        <w:rPr>
          <w:rFonts w:ascii="Times" w:eastAsia="Times New Roman" w:hAnsi="Times" w:cs="Times New Roman"/>
          <w:color w:val="000000" w:themeColor="text1"/>
        </w:rPr>
        <w:t xml:space="preserve">differentiate amongst themselves. This is analyzed </w:t>
      </w:r>
      <w:r w:rsidR="00B50E00">
        <w:rPr>
          <w:rFonts w:ascii="Times" w:eastAsia="Times New Roman" w:hAnsi="Times" w:cs="Times New Roman"/>
          <w:color w:val="000000" w:themeColor="text1"/>
        </w:rPr>
        <w:t xml:space="preserve">through news articles as well as </w:t>
      </w:r>
      <w:r w:rsidR="00335684">
        <w:rPr>
          <w:rFonts w:ascii="Times" w:eastAsia="Times New Roman" w:hAnsi="Times" w:cs="Times New Roman"/>
          <w:color w:val="000000" w:themeColor="text1"/>
        </w:rPr>
        <w:t xml:space="preserve">rhetoric </w:t>
      </w:r>
      <w:r w:rsidR="00B50E00">
        <w:rPr>
          <w:rFonts w:ascii="Times" w:eastAsia="Times New Roman" w:hAnsi="Times" w:cs="Times New Roman"/>
          <w:color w:val="000000" w:themeColor="text1"/>
        </w:rPr>
        <w:t>directly from</w:t>
      </w:r>
      <w:r w:rsidR="00335684">
        <w:rPr>
          <w:rFonts w:ascii="Times" w:eastAsia="Times New Roman" w:hAnsi="Times" w:cs="Times New Roman"/>
          <w:color w:val="000000" w:themeColor="text1"/>
        </w:rPr>
        <w:t xml:space="preserve"> housed residents against unhoused residents, who</w:t>
      </w:r>
      <w:r w:rsidR="00B50E00">
        <w:rPr>
          <w:rFonts w:ascii="Times" w:eastAsia="Times New Roman" w:hAnsi="Times" w:cs="Times New Roman"/>
          <w:color w:val="000000" w:themeColor="text1"/>
        </w:rPr>
        <w:t xml:space="preserve"> </w:t>
      </w:r>
      <w:r w:rsidR="00B50E00">
        <w:rPr>
          <w:rFonts w:ascii="Times" w:eastAsia="Times New Roman" w:hAnsi="Times" w:cs="Times New Roman"/>
          <w:color w:val="000000" w:themeColor="text1"/>
        </w:rPr>
        <w:lastRenderedPageBreak/>
        <w:t>housed residents do not accept as true community members due to their lack of capital in form of land ownership</w:t>
      </w:r>
      <w:r w:rsidR="00335684">
        <w:rPr>
          <w:rFonts w:ascii="Times" w:eastAsia="Times New Roman" w:hAnsi="Times" w:cs="Times New Roman"/>
          <w:color w:val="000000" w:themeColor="text1"/>
        </w:rPr>
        <w:t>.</w:t>
      </w:r>
      <w:r w:rsidR="00B50E00">
        <w:rPr>
          <w:rFonts w:ascii="Times" w:eastAsia="Times New Roman" w:hAnsi="Times" w:cs="Times New Roman"/>
          <w:color w:val="000000" w:themeColor="text1"/>
        </w:rPr>
        <w:t xml:space="preserve"> Whether subconscious or explicit, </w:t>
      </w:r>
      <w:r w:rsidR="00E230E8">
        <w:rPr>
          <w:rFonts w:ascii="Times" w:eastAsia="Times New Roman" w:hAnsi="Times" w:cs="Times New Roman"/>
          <w:color w:val="000000" w:themeColor="text1"/>
        </w:rPr>
        <w:t xml:space="preserve">analyzing publications from housed residents shows that these Angelenos use meritocracy narratives alongside qualifiers like property ownership and education to justify their right to public space and </w:t>
      </w:r>
      <w:r w:rsidR="00F04408">
        <w:rPr>
          <w:rFonts w:ascii="Times" w:eastAsia="Times New Roman" w:hAnsi="Times" w:cs="Times New Roman"/>
          <w:color w:val="000000" w:themeColor="text1"/>
        </w:rPr>
        <w:t>disqualify the unhoused from those spaces.</w:t>
      </w:r>
      <w:r w:rsidR="00335684">
        <w:rPr>
          <w:rFonts w:ascii="Times" w:eastAsia="Times New Roman" w:hAnsi="Times" w:cs="Times New Roman"/>
          <w:color w:val="000000" w:themeColor="text1"/>
        </w:rPr>
        <w:t xml:space="preserve"> By</w:t>
      </w:r>
      <w:r w:rsidR="009E088F">
        <w:rPr>
          <w:rFonts w:ascii="Times" w:eastAsia="Times New Roman" w:hAnsi="Times" w:cs="Times New Roman"/>
          <w:color w:val="000000" w:themeColor="text1"/>
        </w:rPr>
        <w:t xml:space="preserve"> </w:t>
      </w:r>
      <w:r>
        <w:rPr>
          <w:rFonts w:ascii="Times" w:eastAsia="Times New Roman" w:hAnsi="Times" w:cs="Times New Roman"/>
          <w:color w:val="000000" w:themeColor="text1"/>
        </w:rPr>
        <w:t xml:space="preserve">identifying </w:t>
      </w:r>
      <w:r w:rsidR="00EB5751">
        <w:rPr>
          <w:rFonts w:ascii="Times" w:eastAsia="Times New Roman" w:hAnsi="Times" w:cs="Times New Roman"/>
          <w:color w:val="000000" w:themeColor="text1"/>
        </w:rPr>
        <w:t xml:space="preserve">two </w:t>
      </w:r>
      <w:r w:rsidR="003C1C31">
        <w:rPr>
          <w:rFonts w:ascii="Times" w:eastAsia="Times New Roman" w:hAnsi="Times" w:cs="Times New Roman"/>
          <w:color w:val="000000" w:themeColor="text1"/>
        </w:rPr>
        <w:t>different forms</w:t>
      </w:r>
      <w:r w:rsidR="009E088F">
        <w:rPr>
          <w:rFonts w:ascii="Times" w:eastAsia="Times New Roman" w:hAnsi="Times" w:cs="Times New Roman"/>
          <w:color w:val="000000" w:themeColor="text1"/>
        </w:rPr>
        <w:t xml:space="preserve"> of </w:t>
      </w:r>
      <w:r>
        <w:rPr>
          <w:rFonts w:ascii="Times" w:eastAsia="Times New Roman" w:hAnsi="Times" w:cs="Times New Roman"/>
          <w:color w:val="000000" w:themeColor="text1"/>
        </w:rPr>
        <w:t xml:space="preserve">state </w:t>
      </w:r>
      <w:r w:rsidR="001D1226">
        <w:rPr>
          <w:rFonts w:ascii="Times" w:eastAsia="Times New Roman" w:hAnsi="Times" w:cs="Times New Roman"/>
          <w:color w:val="000000" w:themeColor="text1"/>
        </w:rPr>
        <w:t>sanctioned</w:t>
      </w:r>
      <w:r>
        <w:rPr>
          <w:rFonts w:ascii="Times" w:eastAsia="Times New Roman" w:hAnsi="Times" w:cs="Times New Roman"/>
          <w:color w:val="000000" w:themeColor="text1"/>
        </w:rPr>
        <w:t xml:space="preserve"> </w:t>
      </w:r>
      <w:r w:rsidR="009E088F">
        <w:rPr>
          <w:rFonts w:ascii="Times" w:eastAsia="Times New Roman" w:hAnsi="Times" w:cs="Times New Roman"/>
          <w:color w:val="000000" w:themeColor="text1"/>
        </w:rPr>
        <w:t>displacement: government induced gentrification (</w:t>
      </w:r>
      <w:proofErr w:type="gramStart"/>
      <w:r w:rsidR="009E088F">
        <w:rPr>
          <w:rFonts w:ascii="Times" w:eastAsia="Times New Roman" w:hAnsi="Times" w:cs="Times New Roman"/>
          <w:color w:val="000000" w:themeColor="text1"/>
        </w:rPr>
        <w:t>i.e.</w:t>
      </w:r>
      <w:proofErr w:type="gramEnd"/>
      <w:r w:rsidR="009E088F">
        <w:rPr>
          <w:rFonts w:ascii="Times" w:eastAsia="Times New Roman" w:hAnsi="Times" w:cs="Times New Roman"/>
          <w:color w:val="000000" w:themeColor="text1"/>
        </w:rPr>
        <w:t xml:space="preserve"> revitalization projects)</w:t>
      </w:r>
      <w:r w:rsidR="00EB5751">
        <w:rPr>
          <w:rFonts w:ascii="Times" w:eastAsia="Times New Roman" w:hAnsi="Times" w:cs="Times New Roman"/>
          <w:color w:val="000000" w:themeColor="text1"/>
        </w:rPr>
        <w:t xml:space="preserve"> and </w:t>
      </w:r>
      <w:r w:rsidR="009E088F">
        <w:rPr>
          <w:rFonts w:ascii="Times" w:eastAsia="Times New Roman" w:hAnsi="Times" w:cs="Times New Roman"/>
          <w:color w:val="000000" w:themeColor="text1"/>
        </w:rPr>
        <w:t>houseless sweeps</w:t>
      </w:r>
      <w:r w:rsidR="00EB3C28">
        <w:rPr>
          <w:rFonts w:ascii="Times" w:eastAsia="Times New Roman" w:hAnsi="Times" w:cs="Times New Roman"/>
          <w:color w:val="000000" w:themeColor="text1"/>
        </w:rPr>
        <w:t>,</w:t>
      </w:r>
      <w:r w:rsidR="009E088F">
        <w:rPr>
          <w:rFonts w:ascii="Times" w:eastAsia="Times New Roman" w:hAnsi="Times" w:cs="Times New Roman"/>
          <w:color w:val="000000" w:themeColor="text1"/>
        </w:rPr>
        <w:t xml:space="preserve"> this thesis argues that displacement in Los Angeles cannot be accepted as a natural phenomenon caused by the economic whims of white upper</w:t>
      </w:r>
      <w:r w:rsidR="00831248">
        <w:rPr>
          <w:rFonts w:ascii="Times" w:eastAsia="Times New Roman" w:hAnsi="Times" w:cs="Times New Roman"/>
          <w:color w:val="000000" w:themeColor="text1"/>
        </w:rPr>
        <w:t>-</w:t>
      </w:r>
      <w:r w:rsidR="009E088F">
        <w:rPr>
          <w:rFonts w:ascii="Times" w:eastAsia="Times New Roman" w:hAnsi="Times" w:cs="Times New Roman"/>
          <w:color w:val="000000" w:themeColor="text1"/>
        </w:rPr>
        <w:t>class residents. Displacement in the context of Los Angeles is a</w:t>
      </w:r>
      <w:r w:rsidR="0087018E">
        <w:rPr>
          <w:rFonts w:ascii="Times" w:eastAsia="Times New Roman" w:hAnsi="Times" w:cs="Times New Roman"/>
          <w:color w:val="000000" w:themeColor="text1"/>
        </w:rPr>
        <w:t xml:space="preserve"> </w:t>
      </w:r>
      <w:r w:rsidR="00D10600">
        <w:rPr>
          <w:rFonts w:ascii="Times" w:eastAsia="Times New Roman" w:hAnsi="Times" w:cs="Times New Roman"/>
          <w:color w:val="000000" w:themeColor="text1"/>
        </w:rPr>
        <w:t xml:space="preserve">systemic, </w:t>
      </w:r>
      <w:r w:rsidR="00DF3BE7">
        <w:rPr>
          <w:rFonts w:ascii="Times" w:eastAsia="Times New Roman" w:hAnsi="Times" w:cs="Times New Roman"/>
          <w:color w:val="000000" w:themeColor="text1"/>
        </w:rPr>
        <w:t>racial,</w:t>
      </w:r>
      <w:r w:rsidR="009E088F">
        <w:rPr>
          <w:rFonts w:ascii="Times" w:eastAsia="Times New Roman" w:hAnsi="Times" w:cs="Times New Roman"/>
          <w:color w:val="000000" w:themeColor="text1"/>
        </w:rPr>
        <w:t xml:space="preserve"> </w:t>
      </w:r>
      <w:r w:rsidR="00091CE4">
        <w:rPr>
          <w:rFonts w:ascii="Times" w:eastAsia="Times New Roman" w:hAnsi="Times" w:cs="Times New Roman"/>
          <w:color w:val="000000" w:themeColor="text1"/>
        </w:rPr>
        <w:t xml:space="preserve">and capitalist </w:t>
      </w:r>
      <w:r w:rsidR="009E088F">
        <w:rPr>
          <w:rFonts w:ascii="Times" w:eastAsia="Times New Roman" w:hAnsi="Times" w:cs="Times New Roman"/>
          <w:color w:val="000000" w:themeColor="text1"/>
        </w:rPr>
        <w:t xml:space="preserve">project </w:t>
      </w:r>
      <w:r w:rsidR="00831248">
        <w:rPr>
          <w:rFonts w:ascii="Times" w:eastAsia="Times New Roman" w:hAnsi="Times" w:cs="Times New Roman"/>
          <w:color w:val="000000" w:themeColor="text1"/>
        </w:rPr>
        <w:t>by the State</w:t>
      </w:r>
      <w:r w:rsidR="00B3117F">
        <w:rPr>
          <w:rFonts w:ascii="Times" w:eastAsia="Times New Roman" w:hAnsi="Times" w:cs="Times New Roman"/>
          <w:color w:val="000000" w:themeColor="text1"/>
        </w:rPr>
        <w:t xml:space="preserve"> that is</w:t>
      </w:r>
      <w:r w:rsidR="00EB3C28">
        <w:rPr>
          <w:rFonts w:ascii="Times" w:eastAsia="Times New Roman" w:hAnsi="Times" w:cs="Times New Roman"/>
          <w:color w:val="000000" w:themeColor="text1"/>
        </w:rPr>
        <w:t xml:space="preserve"> </w:t>
      </w:r>
      <w:r w:rsidR="00091CE4">
        <w:rPr>
          <w:rFonts w:ascii="Times" w:eastAsia="Times New Roman" w:hAnsi="Times" w:cs="Times New Roman"/>
          <w:color w:val="000000" w:themeColor="text1"/>
        </w:rPr>
        <w:t xml:space="preserve">propped up by and </w:t>
      </w:r>
      <w:r w:rsidR="00EB3C28">
        <w:rPr>
          <w:rFonts w:ascii="Times" w:eastAsia="Times New Roman" w:hAnsi="Times" w:cs="Times New Roman"/>
          <w:color w:val="000000" w:themeColor="text1"/>
        </w:rPr>
        <w:t>policed by the upper class</w:t>
      </w:r>
      <w:r w:rsidR="00D319A7">
        <w:rPr>
          <w:rFonts w:ascii="Times" w:eastAsia="Times New Roman" w:hAnsi="Times" w:cs="Times New Roman"/>
          <w:color w:val="000000" w:themeColor="text1"/>
        </w:rPr>
        <w:t>es</w:t>
      </w:r>
      <w:r w:rsidR="00B3117F">
        <w:rPr>
          <w:rFonts w:ascii="Times" w:eastAsia="Times New Roman" w:hAnsi="Times" w:cs="Times New Roman"/>
          <w:color w:val="000000" w:themeColor="text1"/>
        </w:rPr>
        <w:t xml:space="preserve">. </w:t>
      </w:r>
      <w:r w:rsidR="00554153">
        <w:rPr>
          <w:rFonts w:ascii="Times" w:eastAsia="Times New Roman" w:hAnsi="Times" w:cs="Times New Roman"/>
          <w:color w:val="000000" w:themeColor="text1"/>
        </w:rPr>
        <w:t xml:space="preserve">The consequence of this is the </w:t>
      </w:r>
      <w:r w:rsidR="009E088F">
        <w:rPr>
          <w:rFonts w:ascii="Times" w:eastAsia="Times New Roman" w:hAnsi="Times" w:cs="Times New Roman"/>
          <w:color w:val="000000" w:themeColor="text1"/>
        </w:rPr>
        <w:t>eras</w:t>
      </w:r>
      <w:r w:rsidR="00554153">
        <w:rPr>
          <w:rFonts w:ascii="Times" w:eastAsia="Times New Roman" w:hAnsi="Times" w:cs="Times New Roman"/>
          <w:color w:val="000000" w:themeColor="text1"/>
        </w:rPr>
        <w:t xml:space="preserve">ure and removal of </w:t>
      </w:r>
      <w:r w:rsidR="009E088F">
        <w:rPr>
          <w:rFonts w:ascii="Times" w:eastAsia="Times New Roman" w:hAnsi="Times" w:cs="Times New Roman"/>
          <w:color w:val="000000" w:themeColor="text1"/>
        </w:rPr>
        <w:t>poor people of color from the physical landscape of the city.</w:t>
      </w:r>
    </w:p>
    <w:p w14:paraId="25C092D7" w14:textId="3A006AEF" w:rsidR="009E088F" w:rsidRDefault="009E088F" w:rsidP="009E088F">
      <w:pPr>
        <w:spacing w:line="480" w:lineRule="auto"/>
        <w:ind w:firstLine="720"/>
        <w:rPr>
          <w:rFonts w:ascii="Times" w:eastAsia="Times New Roman" w:hAnsi="Times" w:cs="Times New Roman"/>
          <w:color w:val="000000" w:themeColor="text1"/>
        </w:rPr>
      </w:pPr>
      <w:r>
        <w:rPr>
          <w:rFonts w:ascii="Times" w:eastAsia="Times New Roman" w:hAnsi="Times" w:cs="Times New Roman"/>
          <w:color w:val="000000" w:themeColor="text1"/>
        </w:rPr>
        <w:t>Chapter one of this thesis situates current displacement in the city by firstly analyzing the progression and development of gentrification</w:t>
      </w:r>
      <w:r w:rsidR="00AF5F6F">
        <w:rPr>
          <w:rFonts w:ascii="Times" w:eastAsia="Times New Roman" w:hAnsi="Times" w:cs="Times New Roman"/>
          <w:color w:val="000000" w:themeColor="text1"/>
        </w:rPr>
        <w:t xml:space="preserve"> and </w:t>
      </w:r>
      <w:r>
        <w:rPr>
          <w:rFonts w:ascii="Times" w:eastAsia="Times New Roman" w:hAnsi="Times" w:cs="Times New Roman"/>
          <w:color w:val="000000" w:themeColor="text1"/>
        </w:rPr>
        <w:t xml:space="preserve">displacement studies in the United States. </w:t>
      </w:r>
      <w:r w:rsidR="001704A9">
        <w:rPr>
          <w:rFonts w:ascii="Times" w:eastAsia="Times New Roman" w:hAnsi="Times" w:cs="Times New Roman"/>
          <w:color w:val="000000" w:themeColor="text1"/>
        </w:rPr>
        <w:t>T</w:t>
      </w:r>
      <w:r>
        <w:rPr>
          <w:rFonts w:ascii="Times" w:eastAsia="Times New Roman" w:hAnsi="Times" w:cs="Times New Roman"/>
          <w:color w:val="000000" w:themeColor="text1"/>
        </w:rPr>
        <w:t xml:space="preserve">hrough </w:t>
      </w:r>
      <w:r w:rsidR="00FC549C">
        <w:rPr>
          <w:rFonts w:ascii="Times" w:eastAsia="Times New Roman" w:hAnsi="Times" w:cs="Times New Roman"/>
          <w:color w:val="000000" w:themeColor="text1"/>
        </w:rPr>
        <w:t>directly quoting residents</w:t>
      </w:r>
      <w:r>
        <w:rPr>
          <w:rFonts w:ascii="Times" w:eastAsia="Times New Roman" w:hAnsi="Times" w:cs="Times New Roman"/>
          <w:color w:val="000000" w:themeColor="text1"/>
        </w:rPr>
        <w:t xml:space="preserve"> </w:t>
      </w:r>
      <w:r w:rsidR="00FC549C">
        <w:rPr>
          <w:rFonts w:ascii="Times" w:eastAsia="Times New Roman" w:hAnsi="Times" w:cs="Times New Roman"/>
          <w:color w:val="000000" w:themeColor="text1"/>
        </w:rPr>
        <w:t>alongside the</w:t>
      </w:r>
      <w:r>
        <w:rPr>
          <w:rFonts w:ascii="Times" w:eastAsia="Times New Roman" w:hAnsi="Times" w:cs="Times New Roman"/>
          <w:color w:val="000000" w:themeColor="text1"/>
        </w:rPr>
        <w:t xml:space="preserve"> </w:t>
      </w:r>
      <w:r w:rsidR="00AF5F6F">
        <w:rPr>
          <w:rFonts w:ascii="Times" w:eastAsia="Times New Roman" w:hAnsi="Times" w:cs="Times New Roman"/>
          <w:color w:val="000000" w:themeColor="text1"/>
        </w:rPr>
        <w:t>inclusion of social</w:t>
      </w:r>
      <w:r w:rsidR="00B713C1">
        <w:rPr>
          <w:rFonts w:ascii="Times" w:eastAsia="Times New Roman" w:hAnsi="Times" w:cs="Times New Roman"/>
          <w:color w:val="000000" w:themeColor="text1"/>
        </w:rPr>
        <w:t xml:space="preserve"> media postings</w:t>
      </w:r>
      <w:r>
        <w:rPr>
          <w:rFonts w:ascii="Times" w:eastAsia="Times New Roman" w:hAnsi="Times" w:cs="Times New Roman"/>
          <w:color w:val="000000" w:themeColor="text1"/>
        </w:rPr>
        <w:t>,</w:t>
      </w:r>
      <w:r w:rsidR="00826F7F">
        <w:rPr>
          <w:rFonts w:ascii="Times" w:eastAsia="Times New Roman" w:hAnsi="Times" w:cs="Times New Roman"/>
          <w:color w:val="000000" w:themeColor="text1"/>
        </w:rPr>
        <w:t xml:space="preserve"> this thesis challenges the prioritization of quantitative and theoretical understandings of displacement in the broader field of displacement studies</w:t>
      </w:r>
      <w:r>
        <w:rPr>
          <w:rFonts w:ascii="Times" w:eastAsia="Times New Roman" w:hAnsi="Times" w:cs="Times New Roman"/>
          <w:color w:val="000000" w:themeColor="text1"/>
        </w:rPr>
        <w:t>.</w:t>
      </w:r>
      <w:r w:rsidR="002E1010">
        <w:rPr>
          <w:rStyle w:val="FootnoteReference"/>
          <w:rFonts w:ascii="Times" w:eastAsia="Times New Roman" w:hAnsi="Times" w:cs="Times New Roman"/>
          <w:color w:val="000000" w:themeColor="text1"/>
        </w:rPr>
        <w:footnoteReference w:id="27"/>
      </w:r>
      <w:r>
        <w:rPr>
          <w:rFonts w:ascii="Times" w:eastAsia="Times New Roman" w:hAnsi="Times" w:cs="Times New Roman"/>
          <w:color w:val="000000" w:themeColor="text1"/>
        </w:rPr>
        <w:t xml:space="preserve"> </w:t>
      </w:r>
      <w:r w:rsidR="004F0B16">
        <w:rPr>
          <w:rFonts w:ascii="Times" w:eastAsia="Times New Roman" w:hAnsi="Times" w:cs="Times New Roman"/>
          <w:color w:val="000000" w:themeColor="text1"/>
        </w:rPr>
        <w:t>Instead of</w:t>
      </w:r>
      <w:r w:rsidR="00884B2B">
        <w:rPr>
          <w:rFonts w:ascii="Times" w:eastAsia="Times New Roman" w:hAnsi="Times" w:cs="Times New Roman"/>
          <w:color w:val="000000" w:themeColor="text1"/>
        </w:rPr>
        <w:t xml:space="preserve"> understanding displacement solely through </w:t>
      </w:r>
      <w:r w:rsidR="00C818EB">
        <w:rPr>
          <w:rFonts w:ascii="Times" w:eastAsia="Times New Roman" w:hAnsi="Times" w:cs="Times New Roman"/>
          <w:color w:val="000000" w:themeColor="text1"/>
        </w:rPr>
        <w:t xml:space="preserve">data, </w:t>
      </w:r>
      <w:r w:rsidR="00DD4D7B">
        <w:rPr>
          <w:rFonts w:ascii="Times" w:eastAsia="Times New Roman" w:hAnsi="Times" w:cs="Times New Roman"/>
          <w:color w:val="000000" w:themeColor="text1"/>
        </w:rPr>
        <w:t xml:space="preserve">which </w:t>
      </w:r>
      <w:r w:rsidR="0058437C">
        <w:rPr>
          <w:rFonts w:ascii="Times" w:eastAsia="Times New Roman" w:hAnsi="Times" w:cs="Times New Roman"/>
          <w:color w:val="000000" w:themeColor="text1"/>
        </w:rPr>
        <w:t xml:space="preserve">flattens the experiences of people into </w:t>
      </w:r>
      <w:r w:rsidR="00231233">
        <w:rPr>
          <w:rFonts w:ascii="Times" w:eastAsia="Times New Roman" w:hAnsi="Times" w:cs="Times New Roman"/>
          <w:color w:val="000000" w:themeColor="text1"/>
        </w:rPr>
        <w:t xml:space="preserve">statistics, </w:t>
      </w:r>
      <w:r w:rsidR="005D77D4">
        <w:rPr>
          <w:rFonts w:ascii="Times" w:eastAsia="Times New Roman" w:hAnsi="Times" w:cs="Times New Roman"/>
          <w:color w:val="000000" w:themeColor="text1"/>
        </w:rPr>
        <w:t>I</w:t>
      </w:r>
      <w:r w:rsidR="00C818EB">
        <w:rPr>
          <w:rFonts w:ascii="Times" w:eastAsia="Times New Roman" w:hAnsi="Times" w:cs="Times New Roman"/>
          <w:color w:val="000000" w:themeColor="text1"/>
        </w:rPr>
        <w:t xml:space="preserve"> </w:t>
      </w:r>
      <w:r w:rsidR="00A35EEF">
        <w:rPr>
          <w:rFonts w:ascii="Times" w:eastAsia="Times New Roman" w:hAnsi="Times" w:cs="Times New Roman"/>
          <w:color w:val="000000" w:themeColor="text1"/>
        </w:rPr>
        <w:t xml:space="preserve">focus on including digital and verbal testimonies </w:t>
      </w:r>
      <w:r w:rsidR="002E1010">
        <w:rPr>
          <w:rFonts w:ascii="Times" w:eastAsia="Times New Roman" w:hAnsi="Times" w:cs="Times New Roman"/>
          <w:color w:val="000000" w:themeColor="text1"/>
        </w:rPr>
        <w:t>as</w:t>
      </w:r>
      <w:r w:rsidR="00053241">
        <w:rPr>
          <w:rFonts w:ascii="Times" w:eastAsia="Times New Roman" w:hAnsi="Times" w:cs="Times New Roman"/>
          <w:color w:val="000000" w:themeColor="text1"/>
        </w:rPr>
        <w:t xml:space="preserve"> </w:t>
      </w:r>
      <w:r>
        <w:rPr>
          <w:rFonts w:ascii="Times" w:eastAsia="Times New Roman" w:hAnsi="Times" w:cs="Times New Roman"/>
          <w:color w:val="000000" w:themeColor="text1"/>
        </w:rPr>
        <w:t xml:space="preserve">qualitative understandings of displacement and its sociopsychological effect on dispossessed individuals, </w:t>
      </w:r>
      <w:r w:rsidR="00AA6CD6">
        <w:rPr>
          <w:rFonts w:ascii="Times" w:eastAsia="Times New Roman" w:hAnsi="Times" w:cs="Times New Roman"/>
          <w:color w:val="000000" w:themeColor="text1"/>
        </w:rPr>
        <w:t>famil</w:t>
      </w:r>
      <w:r w:rsidR="008B14F0">
        <w:rPr>
          <w:rFonts w:ascii="Times" w:eastAsia="Times New Roman" w:hAnsi="Times" w:cs="Times New Roman"/>
          <w:color w:val="000000" w:themeColor="text1"/>
        </w:rPr>
        <w:t>ies</w:t>
      </w:r>
      <w:r w:rsidR="00AA6CD6">
        <w:rPr>
          <w:rFonts w:ascii="Times" w:eastAsia="Times New Roman" w:hAnsi="Times" w:cs="Times New Roman"/>
          <w:color w:val="000000" w:themeColor="text1"/>
        </w:rPr>
        <w:t>,</w:t>
      </w:r>
      <w:r>
        <w:rPr>
          <w:rFonts w:ascii="Times" w:eastAsia="Times New Roman" w:hAnsi="Times" w:cs="Times New Roman"/>
          <w:color w:val="000000" w:themeColor="text1"/>
        </w:rPr>
        <w:t xml:space="preserve"> and broader communit</w:t>
      </w:r>
      <w:r w:rsidR="003237D7">
        <w:rPr>
          <w:rFonts w:ascii="Times" w:eastAsia="Times New Roman" w:hAnsi="Times" w:cs="Times New Roman"/>
          <w:color w:val="000000" w:themeColor="text1"/>
        </w:rPr>
        <w:t>i</w:t>
      </w:r>
      <w:r w:rsidR="008B14F0">
        <w:rPr>
          <w:rFonts w:ascii="Times" w:eastAsia="Times New Roman" w:hAnsi="Times" w:cs="Times New Roman"/>
          <w:color w:val="000000" w:themeColor="text1"/>
        </w:rPr>
        <w:t>es</w:t>
      </w:r>
      <w:r w:rsidR="003237D7">
        <w:rPr>
          <w:rFonts w:ascii="Times" w:eastAsia="Times New Roman" w:hAnsi="Times" w:cs="Times New Roman"/>
          <w:color w:val="000000" w:themeColor="text1"/>
        </w:rPr>
        <w:t>.</w:t>
      </w:r>
      <w:r>
        <w:rPr>
          <w:rFonts w:ascii="Times" w:eastAsia="Times New Roman" w:hAnsi="Times" w:cs="Times New Roman"/>
          <w:color w:val="000000" w:themeColor="text1"/>
        </w:rPr>
        <w:t xml:space="preserve"> Chapter one begins the </w:t>
      </w:r>
      <w:r>
        <w:rPr>
          <w:rFonts w:ascii="Times" w:eastAsia="Times New Roman" w:hAnsi="Times" w:cs="Times New Roman"/>
          <w:color w:val="000000" w:themeColor="text1"/>
        </w:rPr>
        <w:lastRenderedPageBreak/>
        <w:t>work of</w:t>
      </w:r>
      <w:r w:rsidR="00424E9F">
        <w:rPr>
          <w:rFonts w:ascii="Times" w:eastAsia="Times New Roman" w:hAnsi="Times" w:cs="Times New Roman"/>
          <w:color w:val="000000" w:themeColor="text1"/>
        </w:rPr>
        <w:t xml:space="preserve"> centering and thus</w:t>
      </w:r>
      <w:r>
        <w:rPr>
          <w:rFonts w:ascii="Times" w:eastAsia="Times New Roman" w:hAnsi="Times" w:cs="Times New Roman"/>
          <w:color w:val="000000" w:themeColor="text1"/>
        </w:rPr>
        <w:t xml:space="preserve"> honoring marginalized residents’ experiences as important inclusions in displacement studies. Using </w:t>
      </w:r>
      <w:r w:rsidR="00DF11F7">
        <w:rPr>
          <w:rFonts w:ascii="Times" w:eastAsia="Times New Roman" w:hAnsi="Times" w:cs="Times New Roman"/>
          <w:color w:val="000000" w:themeColor="text1"/>
        </w:rPr>
        <w:t xml:space="preserve">the 1950s Chávez Ravine displacement alongside </w:t>
      </w:r>
      <w:r w:rsidR="00231233">
        <w:rPr>
          <w:rFonts w:ascii="Times" w:eastAsia="Times New Roman" w:hAnsi="Times" w:cs="Times New Roman"/>
          <w:color w:val="000000" w:themeColor="text1"/>
        </w:rPr>
        <w:t xml:space="preserve">the 2021 displacement of houseless encampments from </w:t>
      </w:r>
      <w:r>
        <w:rPr>
          <w:rFonts w:ascii="Times" w:eastAsia="Times New Roman" w:hAnsi="Times" w:cs="Times New Roman"/>
          <w:color w:val="000000" w:themeColor="text1"/>
        </w:rPr>
        <w:t xml:space="preserve">Echo Park </w:t>
      </w:r>
      <w:r w:rsidR="00231233">
        <w:rPr>
          <w:rFonts w:ascii="Times" w:eastAsia="Times New Roman" w:hAnsi="Times" w:cs="Times New Roman"/>
          <w:color w:val="000000" w:themeColor="text1"/>
        </w:rPr>
        <w:t xml:space="preserve">Lake </w:t>
      </w:r>
      <w:r>
        <w:rPr>
          <w:rFonts w:ascii="Times" w:eastAsia="Times New Roman" w:hAnsi="Times" w:cs="Times New Roman"/>
          <w:color w:val="000000" w:themeColor="text1"/>
        </w:rPr>
        <w:t>as example</w:t>
      </w:r>
      <w:r w:rsidR="00DF11F7">
        <w:rPr>
          <w:rFonts w:ascii="Times" w:eastAsia="Times New Roman" w:hAnsi="Times" w:cs="Times New Roman"/>
          <w:color w:val="000000" w:themeColor="text1"/>
        </w:rPr>
        <w:t>s</w:t>
      </w:r>
      <w:r>
        <w:rPr>
          <w:rFonts w:ascii="Times" w:eastAsia="Times New Roman" w:hAnsi="Times" w:cs="Times New Roman"/>
          <w:color w:val="000000" w:themeColor="text1"/>
        </w:rPr>
        <w:t>, this chapter implicates the city of Los Angeles in the intentional displacement of marginalized communities</w:t>
      </w:r>
      <w:r w:rsidR="00002A4C">
        <w:rPr>
          <w:rFonts w:ascii="Times" w:eastAsia="Times New Roman" w:hAnsi="Times" w:cs="Times New Roman"/>
          <w:color w:val="000000" w:themeColor="text1"/>
        </w:rPr>
        <w:t xml:space="preserve"> </w:t>
      </w:r>
      <w:r>
        <w:rPr>
          <w:rFonts w:ascii="Times" w:eastAsia="Times New Roman" w:hAnsi="Times" w:cs="Times New Roman"/>
          <w:color w:val="000000" w:themeColor="text1"/>
        </w:rPr>
        <w:t>through their emphasis on revitalization.</w:t>
      </w:r>
      <w:r w:rsidR="00002A4C">
        <w:rPr>
          <w:rFonts w:ascii="Times" w:eastAsia="Times New Roman" w:hAnsi="Times" w:cs="Times New Roman"/>
          <w:color w:val="000000" w:themeColor="text1"/>
        </w:rPr>
        <w:t xml:space="preserve"> </w:t>
      </w:r>
      <w:r w:rsidR="00126456">
        <w:rPr>
          <w:rFonts w:ascii="Times" w:eastAsia="Times New Roman" w:hAnsi="Times" w:cs="Times New Roman"/>
          <w:color w:val="000000" w:themeColor="text1"/>
        </w:rPr>
        <w:t>Through analyzing the displacement of these</w:t>
      </w:r>
      <w:r w:rsidR="00002A4C">
        <w:rPr>
          <w:rFonts w:ascii="Times" w:eastAsia="Times New Roman" w:hAnsi="Times" w:cs="Times New Roman"/>
          <w:color w:val="000000" w:themeColor="text1"/>
        </w:rPr>
        <w:t xml:space="preserve"> historically dispossessed communities</w:t>
      </w:r>
      <w:r w:rsidR="00126456">
        <w:rPr>
          <w:rFonts w:ascii="Times" w:eastAsia="Times New Roman" w:hAnsi="Times" w:cs="Times New Roman"/>
          <w:color w:val="000000" w:themeColor="text1"/>
        </w:rPr>
        <w:t xml:space="preserve">, </w:t>
      </w:r>
      <w:r w:rsidR="003931DC">
        <w:rPr>
          <w:rFonts w:ascii="Times" w:eastAsia="Times New Roman" w:hAnsi="Times" w:cs="Times New Roman"/>
          <w:color w:val="000000" w:themeColor="text1"/>
        </w:rPr>
        <w:t xml:space="preserve">this thesis recognizes that </w:t>
      </w:r>
      <w:r w:rsidR="00CC43E6">
        <w:rPr>
          <w:rFonts w:ascii="Times" w:eastAsia="Times New Roman" w:hAnsi="Times" w:cs="Times New Roman"/>
          <w:color w:val="000000" w:themeColor="text1"/>
        </w:rPr>
        <w:t xml:space="preserve">in </w:t>
      </w:r>
      <w:r w:rsidR="00FC23D8">
        <w:rPr>
          <w:rFonts w:ascii="Times" w:eastAsia="Times New Roman" w:hAnsi="Times" w:cs="Times New Roman"/>
          <w:color w:val="000000" w:themeColor="text1"/>
        </w:rPr>
        <w:t>a capitalist city</w:t>
      </w:r>
      <w:r w:rsidR="00BD2274">
        <w:rPr>
          <w:rFonts w:ascii="Times" w:eastAsia="Times New Roman" w:hAnsi="Times" w:cs="Times New Roman"/>
          <w:color w:val="000000" w:themeColor="text1"/>
        </w:rPr>
        <w:t xml:space="preserve"> like Los Angeles</w:t>
      </w:r>
      <w:r w:rsidR="00111A33">
        <w:rPr>
          <w:rFonts w:ascii="Times" w:eastAsia="Times New Roman" w:hAnsi="Times" w:cs="Times New Roman"/>
          <w:color w:val="000000" w:themeColor="text1"/>
        </w:rPr>
        <w:t xml:space="preserve">, these populations are excluded from </w:t>
      </w:r>
      <w:r w:rsidR="007D37E5">
        <w:rPr>
          <w:rFonts w:ascii="Times" w:eastAsia="Times New Roman" w:hAnsi="Times" w:cs="Times New Roman"/>
          <w:color w:val="000000" w:themeColor="text1"/>
        </w:rPr>
        <w:t xml:space="preserve">resources and pushed out in favor of “new life” </w:t>
      </w:r>
      <w:r w:rsidR="007343E4">
        <w:rPr>
          <w:rFonts w:ascii="Times" w:eastAsia="Times New Roman" w:hAnsi="Times" w:cs="Times New Roman"/>
          <w:color w:val="000000" w:themeColor="text1"/>
        </w:rPr>
        <w:t xml:space="preserve">because of their lack of capital and </w:t>
      </w:r>
      <w:r w:rsidR="000A7DAF">
        <w:rPr>
          <w:rFonts w:ascii="Times" w:eastAsia="Times New Roman" w:hAnsi="Times" w:cs="Times New Roman"/>
          <w:color w:val="000000" w:themeColor="text1"/>
        </w:rPr>
        <w:t xml:space="preserve">subsequently, </w:t>
      </w:r>
      <w:r w:rsidR="00BD2274">
        <w:rPr>
          <w:rFonts w:ascii="Times" w:eastAsia="Times New Roman" w:hAnsi="Times" w:cs="Times New Roman"/>
          <w:color w:val="000000" w:themeColor="text1"/>
        </w:rPr>
        <w:t>under capitalism,</w:t>
      </w:r>
      <w:r w:rsidR="000A7DAF">
        <w:rPr>
          <w:rFonts w:ascii="Times" w:eastAsia="Times New Roman" w:hAnsi="Times" w:cs="Times New Roman"/>
          <w:color w:val="000000" w:themeColor="text1"/>
        </w:rPr>
        <w:t xml:space="preserve"> their lack of “</w:t>
      </w:r>
      <w:r w:rsidR="00BD2274">
        <w:rPr>
          <w:rFonts w:ascii="Times" w:eastAsia="Times New Roman" w:hAnsi="Times" w:cs="Times New Roman"/>
          <w:color w:val="000000" w:themeColor="text1"/>
        </w:rPr>
        <w:t xml:space="preserve">inherent </w:t>
      </w:r>
      <w:r w:rsidR="000A7DAF">
        <w:rPr>
          <w:rFonts w:ascii="Times" w:eastAsia="Times New Roman" w:hAnsi="Times" w:cs="Times New Roman"/>
          <w:color w:val="000000" w:themeColor="text1"/>
        </w:rPr>
        <w:t>value.”</w:t>
      </w:r>
    </w:p>
    <w:p w14:paraId="245D6F85" w14:textId="34A8BF36" w:rsidR="00831248" w:rsidRPr="000E337F" w:rsidRDefault="009E088F" w:rsidP="00411DD7">
      <w:pPr>
        <w:spacing w:line="480" w:lineRule="auto"/>
        <w:ind w:firstLine="720"/>
        <w:rPr>
          <w:rFonts w:ascii="Times New Roman" w:eastAsia="Times New Roman" w:hAnsi="Times New Roman" w:cs="Times New Roman"/>
          <w:color w:val="000000" w:themeColor="text1"/>
        </w:rPr>
      </w:pPr>
      <w:r>
        <w:rPr>
          <w:rFonts w:ascii="Times" w:eastAsia="Times New Roman" w:hAnsi="Times" w:cs="Times New Roman"/>
          <w:color w:val="000000" w:themeColor="text1"/>
        </w:rPr>
        <w:t xml:space="preserve">Chapter two of this thesis is concerned with </w:t>
      </w:r>
      <w:r w:rsidR="001B6944">
        <w:rPr>
          <w:rFonts w:ascii="Times" w:eastAsia="Times New Roman" w:hAnsi="Times" w:cs="Times New Roman"/>
          <w:color w:val="000000" w:themeColor="text1"/>
        </w:rPr>
        <w:t xml:space="preserve">displacement beyond revitalization campaigns. </w:t>
      </w:r>
      <w:r w:rsidR="00FB3272">
        <w:rPr>
          <w:rFonts w:ascii="Times" w:eastAsia="Times New Roman" w:hAnsi="Times" w:cs="Times New Roman"/>
          <w:color w:val="000000" w:themeColor="text1"/>
        </w:rPr>
        <w:t>This section</w:t>
      </w:r>
      <w:r w:rsidR="001B6944">
        <w:rPr>
          <w:rFonts w:ascii="Times" w:eastAsia="Times New Roman" w:hAnsi="Times" w:cs="Times New Roman"/>
          <w:color w:val="000000" w:themeColor="text1"/>
        </w:rPr>
        <w:t xml:space="preserve"> broadens the discussion from </w:t>
      </w:r>
      <w:r w:rsidR="00DD7441">
        <w:rPr>
          <w:rFonts w:ascii="Times" w:eastAsia="Times New Roman" w:hAnsi="Times" w:cs="Times New Roman"/>
          <w:color w:val="000000" w:themeColor="text1"/>
        </w:rPr>
        <w:t>unhoused sweeps and their intersection with revitalization campaigns</w:t>
      </w:r>
      <w:r w:rsidR="00BB17A9">
        <w:rPr>
          <w:rFonts w:ascii="Times" w:eastAsia="Times New Roman" w:hAnsi="Times" w:cs="Times New Roman"/>
          <w:color w:val="000000" w:themeColor="text1"/>
        </w:rPr>
        <w:t xml:space="preserve"> by questioning</w:t>
      </w:r>
      <w:r w:rsidR="00F94743">
        <w:rPr>
          <w:rFonts w:ascii="Times" w:eastAsia="Times New Roman" w:hAnsi="Times" w:cs="Times New Roman"/>
          <w:color w:val="000000" w:themeColor="text1"/>
        </w:rPr>
        <w:t xml:space="preserve"> City Council’s</w:t>
      </w:r>
      <w:r w:rsidR="00BB17A9">
        <w:rPr>
          <w:rFonts w:ascii="Times" w:eastAsia="Times New Roman" w:hAnsi="Times" w:cs="Times New Roman"/>
          <w:color w:val="000000" w:themeColor="text1"/>
        </w:rPr>
        <w:t xml:space="preserve"> </w:t>
      </w:r>
      <w:r w:rsidR="0092555D">
        <w:rPr>
          <w:rFonts w:ascii="Times" w:eastAsia="Times New Roman" w:hAnsi="Times" w:cs="Times New Roman"/>
          <w:color w:val="000000" w:themeColor="text1"/>
        </w:rPr>
        <w:t>expan</w:t>
      </w:r>
      <w:r w:rsidR="00F94743">
        <w:rPr>
          <w:rFonts w:ascii="Times" w:eastAsia="Times New Roman" w:hAnsi="Times" w:cs="Times New Roman"/>
          <w:color w:val="000000" w:themeColor="text1"/>
        </w:rPr>
        <w:t>sion on the</w:t>
      </w:r>
      <w:r w:rsidR="0092555D">
        <w:rPr>
          <w:rFonts w:ascii="Times" w:eastAsia="Times New Roman" w:hAnsi="Times" w:cs="Times New Roman"/>
          <w:color w:val="000000" w:themeColor="text1"/>
        </w:rPr>
        <w:t xml:space="preserve"> policing of public space. By limiting use of public parks, </w:t>
      </w:r>
      <w:r w:rsidR="00D03EC3">
        <w:rPr>
          <w:rFonts w:ascii="Times" w:eastAsia="Times New Roman" w:hAnsi="Times" w:cs="Times New Roman"/>
          <w:color w:val="000000" w:themeColor="text1"/>
        </w:rPr>
        <w:t xml:space="preserve">limiting the physical range of </w:t>
      </w:r>
      <w:r w:rsidR="0092555D">
        <w:rPr>
          <w:rFonts w:ascii="Times" w:eastAsia="Times New Roman" w:hAnsi="Times" w:cs="Times New Roman"/>
          <w:color w:val="000000" w:themeColor="text1"/>
        </w:rPr>
        <w:t xml:space="preserve">protests in public spaces like sidewalks, </w:t>
      </w:r>
      <w:r w:rsidR="00F94743">
        <w:rPr>
          <w:rFonts w:ascii="Times" w:eastAsia="Times New Roman" w:hAnsi="Times" w:cs="Times New Roman"/>
          <w:color w:val="000000" w:themeColor="text1"/>
        </w:rPr>
        <w:t xml:space="preserve">and </w:t>
      </w:r>
      <w:r w:rsidR="00D03EC3">
        <w:rPr>
          <w:rFonts w:ascii="Times" w:eastAsia="Times New Roman" w:hAnsi="Times" w:cs="Times New Roman"/>
          <w:color w:val="000000" w:themeColor="text1"/>
        </w:rPr>
        <w:t xml:space="preserve">reducing the amount of time for public comment in </w:t>
      </w:r>
      <w:r w:rsidR="007E7806">
        <w:rPr>
          <w:rFonts w:ascii="Times" w:eastAsia="Times New Roman" w:hAnsi="Times" w:cs="Times New Roman"/>
          <w:color w:val="000000" w:themeColor="text1"/>
        </w:rPr>
        <w:t xml:space="preserve">city council meetings, </w:t>
      </w:r>
      <w:r w:rsidR="00201369">
        <w:rPr>
          <w:rFonts w:ascii="Times" w:eastAsia="Times New Roman" w:hAnsi="Times" w:cs="Times New Roman"/>
          <w:color w:val="000000" w:themeColor="text1"/>
        </w:rPr>
        <w:t xml:space="preserve">Los Angeles </w:t>
      </w:r>
      <w:r w:rsidR="00C84AC8">
        <w:rPr>
          <w:rFonts w:ascii="Times" w:eastAsia="Times New Roman" w:hAnsi="Times" w:cs="Times New Roman"/>
          <w:color w:val="000000" w:themeColor="text1"/>
        </w:rPr>
        <w:t xml:space="preserve">is altering the legal and social </w:t>
      </w:r>
      <w:r>
        <w:rPr>
          <w:rFonts w:ascii="Times" w:eastAsia="Times New Roman" w:hAnsi="Times" w:cs="Times New Roman"/>
          <w:color w:val="000000" w:themeColor="text1"/>
        </w:rPr>
        <w:t xml:space="preserve">understanding </w:t>
      </w:r>
      <w:r w:rsidR="00C84AC8">
        <w:rPr>
          <w:rFonts w:ascii="Times" w:eastAsia="Times New Roman" w:hAnsi="Times" w:cs="Times New Roman"/>
          <w:color w:val="000000" w:themeColor="text1"/>
        </w:rPr>
        <w:t xml:space="preserve">of the word public. Through close reading of the Los Angeles Municipal Code alongside Ordinance 41.18, which prohibits sitting, sleeping, </w:t>
      </w:r>
      <w:r w:rsidR="00F94743">
        <w:rPr>
          <w:rFonts w:ascii="Times" w:eastAsia="Times New Roman" w:hAnsi="Times" w:cs="Times New Roman"/>
          <w:color w:val="000000" w:themeColor="text1"/>
        </w:rPr>
        <w:t>lying,</w:t>
      </w:r>
      <w:r w:rsidR="00C84AC8">
        <w:rPr>
          <w:rFonts w:ascii="Times" w:eastAsia="Times New Roman" w:hAnsi="Times" w:cs="Times New Roman"/>
          <w:color w:val="000000" w:themeColor="text1"/>
        </w:rPr>
        <w:t xml:space="preserve"> or otherwise occupying the public right of way, this chapter argues the legal definition of public has</w:t>
      </w:r>
      <w:r w:rsidR="00616B7A">
        <w:rPr>
          <w:rFonts w:ascii="Times" w:eastAsia="Times New Roman" w:hAnsi="Times" w:cs="Times New Roman"/>
          <w:color w:val="000000" w:themeColor="text1"/>
        </w:rPr>
        <w:t xml:space="preserve"> changed to exclude poor people of color. </w:t>
      </w:r>
      <w:r w:rsidR="004E4FA9">
        <w:rPr>
          <w:rFonts w:ascii="Times" w:eastAsia="Times New Roman" w:hAnsi="Times" w:cs="Times New Roman"/>
          <w:color w:val="000000" w:themeColor="text1"/>
        </w:rPr>
        <w:t>I</w:t>
      </w:r>
      <w:r w:rsidR="00CB07DF">
        <w:rPr>
          <w:rFonts w:ascii="Times" w:eastAsia="Times New Roman" w:hAnsi="Times" w:cs="Times New Roman"/>
          <w:color w:val="000000" w:themeColor="text1"/>
        </w:rPr>
        <w:t xml:space="preserve">nstead of outright defining the term public, </w:t>
      </w:r>
      <w:r w:rsidR="003F652F">
        <w:rPr>
          <w:rFonts w:ascii="Times" w:eastAsia="Times New Roman" w:hAnsi="Times" w:cs="Times New Roman"/>
          <w:color w:val="000000" w:themeColor="text1"/>
        </w:rPr>
        <w:t>LA City Council</w:t>
      </w:r>
      <w:r w:rsidR="00CB07DF">
        <w:rPr>
          <w:rFonts w:ascii="Times" w:eastAsia="Times New Roman" w:hAnsi="Times" w:cs="Times New Roman"/>
          <w:color w:val="000000" w:themeColor="text1"/>
        </w:rPr>
        <w:t xml:space="preserve"> defines the term </w:t>
      </w:r>
      <w:r w:rsidR="000E337F">
        <w:rPr>
          <w:rFonts w:ascii="Times" w:eastAsia="Times New Roman" w:hAnsi="Times" w:cs="Times New Roman"/>
          <w:color w:val="000000" w:themeColor="text1"/>
        </w:rPr>
        <w:t xml:space="preserve">in the Municipal Code </w:t>
      </w:r>
      <w:r w:rsidR="00CB07DF">
        <w:rPr>
          <w:rFonts w:ascii="Times" w:eastAsia="Times New Roman" w:hAnsi="Times" w:cs="Times New Roman"/>
          <w:color w:val="000000" w:themeColor="text1"/>
        </w:rPr>
        <w:t xml:space="preserve">through specifying what it is not. </w:t>
      </w:r>
      <w:r w:rsidR="000E337F" w:rsidRPr="000E337F">
        <w:rPr>
          <w:rFonts w:ascii="Times New Roman" w:eastAsia="Times New Roman" w:hAnsi="Times New Roman" w:cs="Times New Roman"/>
          <w:color w:val="000000" w:themeColor="text1"/>
        </w:rPr>
        <w:t>T</w:t>
      </w:r>
      <w:r w:rsidR="000E337F" w:rsidRPr="000E337F">
        <w:rPr>
          <w:rFonts w:ascii="Times New Roman" w:hAnsi="Times New Roman" w:cs="Times New Roman"/>
          <w:color w:val="000000"/>
        </w:rPr>
        <w:t xml:space="preserve">he emerging definition of public that the Council has formed is one that excludes the behaviors, practices, </w:t>
      </w:r>
      <w:r w:rsidR="000E337F">
        <w:rPr>
          <w:rFonts w:ascii="Times New Roman" w:hAnsi="Times New Roman" w:cs="Times New Roman"/>
          <w:color w:val="000000"/>
        </w:rPr>
        <w:t xml:space="preserve">and </w:t>
      </w:r>
      <w:r w:rsidR="000E337F" w:rsidRPr="000E337F">
        <w:rPr>
          <w:rFonts w:ascii="Times New Roman" w:hAnsi="Times New Roman" w:cs="Times New Roman"/>
          <w:color w:val="000000"/>
        </w:rPr>
        <w:t xml:space="preserve">existences of the poor and the unhoused, leaving them subject to </w:t>
      </w:r>
      <w:r w:rsidR="004B44BB">
        <w:rPr>
          <w:rFonts w:ascii="Times New Roman" w:hAnsi="Times New Roman" w:cs="Times New Roman"/>
          <w:color w:val="000000"/>
        </w:rPr>
        <w:t>State</w:t>
      </w:r>
      <w:r w:rsidR="001224C7">
        <w:rPr>
          <w:rFonts w:ascii="Times New Roman" w:hAnsi="Times New Roman" w:cs="Times New Roman"/>
          <w:color w:val="000000"/>
        </w:rPr>
        <w:t xml:space="preserve"> sanctioned</w:t>
      </w:r>
      <w:r w:rsidR="004B44BB">
        <w:rPr>
          <w:rFonts w:ascii="Times New Roman" w:hAnsi="Times New Roman" w:cs="Times New Roman"/>
          <w:color w:val="000000"/>
        </w:rPr>
        <w:t xml:space="preserve"> violence </w:t>
      </w:r>
      <w:r w:rsidR="00CF437F">
        <w:rPr>
          <w:rFonts w:ascii="Times New Roman" w:hAnsi="Times New Roman" w:cs="Times New Roman"/>
          <w:color w:val="000000"/>
        </w:rPr>
        <w:t>through ordinances that criminalize their existence.</w:t>
      </w:r>
    </w:p>
    <w:p w14:paraId="67CE0C35" w14:textId="40D30A53" w:rsidR="009E088F" w:rsidRDefault="00831248" w:rsidP="009E088F">
      <w:pPr>
        <w:spacing w:line="480" w:lineRule="auto"/>
        <w:ind w:firstLine="720"/>
        <w:rPr>
          <w:rFonts w:ascii="Times" w:eastAsia="Times New Roman" w:hAnsi="Times" w:cs="Times New Roman"/>
          <w:color w:val="000000" w:themeColor="text1"/>
        </w:rPr>
      </w:pPr>
      <w:r>
        <w:rPr>
          <w:rFonts w:ascii="Times" w:eastAsia="Times New Roman" w:hAnsi="Times" w:cs="Times New Roman"/>
          <w:color w:val="000000" w:themeColor="text1"/>
        </w:rPr>
        <w:t xml:space="preserve">My conclusion begins the work of honoring </w:t>
      </w:r>
      <w:r w:rsidR="009E088F">
        <w:rPr>
          <w:rFonts w:ascii="Times" w:eastAsia="Times New Roman" w:hAnsi="Times" w:cs="Times New Roman"/>
          <w:color w:val="000000" w:themeColor="text1"/>
        </w:rPr>
        <w:t xml:space="preserve">community </w:t>
      </w:r>
      <w:r>
        <w:rPr>
          <w:rFonts w:ascii="Times" w:eastAsia="Times New Roman" w:hAnsi="Times" w:cs="Times New Roman"/>
          <w:color w:val="000000" w:themeColor="text1"/>
        </w:rPr>
        <w:t xml:space="preserve">care and </w:t>
      </w:r>
      <w:r w:rsidR="009E088F">
        <w:rPr>
          <w:rFonts w:ascii="Times" w:eastAsia="Times New Roman" w:hAnsi="Times" w:cs="Times New Roman"/>
          <w:color w:val="000000" w:themeColor="text1"/>
        </w:rPr>
        <w:t xml:space="preserve">responses </w:t>
      </w:r>
      <w:r w:rsidR="007D4F1C">
        <w:rPr>
          <w:rFonts w:ascii="Times" w:eastAsia="Times New Roman" w:hAnsi="Times" w:cs="Times New Roman"/>
          <w:color w:val="000000" w:themeColor="text1"/>
        </w:rPr>
        <w:t xml:space="preserve">to </w:t>
      </w:r>
      <w:r>
        <w:rPr>
          <w:rFonts w:ascii="Times" w:eastAsia="Times New Roman" w:hAnsi="Times" w:cs="Times New Roman"/>
          <w:color w:val="000000" w:themeColor="text1"/>
        </w:rPr>
        <w:t>state violence at the hands of</w:t>
      </w:r>
      <w:r w:rsidR="009E088F">
        <w:rPr>
          <w:rFonts w:ascii="Times" w:eastAsia="Times New Roman" w:hAnsi="Times" w:cs="Times New Roman"/>
          <w:color w:val="000000" w:themeColor="text1"/>
        </w:rPr>
        <w:t xml:space="preserve"> the City of Los Angeles and law enforcement. While chapter</w:t>
      </w:r>
      <w:r w:rsidR="00382CB3">
        <w:rPr>
          <w:rFonts w:ascii="Times" w:eastAsia="Times New Roman" w:hAnsi="Times" w:cs="Times New Roman"/>
          <w:color w:val="000000" w:themeColor="text1"/>
        </w:rPr>
        <w:t xml:space="preserve">s one and </w:t>
      </w:r>
      <w:r w:rsidR="00382CB3">
        <w:rPr>
          <w:rFonts w:ascii="Times" w:eastAsia="Times New Roman" w:hAnsi="Times" w:cs="Times New Roman"/>
          <w:color w:val="000000" w:themeColor="text1"/>
        </w:rPr>
        <w:lastRenderedPageBreak/>
        <w:t>two</w:t>
      </w:r>
      <w:r w:rsidR="009E088F">
        <w:rPr>
          <w:rFonts w:ascii="Times" w:eastAsia="Times New Roman" w:hAnsi="Times" w:cs="Times New Roman"/>
          <w:color w:val="000000" w:themeColor="text1"/>
        </w:rPr>
        <w:t xml:space="preserve"> sought to prove that city activities reify Los Angeles as a capitalist, whiteness project; </w:t>
      </w:r>
      <w:r w:rsidR="00382CB3">
        <w:rPr>
          <w:rFonts w:ascii="Times" w:eastAsia="Times New Roman" w:hAnsi="Times" w:cs="Times New Roman"/>
          <w:color w:val="000000" w:themeColor="text1"/>
        </w:rPr>
        <w:t>my conclusion centers</w:t>
      </w:r>
      <w:r w:rsidR="009E088F">
        <w:rPr>
          <w:rFonts w:ascii="Times" w:eastAsia="Times New Roman" w:hAnsi="Times" w:cs="Times New Roman"/>
          <w:color w:val="000000" w:themeColor="text1"/>
        </w:rPr>
        <w:t xml:space="preserve"> the effects of this project on racialized and poor members of the community. This is primarily achieved through</w:t>
      </w:r>
      <w:r w:rsidR="006C05FA">
        <w:rPr>
          <w:rFonts w:ascii="Times" w:eastAsia="Times New Roman" w:hAnsi="Times" w:cs="Times New Roman"/>
          <w:color w:val="000000" w:themeColor="text1"/>
        </w:rPr>
        <w:t xml:space="preserve"> </w:t>
      </w:r>
      <w:r w:rsidR="00614256">
        <w:rPr>
          <w:rFonts w:ascii="Times" w:eastAsia="Times New Roman" w:hAnsi="Times" w:cs="Times New Roman"/>
          <w:color w:val="000000" w:themeColor="text1"/>
        </w:rPr>
        <w:t>reflection on this projec</w:t>
      </w:r>
      <w:r w:rsidR="008504F0">
        <w:rPr>
          <w:rFonts w:ascii="Times" w:eastAsia="Times New Roman" w:hAnsi="Times" w:cs="Times New Roman"/>
          <w:color w:val="000000" w:themeColor="text1"/>
        </w:rPr>
        <w:t>t and its research with my mother and grandmother, two Latin American immigrants to Los Angeles who have had their own experiences with undocumented s</w:t>
      </w:r>
      <w:r w:rsidR="00892766">
        <w:rPr>
          <w:rFonts w:ascii="Times" w:eastAsia="Times New Roman" w:hAnsi="Times" w:cs="Times New Roman"/>
          <w:color w:val="000000" w:themeColor="text1"/>
        </w:rPr>
        <w:t>tatus a</w:t>
      </w:r>
      <w:r w:rsidR="00AE151E">
        <w:rPr>
          <w:rFonts w:ascii="Times" w:eastAsia="Times New Roman" w:hAnsi="Times" w:cs="Times New Roman"/>
          <w:color w:val="000000" w:themeColor="text1"/>
        </w:rPr>
        <w:t>nd low-income</w:t>
      </w:r>
      <w:r w:rsidR="009E088F">
        <w:rPr>
          <w:rFonts w:ascii="Times" w:eastAsia="Times New Roman" w:hAnsi="Times" w:cs="Times New Roman"/>
          <w:color w:val="000000" w:themeColor="text1"/>
        </w:rPr>
        <w:t xml:space="preserve">. </w:t>
      </w:r>
      <w:r w:rsidR="00476BA7">
        <w:rPr>
          <w:rFonts w:ascii="Times" w:eastAsia="Times New Roman" w:hAnsi="Times" w:cs="Times New Roman"/>
          <w:color w:val="000000" w:themeColor="text1"/>
        </w:rPr>
        <w:t xml:space="preserve">This reflection is </w:t>
      </w:r>
      <w:r w:rsidR="00751069">
        <w:rPr>
          <w:rFonts w:ascii="Times" w:eastAsia="Times New Roman" w:hAnsi="Times" w:cs="Times New Roman"/>
          <w:color w:val="000000" w:themeColor="text1"/>
        </w:rPr>
        <w:t>further by</w:t>
      </w:r>
      <w:r w:rsidR="003641D2">
        <w:rPr>
          <w:rFonts w:ascii="Times" w:eastAsia="Times New Roman" w:hAnsi="Times" w:cs="Times New Roman"/>
          <w:color w:val="000000" w:themeColor="text1"/>
        </w:rPr>
        <w:t xml:space="preserve"> the </w:t>
      </w:r>
      <w:r w:rsidR="00C157E0">
        <w:rPr>
          <w:rFonts w:ascii="Times" w:eastAsia="Times New Roman" w:hAnsi="Times" w:cs="Times New Roman"/>
          <w:color w:val="000000" w:themeColor="text1"/>
        </w:rPr>
        <w:t xml:space="preserve">recent controversy which has resulted in the resignation of the council president and </w:t>
      </w:r>
      <w:r w:rsidR="00986726">
        <w:rPr>
          <w:rFonts w:ascii="Times" w:eastAsia="Times New Roman" w:hAnsi="Times" w:cs="Times New Roman"/>
          <w:color w:val="000000" w:themeColor="text1"/>
        </w:rPr>
        <w:t>impassioned</w:t>
      </w:r>
      <w:r w:rsidR="00C157E0">
        <w:rPr>
          <w:rFonts w:ascii="Times" w:eastAsia="Times New Roman" w:hAnsi="Times" w:cs="Times New Roman"/>
          <w:color w:val="000000" w:themeColor="text1"/>
        </w:rPr>
        <w:t xml:space="preserve"> calls for the resignation of two more councilmembers. </w:t>
      </w:r>
      <w:r w:rsidR="00023D1F">
        <w:rPr>
          <w:rFonts w:ascii="Times" w:eastAsia="Times New Roman" w:hAnsi="Times" w:cs="Times New Roman"/>
          <w:color w:val="000000" w:themeColor="text1"/>
        </w:rPr>
        <w:t xml:space="preserve">My work proves that </w:t>
      </w:r>
      <w:r w:rsidR="001C2227">
        <w:rPr>
          <w:rFonts w:ascii="Times" w:eastAsia="Times New Roman" w:hAnsi="Times" w:cs="Times New Roman"/>
          <w:color w:val="000000" w:themeColor="text1"/>
        </w:rPr>
        <w:t xml:space="preserve">beyond </w:t>
      </w:r>
      <w:r w:rsidR="00023D1F">
        <w:rPr>
          <w:rFonts w:ascii="Times" w:eastAsia="Times New Roman" w:hAnsi="Times" w:cs="Times New Roman"/>
          <w:color w:val="000000" w:themeColor="text1"/>
        </w:rPr>
        <w:t xml:space="preserve">their </w:t>
      </w:r>
      <w:r w:rsidR="001C2227">
        <w:rPr>
          <w:rFonts w:ascii="Times" w:eastAsia="Times New Roman" w:hAnsi="Times" w:cs="Times New Roman"/>
          <w:color w:val="000000" w:themeColor="text1"/>
        </w:rPr>
        <w:t>explicitly racist and classist statements, LA City Council and the State</w:t>
      </w:r>
      <w:r w:rsidR="00A83A2C">
        <w:rPr>
          <w:rFonts w:ascii="Times" w:eastAsia="Times New Roman" w:hAnsi="Times" w:cs="Times New Roman"/>
          <w:color w:val="000000" w:themeColor="text1"/>
        </w:rPr>
        <w:t xml:space="preserve"> </w:t>
      </w:r>
      <w:r w:rsidR="001C2227">
        <w:rPr>
          <w:rFonts w:ascii="Times" w:eastAsia="Times New Roman" w:hAnsi="Times" w:cs="Times New Roman"/>
          <w:color w:val="000000" w:themeColor="text1"/>
        </w:rPr>
        <w:t>ha</w:t>
      </w:r>
      <w:r w:rsidR="00023D1F">
        <w:rPr>
          <w:rFonts w:ascii="Times" w:eastAsia="Times New Roman" w:hAnsi="Times" w:cs="Times New Roman"/>
          <w:color w:val="000000" w:themeColor="text1"/>
        </w:rPr>
        <w:t xml:space="preserve">ve </w:t>
      </w:r>
      <w:r w:rsidR="00E46018">
        <w:rPr>
          <w:rFonts w:ascii="Times" w:eastAsia="Times New Roman" w:hAnsi="Times" w:cs="Times New Roman"/>
          <w:color w:val="000000" w:themeColor="text1"/>
        </w:rPr>
        <w:t xml:space="preserve">historically </w:t>
      </w:r>
      <w:r w:rsidR="001C2227">
        <w:rPr>
          <w:rFonts w:ascii="Times" w:eastAsia="Times New Roman" w:hAnsi="Times" w:cs="Times New Roman"/>
          <w:color w:val="000000" w:themeColor="text1"/>
        </w:rPr>
        <w:t xml:space="preserve">shown through their policies that </w:t>
      </w:r>
      <w:r w:rsidR="00A83A2C">
        <w:rPr>
          <w:rFonts w:ascii="Times" w:eastAsia="Times New Roman" w:hAnsi="Times" w:cs="Times New Roman"/>
          <w:color w:val="000000" w:themeColor="text1"/>
        </w:rPr>
        <w:t xml:space="preserve">they </w:t>
      </w:r>
      <w:r w:rsidR="001C2227">
        <w:rPr>
          <w:rFonts w:ascii="Times" w:eastAsia="Times New Roman" w:hAnsi="Times" w:cs="Times New Roman"/>
          <w:color w:val="000000" w:themeColor="text1"/>
        </w:rPr>
        <w:t>do not</w:t>
      </w:r>
      <w:r w:rsidR="00A83A2C">
        <w:rPr>
          <w:rFonts w:ascii="Times" w:eastAsia="Times New Roman" w:hAnsi="Times" w:cs="Times New Roman"/>
          <w:color w:val="000000" w:themeColor="text1"/>
        </w:rPr>
        <w:t xml:space="preserve"> </w:t>
      </w:r>
      <w:r w:rsidR="001C2227">
        <w:rPr>
          <w:rFonts w:ascii="Times" w:eastAsia="Times New Roman" w:hAnsi="Times" w:cs="Times New Roman"/>
          <w:color w:val="000000" w:themeColor="text1"/>
        </w:rPr>
        <w:t xml:space="preserve">recognize those without economic or social capital in the city as community members deserving of public spaces or belonging. </w:t>
      </w:r>
      <w:r w:rsidR="00A83A2C">
        <w:rPr>
          <w:rFonts w:ascii="Times" w:eastAsia="Times New Roman" w:hAnsi="Times" w:cs="Times New Roman"/>
          <w:color w:val="000000" w:themeColor="text1"/>
        </w:rPr>
        <w:t xml:space="preserve">My conclusion </w:t>
      </w:r>
      <w:r w:rsidR="00B75774">
        <w:rPr>
          <w:rFonts w:ascii="Times" w:eastAsia="Times New Roman" w:hAnsi="Times" w:cs="Times New Roman"/>
          <w:color w:val="000000" w:themeColor="text1"/>
        </w:rPr>
        <w:t xml:space="preserve">reminds us that very real harm has happened at the hands of councilmembers long before </w:t>
      </w:r>
      <w:r w:rsidR="003F0958">
        <w:rPr>
          <w:rFonts w:ascii="Times" w:eastAsia="Times New Roman" w:hAnsi="Times" w:cs="Times New Roman"/>
          <w:color w:val="000000" w:themeColor="text1"/>
        </w:rPr>
        <w:t xml:space="preserve">the </w:t>
      </w:r>
      <w:proofErr w:type="gramStart"/>
      <w:r w:rsidR="003F0958">
        <w:rPr>
          <w:rFonts w:ascii="Times" w:eastAsia="Times New Roman" w:hAnsi="Times" w:cs="Times New Roman"/>
          <w:color w:val="000000" w:themeColor="text1"/>
        </w:rPr>
        <w:t>general public</w:t>
      </w:r>
      <w:proofErr w:type="gramEnd"/>
      <w:r w:rsidR="003F0958">
        <w:rPr>
          <w:rFonts w:ascii="Times" w:eastAsia="Times New Roman" w:hAnsi="Times" w:cs="Times New Roman"/>
          <w:color w:val="000000" w:themeColor="text1"/>
        </w:rPr>
        <w:t xml:space="preserve"> became</w:t>
      </w:r>
      <w:r w:rsidR="00A108B5">
        <w:rPr>
          <w:rFonts w:ascii="Times" w:eastAsia="Times New Roman" w:hAnsi="Times" w:cs="Times New Roman"/>
          <w:color w:val="000000" w:themeColor="text1"/>
        </w:rPr>
        <w:t xml:space="preserve"> explicitly</w:t>
      </w:r>
      <w:r w:rsidR="00B75774">
        <w:rPr>
          <w:rFonts w:ascii="Times" w:eastAsia="Times New Roman" w:hAnsi="Times" w:cs="Times New Roman"/>
          <w:color w:val="000000" w:themeColor="text1"/>
        </w:rPr>
        <w:t xml:space="preserve"> aware of </w:t>
      </w:r>
      <w:r w:rsidR="00A662D3">
        <w:rPr>
          <w:rFonts w:ascii="Times" w:eastAsia="Times New Roman" w:hAnsi="Times" w:cs="Times New Roman"/>
          <w:color w:val="000000" w:themeColor="text1"/>
        </w:rPr>
        <w:t>it through their privately racist remarks. Demanding their resignation places the LA public in the perfect position to ask ourselve</w:t>
      </w:r>
      <w:r w:rsidR="0003357C">
        <w:rPr>
          <w:rFonts w:ascii="Times" w:eastAsia="Times New Roman" w:hAnsi="Times" w:cs="Times New Roman"/>
          <w:color w:val="000000" w:themeColor="text1"/>
        </w:rPr>
        <w:t xml:space="preserve">s: what do we want for our future? Who do we want to </w:t>
      </w:r>
      <w:r w:rsidR="00932BA0">
        <w:rPr>
          <w:rFonts w:ascii="Times" w:eastAsia="Times New Roman" w:hAnsi="Times" w:cs="Times New Roman"/>
          <w:color w:val="000000" w:themeColor="text1"/>
        </w:rPr>
        <w:t>represent us in those goals? Where can we form coalitions? And most importantly, when these systems inevitably continue to fail us, how do we take care of each other in the face of ongoing state violence?</w:t>
      </w:r>
    </w:p>
    <w:p w14:paraId="66B73FBE" w14:textId="77777777" w:rsidR="009E088F" w:rsidRDefault="009E088F" w:rsidP="009E088F">
      <w:pPr>
        <w:spacing w:line="480" w:lineRule="auto"/>
        <w:rPr>
          <w:rFonts w:ascii="Times" w:eastAsia="Times New Roman" w:hAnsi="Times" w:cs="Times New Roman"/>
          <w:color w:val="000000" w:themeColor="text1"/>
        </w:rPr>
      </w:pPr>
    </w:p>
    <w:p w14:paraId="335F8B9C" w14:textId="77777777" w:rsidR="006762D8" w:rsidRDefault="006762D8" w:rsidP="009E088F">
      <w:pPr>
        <w:spacing w:line="480" w:lineRule="auto"/>
        <w:rPr>
          <w:rFonts w:ascii="Times" w:eastAsia="Times New Roman" w:hAnsi="Times" w:cs="Times New Roman"/>
          <w:color w:val="000000" w:themeColor="text1"/>
        </w:rPr>
      </w:pPr>
    </w:p>
    <w:p w14:paraId="6C99E77C" w14:textId="77777777" w:rsidR="006762D8" w:rsidRDefault="006762D8" w:rsidP="009E088F">
      <w:pPr>
        <w:spacing w:line="480" w:lineRule="auto"/>
        <w:rPr>
          <w:rFonts w:ascii="Times" w:eastAsia="Times New Roman" w:hAnsi="Times" w:cs="Times New Roman"/>
          <w:color w:val="000000" w:themeColor="text1"/>
        </w:rPr>
      </w:pPr>
    </w:p>
    <w:p w14:paraId="5F491473" w14:textId="77777777" w:rsidR="006762D8" w:rsidRDefault="006762D8" w:rsidP="009E088F">
      <w:pPr>
        <w:spacing w:line="480" w:lineRule="auto"/>
        <w:rPr>
          <w:rFonts w:ascii="Times" w:eastAsia="Times New Roman" w:hAnsi="Times" w:cs="Times New Roman"/>
          <w:color w:val="000000" w:themeColor="text1"/>
        </w:rPr>
      </w:pPr>
    </w:p>
    <w:p w14:paraId="5D115AFB" w14:textId="77777777" w:rsidR="00DE769C" w:rsidRDefault="00DE769C" w:rsidP="00200386">
      <w:pPr>
        <w:spacing w:line="480" w:lineRule="auto"/>
        <w:rPr>
          <w:rFonts w:ascii="Times" w:eastAsia="Times New Roman" w:hAnsi="Times" w:cs="Times New Roman"/>
          <w:b/>
          <w:bCs/>
          <w:color w:val="000000" w:themeColor="text1"/>
          <w:sz w:val="28"/>
          <w:szCs w:val="28"/>
        </w:rPr>
      </w:pPr>
    </w:p>
    <w:p w14:paraId="0E08C6D7" w14:textId="77777777" w:rsidR="001531A5" w:rsidRDefault="001531A5" w:rsidP="00200386">
      <w:pPr>
        <w:spacing w:line="480" w:lineRule="auto"/>
        <w:rPr>
          <w:rFonts w:ascii="Times" w:eastAsia="Times New Roman" w:hAnsi="Times" w:cs="Times New Roman"/>
          <w:b/>
          <w:bCs/>
          <w:color w:val="000000" w:themeColor="text1"/>
          <w:sz w:val="28"/>
          <w:szCs w:val="28"/>
        </w:rPr>
      </w:pPr>
    </w:p>
    <w:p w14:paraId="5F3CB13B" w14:textId="77777777" w:rsidR="001531A5" w:rsidRDefault="001531A5" w:rsidP="00200386">
      <w:pPr>
        <w:spacing w:line="480" w:lineRule="auto"/>
        <w:rPr>
          <w:rFonts w:ascii="Times" w:eastAsia="Times New Roman" w:hAnsi="Times" w:cs="Times New Roman"/>
          <w:b/>
          <w:bCs/>
          <w:color w:val="000000" w:themeColor="text1"/>
          <w:sz w:val="28"/>
          <w:szCs w:val="28"/>
        </w:rPr>
      </w:pPr>
    </w:p>
    <w:p w14:paraId="7CBEEB48" w14:textId="43DBA9E4" w:rsidR="006762D8" w:rsidRDefault="006762D8" w:rsidP="006762D8">
      <w:pPr>
        <w:spacing w:line="480" w:lineRule="auto"/>
        <w:jc w:val="center"/>
        <w:rPr>
          <w:rFonts w:ascii="Times" w:eastAsia="Times New Roman" w:hAnsi="Times" w:cs="Times New Roman"/>
          <w:b/>
          <w:bCs/>
          <w:color w:val="000000" w:themeColor="text1"/>
          <w:sz w:val="28"/>
          <w:szCs w:val="28"/>
        </w:rPr>
      </w:pPr>
      <w:r>
        <w:rPr>
          <w:rFonts w:ascii="Times" w:eastAsia="Times New Roman" w:hAnsi="Times" w:cs="Times New Roman"/>
          <w:b/>
          <w:bCs/>
          <w:color w:val="000000" w:themeColor="text1"/>
          <w:sz w:val="28"/>
          <w:szCs w:val="28"/>
        </w:rPr>
        <w:lastRenderedPageBreak/>
        <w:t>CHAPTER ONE</w:t>
      </w:r>
    </w:p>
    <w:p w14:paraId="331D0019" w14:textId="65679D26" w:rsidR="00592323" w:rsidRDefault="00592323" w:rsidP="006762D8">
      <w:pPr>
        <w:spacing w:line="480" w:lineRule="auto"/>
        <w:jc w:val="center"/>
        <w:rPr>
          <w:rFonts w:ascii="Times" w:eastAsia="Times New Roman" w:hAnsi="Times" w:cs="Times New Roman"/>
          <w:b/>
          <w:bCs/>
          <w:color w:val="000000" w:themeColor="text1"/>
          <w:sz w:val="28"/>
          <w:szCs w:val="28"/>
        </w:rPr>
      </w:pPr>
      <w:r>
        <w:rPr>
          <w:rFonts w:ascii="Times" w:eastAsia="Times New Roman" w:hAnsi="Times" w:cs="Times New Roman"/>
          <w:b/>
          <w:bCs/>
          <w:color w:val="000000" w:themeColor="text1"/>
          <w:sz w:val="28"/>
          <w:szCs w:val="28"/>
        </w:rPr>
        <w:t>REVITALIZATION</w:t>
      </w:r>
      <w:r w:rsidR="00510D92">
        <w:rPr>
          <w:rFonts w:ascii="Times" w:eastAsia="Times New Roman" w:hAnsi="Times" w:cs="Times New Roman"/>
          <w:b/>
          <w:bCs/>
          <w:color w:val="000000" w:themeColor="text1"/>
          <w:sz w:val="28"/>
          <w:szCs w:val="28"/>
        </w:rPr>
        <w:t xml:space="preserve">: </w:t>
      </w:r>
      <w:r>
        <w:rPr>
          <w:rFonts w:ascii="Times" w:eastAsia="Times New Roman" w:hAnsi="Times" w:cs="Times New Roman"/>
          <w:b/>
          <w:bCs/>
          <w:color w:val="000000" w:themeColor="text1"/>
          <w:sz w:val="28"/>
          <w:szCs w:val="28"/>
        </w:rPr>
        <w:t>THE REMOVAL OF CURRENT LIFE</w:t>
      </w:r>
    </w:p>
    <w:p w14:paraId="12AD4D27" w14:textId="77777777" w:rsidR="00022F94" w:rsidRDefault="00022F94" w:rsidP="006762D8">
      <w:pPr>
        <w:spacing w:line="480" w:lineRule="auto"/>
        <w:jc w:val="center"/>
        <w:rPr>
          <w:rFonts w:ascii="Times" w:eastAsia="Times New Roman" w:hAnsi="Times" w:cs="Times New Roman"/>
          <w:b/>
          <w:bCs/>
          <w:color w:val="000000" w:themeColor="text1"/>
          <w:sz w:val="28"/>
          <w:szCs w:val="28"/>
        </w:rPr>
      </w:pPr>
    </w:p>
    <w:p w14:paraId="3997E7E3" w14:textId="423C8B12" w:rsidR="008C4E25" w:rsidRDefault="00BA2D49" w:rsidP="006762D8">
      <w:pPr>
        <w:spacing w:line="480" w:lineRule="auto"/>
        <w:jc w:val="center"/>
        <w:rPr>
          <w:rFonts w:ascii="Times" w:eastAsia="Times New Roman" w:hAnsi="Times" w:cs="Times New Roman"/>
          <w:b/>
          <w:bCs/>
          <w:color w:val="000000" w:themeColor="text1"/>
        </w:rPr>
      </w:pPr>
      <w:r>
        <w:rPr>
          <w:rFonts w:ascii="Times" w:eastAsia="Times New Roman" w:hAnsi="Times" w:cs="Times New Roman"/>
          <w:b/>
          <w:bCs/>
          <w:noProof/>
          <w:color w:val="000000" w:themeColor="text1"/>
        </w:rPr>
        <w:drawing>
          <wp:inline distT="0" distB="0" distL="0" distR="0" wp14:anchorId="27B00B15" wp14:editId="34890DDA">
            <wp:extent cx="6053941" cy="485394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6137012" cy="4920545"/>
                    </a:xfrm>
                    <a:prstGeom prst="rect">
                      <a:avLst/>
                    </a:prstGeom>
                  </pic:spPr>
                </pic:pic>
              </a:graphicData>
            </a:graphic>
          </wp:inline>
        </w:drawing>
      </w:r>
    </w:p>
    <w:p w14:paraId="7B1172EF" w14:textId="431C8DA4" w:rsidR="00DE769C" w:rsidRDefault="00807060" w:rsidP="00022F94">
      <w:pPr>
        <w:spacing w:line="480" w:lineRule="auto"/>
        <w:jc w:val="center"/>
        <w:rPr>
          <w:rStyle w:val="Emphasis"/>
          <w:rFonts w:ascii="Times New Roman" w:hAnsi="Times New Roman" w:cs="Times New Roman"/>
          <w:color w:val="000000"/>
          <w:sz w:val="18"/>
          <w:szCs w:val="18"/>
          <w:shd w:val="clear" w:color="auto" w:fill="FFFFFF"/>
        </w:rPr>
      </w:pPr>
      <w:r w:rsidRPr="00807060">
        <w:rPr>
          <w:rFonts w:ascii="Times New Roman" w:hAnsi="Times New Roman" w:cs="Times New Roman"/>
          <w:color w:val="000000"/>
          <w:sz w:val="18"/>
          <w:szCs w:val="18"/>
          <w:shd w:val="clear" w:color="auto" w:fill="FFFFFF"/>
        </w:rPr>
        <w:t>Aurora Vargas is carried by Los Angeles County Sheriff’s deputies after her family refused to leave their house in Chávez Ravine. May 8, 1959. Source: Hugh Amott, </w:t>
      </w:r>
      <w:r w:rsidRPr="00807060">
        <w:rPr>
          <w:rStyle w:val="Emphasis"/>
          <w:rFonts w:ascii="Times New Roman" w:hAnsi="Times New Roman" w:cs="Times New Roman"/>
          <w:color w:val="000000"/>
          <w:sz w:val="18"/>
          <w:szCs w:val="18"/>
          <w:shd w:val="clear" w:color="auto" w:fill="FFFFFF"/>
        </w:rPr>
        <w:t>Los Angeles Times</w:t>
      </w:r>
    </w:p>
    <w:p w14:paraId="11DA53D8" w14:textId="77777777" w:rsidR="00022F94" w:rsidRDefault="00022F94" w:rsidP="00022F94">
      <w:pPr>
        <w:spacing w:line="480" w:lineRule="auto"/>
        <w:jc w:val="center"/>
        <w:rPr>
          <w:rStyle w:val="Emphasis"/>
          <w:rFonts w:ascii="Times New Roman" w:hAnsi="Times New Roman" w:cs="Times New Roman"/>
          <w:color w:val="000000"/>
          <w:sz w:val="18"/>
          <w:szCs w:val="18"/>
          <w:shd w:val="clear" w:color="auto" w:fill="FFFFFF"/>
        </w:rPr>
      </w:pPr>
    </w:p>
    <w:p w14:paraId="5D0B36A1" w14:textId="77777777" w:rsidR="00022F94" w:rsidRDefault="00022F94" w:rsidP="00022F94">
      <w:pPr>
        <w:spacing w:line="480" w:lineRule="auto"/>
        <w:jc w:val="center"/>
        <w:rPr>
          <w:rStyle w:val="Emphasis"/>
          <w:rFonts w:ascii="Times New Roman" w:hAnsi="Times New Roman" w:cs="Times New Roman"/>
          <w:color w:val="000000"/>
          <w:sz w:val="18"/>
          <w:szCs w:val="18"/>
          <w:shd w:val="clear" w:color="auto" w:fill="FFFFFF"/>
        </w:rPr>
      </w:pPr>
    </w:p>
    <w:p w14:paraId="4CF36023" w14:textId="77777777" w:rsidR="00022F94" w:rsidRDefault="00022F94" w:rsidP="00022F94">
      <w:pPr>
        <w:spacing w:line="480" w:lineRule="auto"/>
        <w:jc w:val="center"/>
        <w:rPr>
          <w:rStyle w:val="Emphasis"/>
          <w:rFonts w:ascii="Times New Roman" w:hAnsi="Times New Roman" w:cs="Times New Roman"/>
          <w:color w:val="000000"/>
          <w:sz w:val="18"/>
          <w:szCs w:val="18"/>
          <w:shd w:val="clear" w:color="auto" w:fill="FFFFFF"/>
        </w:rPr>
      </w:pPr>
    </w:p>
    <w:p w14:paraId="7E79BD9C" w14:textId="77777777" w:rsidR="001531A5" w:rsidRDefault="001531A5" w:rsidP="001531A5">
      <w:pPr>
        <w:spacing w:line="480" w:lineRule="auto"/>
        <w:rPr>
          <w:rFonts w:ascii="Times New Roman" w:eastAsia="Times New Roman" w:hAnsi="Times New Roman" w:cs="Times New Roman"/>
          <w:b/>
          <w:bCs/>
          <w:color w:val="000000" w:themeColor="text1"/>
        </w:rPr>
      </w:pPr>
    </w:p>
    <w:p w14:paraId="39C3613E" w14:textId="77777777" w:rsidR="001531A5" w:rsidRDefault="001531A5" w:rsidP="009E088F">
      <w:pPr>
        <w:rPr>
          <w:rFonts w:ascii="Times New Roman" w:eastAsia="Times New Roman" w:hAnsi="Times New Roman" w:cs="Times New Roman"/>
          <w:b/>
          <w:bCs/>
          <w:color w:val="000000" w:themeColor="text1"/>
        </w:rPr>
      </w:pPr>
    </w:p>
    <w:p w14:paraId="1F154AD8" w14:textId="4D3307E9" w:rsidR="009E088F" w:rsidRDefault="009E088F" w:rsidP="009E088F">
      <w:pPr>
        <w:rPr>
          <w:rFonts w:ascii="Times New Roman" w:hAnsi="Times New Roman" w:cs="Times New Roman"/>
          <w:b/>
          <w:bCs/>
        </w:rPr>
      </w:pPr>
      <w:r>
        <w:rPr>
          <w:rFonts w:ascii="Times New Roman" w:hAnsi="Times New Roman" w:cs="Times New Roman"/>
          <w:b/>
          <w:bCs/>
        </w:rPr>
        <w:lastRenderedPageBreak/>
        <w:t xml:space="preserve">DISPLACEMENT STUDIES: </w:t>
      </w:r>
      <w:r w:rsidR="00D75B19">
        <w:rPr>
          <w:rFonts w:ascii="Times New Roman" w:hAnsi="Times New Roman" w:cs="Times New Roman"/>
          <w:b/>
          <w:bCs/>
        </w:rPr>
        <w:t xml:space="preserve"> UNDERSTANDING </w:t>
      </w:r>
      <w:r w:rsidR="00BC293B">
        <w:rPr>
          <w:rFonts w:ascii="Times New Roman" w:hAnsi="Times New Roman" w:cs="Times New Roman"/>
          <w:b/>
          <w:bCs/>
        </w:rPr>
        <w:t>7</w:t>
      </w:r>
      <w:r w:rsidR="004E7C53">
        <w:rPr>
          <w:rFonts w:ascii="Times New Roman" w:hAnsi="Times New Roman" w:cs="Times New Roman"/>
          <w:b/>
          <w:bCs/>
        </w:rPr>
        <w:t>0 YEARS OF ERASURE</w:t>
      </w:r>
    </w:p>
    <w:p w14:paraId="19853C0C" w14:textId="77777777" w:rsidR="00022F94" w:rsidRDefault="00022F94" w:rsidP="00022F94">
      <w:pPr>
        <w:spacing w:line="480" w:lineRule="auto"/>
        <w:jc w:val="center"/>
        <w:rPr>
          <w:rFonts w:ascii="Times New Roman" w:hAnsi="Times New Roman" w:cs="Times New Roman"/>
          <w:color w:val="000000"/>
          <w:sz w:val="18"/>
          <w:szCs w:val="18"/>
          <w:shd w:val="clear" w:color="auto" w:fill="FFFFFF"/>
        </w:rPr>
      </w:pPr>
    </w:p>
    <w:p w14:paraId="196C8ED0" w14:textId="6ABAC0D9" w:rsidR="00022F94" w:rsidRDefault="00022F94" w:rsidP="00022F94">
      <w:pPr>
        <w:spacing w:line="480" w:lineRule="auto"/>
        <w:jc w:val="center"/>
        <w:rPr>
          <w:rFonts w:ascii="Times New Roman" w:hAnsi="Times New Roman" w:cs="Times New Roman"/>
          <w:color w:val="000000"/>
          <w:sz w:val="18"/>
          <w:szCs w:val="18"/>
          <w:shd w:val="clear" w:color="auto" w:fill="FFFFFF"/>
        </w:rPr>
      </w:pPr>
      <w:r w:rsidRPr="00807060">
        <w:rPr>
          <w:rFonts w:ascii="Times New Roman" w:hAnsi="Times New Roman" w:cs="Times New Roman"/>
          <w:color w:val="000000"/>
          <w:sz w:val="18"/>
          <w:szCs w:val="18"/>
          <w:shd w:val="clear" w:color="auto" w:fill="FFFFFF"/>
        </w:rPr>
        <w:t>.</w:t>
      </w:r>
      <w:r>
        <w:rPr>
          <w:rFonts w:ascii="Times New Roman" w:eastAsia="Times New Roman" w:hAnsi="Times New Roman" w:cs="Times New Roman"/>
          <w:b/>
          <w:bCs/>
          <w:noProof/>
          <w:color w:val="000000" w:themeColor="text1"/>
        </w:rPr>
        <w:drawing>
          <wp:inline distT="0" distB="0" distL="0" distR="0" wp14:anchorId="0BB96055" wp14:editId="61B1529A">
            <wp:extent cx="3395049" cy="266611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3401436" cy="2671128"/>
                    </a:xfrm>
                    <a:prstGeom prst="rect">
                      <a:avLst/>
                    </a:prstGeom>
                  </pic:spPr>
                </pic:pic>
              </a:graphicData>
            </a:graphic>
          </wp:inline>
        </w:drawing>
      </w:r>
    </w:p>
    <w:p w14:paraId="7D889DCD" w14:textId="2278262E" w:rsidR="007F3FFF" w:rsidRPr="00006591" w:rsidRDefault="00022F94" w:rsidP="00006591">
      <w:pPr>
        <w:spacing w:line="480" w:lineRule="auto"/>
        <w:jc w:val="center"/>
        <w:rPr>
          <w:rFonts w:ascii="Times New Roman" w:hAnsi="Times New Roman" w:cs="Times New Roman"/>
          <w:color w:val="000000"/>
          <w:sz w:val="18"/>
          <w:szCs w:val="18"/>
          <w:shd w:val="clear" w:color="auto" w:fill="FFFFFF"/>
        </w:rPr>
      </w:pPr>
      <w:r w:rsidRPr="00DE769C">
        <w:rPr>
          <w:rFonts w:ascii="Times New Roman" w:hAnsi="Times New Roman" w:cs="Times New Roman"/>
          <w:color w:val="000000"/>
          <w:sz w:val="18"/>
          <w:szCs w:val="18"/>
          <w:shd w:val="clear" w:color="auto" w:fill="FFFFFF"/>
        </w:rPr>
        <w:t xml:space="preserve">Mrs. Abrana Arechiga and her daughter, Mrs. Vicki Augustain, look at the ruins of one of their Chavez Ravine homes Date: May 14, 1959. </w:t>
      </w:r>
    </w:p>
    <w:p w14:paraId="031DEEAE" w14:textId="64478C7F" w:rsidR="00E3069E" w:rsidRDefault="00D9683C" w:rsidP="004A1718">
      <w:pPr>
        <w:spacing w:line="480" w:lineRule="auto"/>
        <w:rPr>
          <w:rFonts w:ascii="Times" w:eastAsia="Times New Roman" w:hAnsi="Times" w:cs="Times New Roman"/>
          <w:color w:val="000000" w:themeColor="text1"/>
        </w:rPr>
      </w:pPr>
      <w:r>
        <w:rPr>
          <w:rFonts w:ascii="Times New Roman" w:hAnsi="Times New Roman" w:cs="Times New Roman"/>
          <w:b/>
          <w:bCs/>
        </w:rPr>
        <w:tab/>
      </w:r>
      <w:r w:rsidR="004A1718">
        <w:rPr>
          <w:rFonts w:ascii="Times New Roman" w:hAnsi="Times New Roman" w:cs="Times New Roman"/>
        </w:rPr>
        <w:t xml:space="preserve">The destruction of </w:t>
      </w:r>
      <w:r w:rsidR="00ED53C8">
        <w:rPr>
          <w:rFonts w:ascii="Times New Roman" w:hAnsi="Times New Roman" w:cs="Times New Roman"/>
        </w:rPr>
        <w:t>Ch</w:t>
      </w:r>
      <w:r w:rsidR="00A10DC0">
        <w:rPr>
          <w:rFonts w:ascii="Times New Roman" w:hAnsi="Times New Roman" w:cs="Times New Roman"/>
        </w:rPr>
        <w:t>á</w:t>
      </w:r>
      <w:r w:rsidR="00ED53C8">
        <w:rPr>
          <w:rFonts w:ascii="Times New Roman" w:hAnsi="Times New Roman" w:cs="Times New Roman"/>
        </w:rPr>
        <w:t>vez Ravine</w:t>
      </w:r>
      <w:r w:rsidR="004A1718">
        <w:rPr>
          <w:rFonts w:ascii="Times New Roman" w:hAnsi="Times New Roman" w:cs="Times New Roman"/>
        </w:rPr>
        <w:t xml:space="preserve">, a tight-knit and self-sufficient </w:t>
      </w:r>
      <w:r w:rsidR="0092156E">
        <w:rPr>
          <w:rFonts w:ascii="Times New Roman" w:hAnsi="Times New Roman" w:cs="Times New Roman"/>
        </w:rPr>
        <w:t xml:space="preserve">majority </w:t>
      </w:r>
      <w:r w:rsidR="004A1718">
        <w:rPr>
          <w:rFonts w:ascii="Times New Roman" w:hAnsi="Times New Roman" w:cs="Times New Roman"/>
        </w:rPr>
        <w:t xml:space="preserve">Mexican community in the hills of Los Angeles, </w:t>
      </w:r>
      <w:r w:rsidR="00DD2601">
        <w:rPr>
          <w:rFonts w:ascii="Times New Roman" w:hAnsi="Times New Roman" w:cs="Times New Roman"/>
        </w:rPr>
        <w:t>exemplifies</w:t>
      </w:r>
      <w:r w:rsidR="007B101E">
        <w:rPr>
          <w:rFonts w:ascii="Times New Roman" w:hAnsi="Times New Roman" w:cs="Times New Roman"/>
        </w:rPr>
        <w:t xml:space="preserve"> the failures of the 1949 and 1954 Housing Acts</w:t>
      </w:r>
      <w:r w:rsidR="00254F4D">
        <w:rPr>
          <w:rFonts w:ascii="Times New Roman" w:hAnsi="Times New Roman" w:cs="Times New Roman"/>
        </w:rPr>
        <w:t>.</w:t>
      </w:r>
      <w:r w:rsidR="007B101E">
        <w:rPr>
          <w:rFonts w:ascii="Times New Roman" w:hAnsi="Times New Roman" w:cs="Times New Roman"/>
        </w:rPr>
        <w:t xml:space="preserve"> </w:t>
      </w:r>
      <w:r w:rsidR="00DD2601">
        <w:rPr>
          <w:rFonts w:ascii="Times" w:eastAsia="Times New Roman" w:hAnsi="Times" w:cs="Times New Roman"/>
          <w:color w:val="000000" w:themeColor="text1"/>
        </w:rPr>
        <w:t xml:space="preserve">The </w:t>
      </w:r>
      <w:r w:rsidR="009E088F">
        <w:rPr>
          <w:rFonts w:ascii="Times" w:eastAsia="Times New Roman" w:hAnsi="Times" w:cs="Times New Roman"/>
          <w:color w:val="000000" w:themeColor="text1"/>
        </w:rPr>
        <w:t>Acts were meant to generate urban renewal through clearing impoverished communities, referred to in the title of the Acts as “slums</w:t>
      </w:r>
      <w:r w:rsidR="000016F3">
        <w:rPr>
          <w:rFonts w:ascii="Times" w:eastAsia="Times New Roman" w:hAnsi="Times" w:cs="Times New Roman"/>
          <w:color w:val="000000" w:themeColor="text1"/>
        </w:rPr>
        <w:t>.</w:t>
      </w:r>
      <w:r w:rsidR="009E088F">
        <w:rPr>
          <w:rFonts w:ascii="Times" w:eastAsia="Times New Roman" w:hAnsi="Times" w:cs="Times New Roman"/>
          <w:color w:val="000000" w:themeColor="text1"/>
        </w:rPr>
        <w:t>”</w:t>
      </w:r>
      <w:r w:rsidR="00C41684">
        <w:rPr>
          <w:rStyle w:val="FootnoteReference"/>
          <w:rFonts w:ascii="Times" w:eastAsia="Times New Roman" w:hAnsi="Times" w:cs="Times New Roman"/>
          <w:color w:val="000000" w:themeColor="text1"/>
        </w:rPr>
        <w:footnoteReference w:id="28"/>
      </w:r>
      <w:r w:rsidR="009E088F">
        <w:rPr>
          <w:rFonts w:ascii="Times" w:eastAsia="Times New Roman" w:hAnsi="Times" w:cs="Times New Roman"/>
          <w:color w:val="000000" w:themeColor="text1"/>
        </w:rPr>
        <w:t xml:space="preserve"> </w:t>
      </w:r>
      <w:r w:rsidR="00F068D3">
        <w:rPr>
          <w:rFonts w:ascii="Times" w:eastAsia="Times New Roman" w:hAnsi="Times" w:cs="Times New Roman"/>
          <w:color w:val="000000" w:themeColor="text1"/>
        </w:rPr>
        <w:t>P</w:t>
      </w:r>
      <w:r w:rsidR="009E088F">
        <w:rPr>
          <w:rFonts w:ascii="Times" w:eastAsia="Times New Roman" w:hAnsi="Times" w:cs="Times New Roman"/>
          <w:color w:val="000000" w:themeColor="text1"/>
        </w:rPr>
        <w:t>ublic housing</w:t>
      </w:r>
      <w:r w:rsidR="000016F3">
        <w:rPr>
          <w:rFonts w:ascii="Times" w:eastAsia="Times New Roman" w:hAnsi="Times" w:cs="Times New Roman"/>
          <w:color w:val="000000" w:themeColor="text1"/>
        </w:rPr>
        <w:t xml:space="preserve"> projects </w:t>
      </w:r>
      <w:r w:rsidR="00F068D3">
        <w:rPr>
          <w:rFonts w:ascii="Times" w:eastAsia="Times New Roman" w:hAnsi="Times" w:cs="Times New Roman"/>
          <w:color w:val="000000" w:themeColor="text1"/>
        </w:rPr>
        <w:t xml:space="preserve">would replace these “slums” </w:t>
      </w:r>
      <w:r w:rsidR="000016F3">
        <w:rPr>
          <w:rFonts w:ascii="Times" w:eastAsia="Times New Roman" w:hAnsi="Times" w:cs="Times New Roman"/>
          <w:color w:val="000000" w:themeColor="text1"/>
        </w:rPr>
        <w:t>nationwide</w:t>
      </w:r>
      <w:r w:rsidR="009E088F">
        <w:rPr>
          <w:rFonts w:ascii="Times" w:eastAsia="Times New Roman" w:hAnsi="Times" w:cs="Times New Roman"/>
          <w:color w:val="000000" w:themeColor="text1"/>
        </w:rPr>
        <w:t xml:space="preserve">. </w:t>
      </w:r>
      <w:r w:rsidR="00793977">
        <w:rPr>
          <w:rFonts w:ascii="Times" w:eastAsia="Times New Roman" w:hAnsi="Times" w:cs="Times New Roman"/>
          <w:color w:val="000000" w:themeColor="text1"/>
        </w:rPr>
        <w:t>In 1949, Los Angeles rece</w:t>
      </w:r>
      <w:r w:rsidR="0056349A">
        <w:rPr>
          <w:rFonts w:ascii="Times" w:eastAsia="Times New Roman" w:hAnsi="Times" w:cs="Times New Roman"/>
          <w:color w:val="000000" w:themeColor="text1"/>
        </w:rPr>
        <w:t xml:space="preserve">ived </w:t>
      </w:r>
      <w:r w:rsidR="00B72839">
        <w:rPr>
          <w:rFonts w:ascii="Times" w:eastAsia="Times New Roman" w:hAnsi="Times" w:cs="Times New Roman"/>
          <w:color w:val="000000" w:themeColor="text1"/>
        </w:rPr>
        <w:t xml:space="preserve">federal </w:t>
      </w:r>
      <w:r w:rsidR="0056349A">
        <w:rPr>
          <w:rFonts w:ascii="Times" w:eastAsia="Times New Roman" w:hAnsi="Times" w:cs="Times New Roman"/>
          <w:color w:val="000000" w:themeColor="text1"/>
        </w:rPr>
        <w:t xml:space="preserve">funds and Mayor Fletcher Bowron approved </w:t>
      </w:r>
      <w:r w:rsidR="00E3069E">
        <w:rPr>
          <w:rFonts w:ascii="Times" w:eastAsia="Times New Roman" w:hAnsi="Times" w:cs="Times New Roman"/>
          <w:color w:val="000000" w:themeColor="text1"/>
        </w:rPr>
        <w:t>a housing project that would contain 10,000 new units.</w:t>
      </w:r>
      <w:r w:rsidR="00932977">
        <w:rPr>
          <w:rStyle w:val="FootnoteReference"/>
          <w:rFonts w:ascii="Times" w:eastAsia="Times New Roman" w:hAnsi="Times" w:cs="Times New Roman"/>
          <w:color w:val="000000" w:themeColor="text1"/>
        </w:rPr>
        <w:footnoteReference w:id="29"/>
      </w:r>
      <w:r w:rsidR="00E3069E">
        <w:rPr>
          <w:rFonts w:ascii="Times" w:eastAsia="Times New Roman" w:hAnsi="Times" w:cs="Times New Roman"/>
          <w:color w:val="000000" w:themeColor="text1"/>
        </w:rPr>
        <w:t xml:space="preserve"> Thousands were meant for </w:t>
      </w:r>
      <w:r w:rsidR="009D698F">
        <w:rPr>
          <w:rFonts w:ascii="Times" w:eastAsia="Times New Roman" w:hAnsi="Times" w:cs="Times New Roman"/>
          <w:color w:val="000000" w:themeColor="text1"/>
        </w:rPr>
        <w:t xml:space="preserve">the </w:t>
      </w:r>
      <w:r w:rsidR="00E3069E">
        <w:rPr>
          <w:rFonts w:ascii="Times" w:eastAsia="Times New Roman" w:hAnsi="Times" w:cs="Times New Roman"/>
          <w:color w:val="000000" w:themeColor="text1"/>
        </w:rPr>
        <w:t>Ch</w:t>
      </w:r>
      <w:r w:rsidR="003842C5">
        <w:rPr>
          <w:rFonts w:ascii="Times" w:eastAsia="Times New Roman" w:hAnsi="Times" w:cs="Times New Roman"/>
          <w:color w:val="000000" w:themeColor="text1"/>
        </w:rPr>
        <w:t>á</w:t>
      </w:r>
      <w:r w:rsidR="00E3069E">
        <w:rPr>
          <w:rFonts w:ascii="Times" w:eastAsia="Times New Roman" w:hAnsi="Times" w:cs="Times New Roman"/>
          <w:color w:val="000000" w:themeColor="text1"/>
        </w:rPr>
        <w:t>vez Ravine</w:t>
      </w:r>
      <w:r w:rsidR="009D698F">
        <w:rPr>
          <w:rFonts w:ascii="Times" w:eastAsia="Times New Roman" w:hAnsi="Times" w:cs="Times New Roman"/>
          <w:color w:val="000000" w:themeColor="text1"/>
        </w:rPr>
        <w:t xml:space="preserve"> community</w:t>
      </w:r>
      <w:r w:rsidR="00E3069E">
        <w:rPr>
          <w:rFonts w:ascii="Times" w:eastAsia="Times New Roman" w:hAnsi="Times" w:cs="Times New Roman"/>
          <w:color w:val="000000" w:themeColor="text1"/>
        </w:rPr>
        <w:t>.</w:t>
      </w:r>
    </w:p>
    <w:p w14:paraId="62A4F1D7" w14:textId="2EF1DC1B" w:rsidR="008C0C1E" w:rsidRDefault="00F36D70" w:rsidP="00C41684">
      <w:pPr>
        <w:spacing w:line="480" w:lineRule="auto"/>
        <w:ind w:firstLine="720"/>
        <w:rPr>
          <w:rFonts w:ascii="Times" w:eastAsia="Times New Roman" w:hAnsi="Times" w:cs="Times New Roman"/>
          <w:color w:val="000000" w:themeColor="text1"/>
        </w:rPr>
      </w:pPr>
      <w:r>
        <w:rPr>
          <w:rFonts w:ascii="Times" w:eastAsia="Times New Roman" w:hAnsi="Times" w:cs="Times New Roman"/>
          <w:color w:val="000000" w:themeColor="text1"/>
        </w:rPr>
        <w:t>In</w:t>
      </w:r>
      <w:r w:rsidR="008C2778">
        <w:rPr>
          <w:rFonts w:ascii="Times" w:eastAsia="Times New Roman" w:hAnsi="Times" w:cs="Times New Roman"/>
          <w:color w:val="000000" w:themeColor="text1"/>
        </w:rPr>
        <w:t xml:space="preserve"> July of 1950, </w:t>
      </w:r>
      <w:r w:rsidR="007C115F">
        <w:rPr>
          <w:rFonts w:ascii="Times" w:eastAsia="Times New Roman" w:hAnsi="Times" w:cs="Times New Roman"/>
          <w:color w:val="000000" w:themeColor="text1"/>
        </w:rPr>
        <w:t>Ch</w:t>
      </w:r>
      <w:r w:rsidR="003842C5">
        <w:rPr>
          <w:rFonts w:ascii="Times" w:eastAsia="Times New Roman" w:hAnsi="Times" w:cs="Times New Roman"/>
          <w:color w:val="000000" w:themeColor="text1"/>
        </w:rPr>
        <w:t>á</w:t>
      </w:r>
      <w:r w:rsidR="007C115F">
        <w:rPr>
          <w:rFonts w:ascii="Times" w:eastAsia="Times New Roman" w:hAnsi="Times" w:cs="Times New Roman"/>
          <w:color w:val="000000" w:themeColor="text1"/>
        </w:rPr>
        <w:t xml:space="preserve">vez Ravine families </w:t>
      </w:r>
      <w:r w:rsidR="00E718F6">
        <w:rPr>
          <w:rFonts w:ascii="Times" w:eastAsia="Times New Roman" w:hAnsi="Times" w:cs="Times New Roman"/>
          <w:color w:val="000000" w:themeColor="text1"/>
        </w:rPr>
        <w:t xml:space="preserve">began to receive </w:t>
      </w:r>
      <w:r w:rsidR="007C115F">
        <w:rPr>
          <w:rFonts w:ascii="Times" w:eastAsia="Times New Roman" w:hAnsi="Times" w:cs="Times New Roman"/>
          <w:color w:val="000000" w:themeColor="text1"/>
        </w:rPr>
        <w:t xml:space="preserve">eviction notices from the </w:t>
      </w:r>
      <w:r w:rsidR="0041179A">
        <w:rPr>
          <w:rFonts w:ascii="Times" w:eastAsia="Times New Roman" w:hAnsi="Times" w:cs="Times New Roman"/>
          <w:color w:val="000000" w:themeColor="text1"/>
        </w:rPr>
        <w:t xml:space="preserve">City </w:t>
      </w:r>
      <w:r w:rsidR="00006591">
        <w:rPr>
          <w:rFonts w:ascii="Times" w:eastAsia="Times New Roman" w:hAnsi="Times" w:cs="Times New Roman"/>
          <w:color w:val="000000" w:themeColor="text1"/>
        </w:rPr>
        <w:t>Housing Authority</w:t>
      </w:r>
      <w:r w:rsidR="0041179A">
        <w:rPr>
          <w:rFonts w:ascii="Times" w:eastAsia="Times New Roman" w:hAnsi="Times" w:cs="Times New Roman"/>
          <w:color w:val="000000" w:themeColor="text1"/>
        </w:rPr>
        <w:t xml:space="preserve"> (CHA)</w:t>
      </w:r>
      <w:r w:rsidR="00006591">
        <w:rPr>
          <w:rFonts w:ascii="Times" w:eastAsia="Times New Roman" w:hAnsi="Times" w:cs="Times New Roman"/>
          <w:color w:val="000000" w:themeColor="text1"/>
        </w:rPr>
        <w:t>.</w:t>
      </w:r>
      <w:r w:rsidR="00F739F7">
        <w:rPr>
          <w:rFonts w:ascii="Times" w:eastAsia="Times New Roman" w:hAnsi="Times" w:cs="Times New Roman"/>
          <w:color w:val="000000" w:themeColor="text1"/>
        </w:rPr>
        <w:t xml:space="preserve"> The CHA had designated Ch</w:t>
      </w:r>
      <w:r w:rsidR="003842C5">
        <w:rPr>
          <w:rFonts w:ascii="Times" w:eastAsia="Times New Roman" w:hAnsi="Times" w:cs="Times New Roman"/>
          <w:color w:val="000000" w:themeColor="text1"/>
        </w:rPr>
        <w:t>á</w:t>
      </w:r>
      <w:r w:rsidR="00F739F7">
        <w:rPr>
          <w:rFonts w:ascii="Times" w:eastAsia="Times New Roman" w:hAnsi="Times" w:cs="Times New Roman"/>
          <w:color w:val="000000" w:themeColor="text1"/>
        </w:rPr>
        <w:t xml:space="preserve">vez Ravine </w:t>
      </w:r>
      <w:r w:rsidR="00B91268">
        <w:rPr>
          <w:rFonts w:ascii="Times" w:eastAsia="Times New Roman" w:hAnsi="Times" w:cs="Times New Roman"/>
          <w:color w:val="000000" w:themeColor="text1"/>
        </w:rPr>
        <w:t xml:space="preserve">as </w:t>
      </w:r>
      <w:r w:rsidR="00F739F7">
        <w:rPr>
          <w:rFonts w:ascii="Times" w:eastAsia="Times New Roman" w:hAnsi="Times" w:cs="Times New Roman"/>
          <w:color w:val="000000" w:themeColor="text1"/>
        </w:rPr>
        <w:t>the most “blighted</w:t>
      </w:r>
      <w:r w:rsidR="000F1C5A">
        <w:rPr>
          <w:rFonts w:ascii="Times" w:eastAsia="Times New Roman" w:hAnsi="Times" w:cs="Times New Roman"/>
          <w:color w:val="000000" w:themeColor="text1"/>
        </w:rPr>
        <w:t xml:space="preserve"> area </w:t>
      </w:r>
      <w:r w:rsidR="000F1C5A">
        <w:rPr>
          <w:rFonts w:ascii="Times" w:eastAsia="Times New Roman" w:hAnsi="Times" w:cs="Times New Roman"/>
          <w:color w:val="000000" w:themeColor="text1"/>
        </w:rPr>
        <w:lastRenderedPageBreak/>
        <w:t>in the city in need of rehabilitation.”</w:t>
      </w:r>
      <w:r w:rsidR="000F1C5A">
        <w:rPr>
          <w:rStyle w:val="FootnoteReference"/>
          <w:rFonts w:ascii="Times" w:eastAsia="Times New Roman" w:hAnsi="Times" w:cs="Times New Roman"/>
          <w:color w:val="000000" w:themeColor="text1"/>
        </w:rPr>
        <w:footnoteReference w:id="30"/>
      </w:r>
      <w:r w:rsidR="0041179A">
        <w:rPr>
          <w:rFonts w:ascii="Times" w:eastAsia="Times New Roman" w:hAnsi="Times" w:cs="Times New Roman"/>
          <w:color w:val="000000" w:themeColor="text1"/>
        </w:rPr>
        <w:t xml:space="preserve"> </w:t>
      </w:r>
      <w:r w:rsidR="00E718F6">
        <w:rPr>
          <w:rFonts w:ascii="Times" w:eastAsia="Times New Roman" w:hAnsi="Times" w:cs="Times New Roman"/>
          <w:color w:val="000000" w:themeColor="text1"/>
        </w:rPr>
        <w:t>By 1953, the CHA had repeatedly promised displaced families</w:t>
      </w:r>
      <w:r w:rsidR="003E5ABF">
        <w:rPr>
          <w:rFonts w:ascii="Times" w:eastAsia="Times New Roman" w:hAnsi="Times" w:cs="Times New Roman"/>
          <w:color w:val="000000" w:themeColor="text1"/>
        </w:rPr>
        <w:t xml:space="preserve"> that “this project is going to be built for you</w:t>
      </w:r>
      <w:r w:rsidR="00C67FCB">
        <w:rPr>
          <w:rFonts w:ascii="Times" w:eastAsia="Times New Roman" w:hAnsi="Times" w:cs="Times New Roman"/>
          <w:color w:val="000000" w:themeColor="text1"/>
        </w:rPr>
        <w:t xml:space="preserve">, </w:t>
      </w:r>
      <w:r w:rsidR="003E5ABF">
        <w:rPr>
          <w:rFonts w:ascii="Times" w:eastAsia="Times New Roman" w:hAnsi="Times" w:cs="Times New Roman"/>
          <w:color w:val="000000" w:themeColor="text1"/>
        </w:rPr>
        <w:t xml:space="preserve">we’ll give you temporary </w:t>
      </w:r>
      <w:r w:rsidR="00C67FCB">
        <w:rPr>
          <w:rFonts w:ascii="Times" w:eastAsia="Times New Roman" w:hAnsi="Times" w:cs="Times New Roman"/>
          <w:color w:val="000000" w:themeColor="text1"/>
        </w:rPr>
        <w:t>housing.... [Y</w:t>
      </w:r>
      <w:r w:rsidR="002640F4">
        <w:rPr>
          <w:rFonts w:ascii="Times" w:eastAsia="Times New Roman" w:hAnsi="Times" w:cs="Times New Roman"/>
          <w:color w:val="000000" w:themeColor="text1"/>
        </w:rPr>
        <w:t xml:space="preserve">]ou’ll have </w:t>
      </w:r>
      <w:r w:rsidR="000A3B3F">
        <w:rPr>
          <w:rFonts w:ascii="Times" w:eastAsia="Times New Roman" w:hAnsi="Times" w:cs="Times New Roman"/>
          <w:color w:val="000000" w:themeColor="text1"/>
        </w:rPr>
        <w:t xml:space="preserve">first </w:t>
      </w:r>
      <w:proofErr w:type="gramStart"/>
      <w:r w:rsidR="000A3B3F">
        <w:rPr>
          <w:rFonts w:ascii="Times" w:eastAsia="Times New Roman" w:hAnsi="Times" w:cs="Times New Roman"/>
          <w:color w:val="000000" w:themeColor="text1"/>
        </w:rPr>
        <w:t>priority</w:t>
      </w:r>
      <w:r w:rsidR="002640F4">
        <w:rPr>
          <w:rFonts w:ascii="Times" w:eastAsia="Times New Roman" w:hAnsi="Times" w:cs="Times New Roman"/>
          <w:color w:val="000000" w:themeColor="text1"/>
        </w:rPr>
        <w:t>,</w:t>
      </w:r>
      <w:proofErr w:type="gramEnd"/>
      <w:r w:rsidR="002640F4">
        <w:rPr>
          <w:rFonts w:ascii="Times" w:eastAsia="Times New Roman" w:hAnsi="Times" w:cs="Times New Roman"/>
          <w:color w:val="000000" w:themeColor="text1"/>
        </w:rPr>
        <w:t xml:space="preserve"> you can have whatever you want</w:t>
      </w:r>
      <w:r w:rsidR="00F739F7">
        <w:rPr>
          <w:rFonts w:ascii="Times" w:eastAsia="Times New Roman" w:hAnsi="Times" w:cs="Times New Roman"/>
          <w:color w:val="000000" w:themeColor="text1"/>
        </w:rPr>
        <w:t>.”</w:t>
      </w:r>
      <w:r w:rsidR="00F739F7">
        <w:rPr>
          <w:rStyle w:val="FootnoteReference"/>
          <w:rFonts w:ascii="Times" w:eastAsia="Times New Roman" w:hAnsi="Times" w:cs="Times New Roman"/>
          <w:color w:val="000000" w:themeColor="text1"/>
        </w:rPr>
        <w:footnoteReference w:id="31"/>
      </w:r>
      <w:r w:rsidR="00C67FCB">
        <w:rPr>
          <w:rFonts w:ascii="Times" w:eastAsia="Times New Roman" w:hAnsi="Times" w:cs="Times New Roman"/>
          <w:color w:val="000000" w:themeColor="text1"/>
        </w:rPr>
        <w:t xml:space="preserve"> </w:t>
      </w:r>
    </w:p>
    <w:p w14:paraId="06EBCB3B" w14:textId="6D5CF1E6" w:rsidR="003D7527" w:rsidRDefault="003D7527" w:rsidP="00C41684">
      <w:pPr>
        <w:spacing w:line="480" w:lineRule="auto"/>
        <w:ind w:firstLine="720"/>
        <w:rPr>
          <w:rFonts w:ascii="Times" w:eastAsia="Times New Roman" w:hAnsi="Times" w:cs="Times New Roman"/>
          <w:color w:val="000000" w:themeColor="text1"/>
        </w:rPr>
      </w:pPr>
      <w:r>
        <w:rPr>
          <w:rFonts w:ascii="Times" w:eastAsia="Times New Roman" w:hAnsi="Times" w:cs="Times New Roman"/>
          <w:color w:val="000000" w:themeColor="text1"/>
        </w:rPr>
        <w:t xml:space="preserve">This echoes the offers for temporary housing at Echo Park Lake in 2021. There, </w:t>
      </w:r>
      <w:r w:rsidR="00152A95">
        <w:rPr>
          <w:rFonts w:ascii="Times" w:eastAsia="Times New Roman" w:hAnsi="Times" w:cs="Times New Roman"/>
          <w:color w:val="000000" w:themeColor="text1"/>
        </w:rPr>
        <w:t xml:space="preserve">209 members of an unhoused encampment and community were violently displaced by 400 riot police. </w:t>
      </w:r>
      <w:r w:rsidR="00D427E4">
        <w:rPr>
          <w:rFonts w:ascii="Times" w:eastAsia="Times New Roman" w:hAnsi="Times" w:cs="Times New Roman"/>
          <w:color w:val="000000" w:themeColor="text1"/>
        </w:rPr>
        <w:t>The Park was shut down for 3 months and reopened in the summer of 202, after a $500,000 revitalization effort</w:t>
      </w:r>
      <w:r w:rsidR="00256A84">
        <w:rPr>
          <w:rFonts w:ascii="Times" w:eastAsia="Times New Roman" w:hAnsi="Times" w:cs="Times New Roman"/>
          <w:color w:val="000000" w:themeColor="text1"/>
        </w:rPr>
        <w:t>,</w:t>
      </w:r>
      <w:r w:rsidR="00D427E4">
        <w:rPr>
          <w:rFonts w:ascii="Times" w:eastAsia="Times New Roman" w:hAnsi="Times" w:cs="Times New Roman"/>
          <w:color w:val="000000" w:themeColor="text1"/>
        </w:rPr>
        <w:t xml:space="preserve"> entirely fenced. Those fences still stand in October of 2022. </w:t>
      </w:r>
      <w:r w:rsidR="00256A84">
        <w:rPr>
          <w:rFonts w:ascii="Times" w:eastAsia="Times New Roman" w:hAnsi="Times" w:cs="Times New Roman"/>
          <w:color w:val="000000" w:themeColor="text1"/>
        </w:rPr>
        <w:t xml:space="preserve">In both instances, Los Angeles </w:t>
      </w:r>
      <w:r w:rsidR="009B55F9">
        <w:rPr>
          <w:rFonts w:ascii="Times" w:eastAsia="Times New Roman" w:hAnsi="Times" w:cs="Times New Roman"/>
          <w:color w:val="000000" w:themeColor="text1"/>
        </w:rPr>
        <w:t>displaced poor and historically dispossessed people to make way for private capital</w:t>
      </w:r>
      <w:r w:rsidR="00D42AC0">
        <w:rPr>
          <w:rFonts w:ascii="Times" w:eastAsia="Times New Roman" w:hAnsi="Times" w:cs="Times New Roman"/>
          <w:color w:val="000000" w:themeColor="text1"/>
        </w:rPr>
        <w:t xml:space="preserve"> and development. Through these actions, Los Angeles can be understood as a capitalist whiteness </w:t>
      </w:r>
      <w:r w:rsidR="00462DD2">
        <w:rPr>
          <w:rFonts w:ascii="Times" w:eastAsia="Times New Roman" w:hAnsi="Times" w:cs="Times New Roman"/>
          <w:color w:val="000000" w:themeColor="text1"/>
        </w:rPr>
        <w:t xml:space="preserve">project </w:t>
      </w:r>
      <w:r w:rsidR="00AC6A3D">
        <w:rPr>
          <w:rFonts w:ascii="Times" w:eastAsia="Times New Roman" w:hAnsi="Times" w:cs="Times New Roman"/>
          <w:color w:val="000000" w:themeColor="text1"/>
        </w:rPr>
        <w:t xml:space="preserve">that has accommodated to its upper class </w:t>
      </w:r>
      <w:r w:rsidR="00462DD2">
        <w:rPr>
          <w:rFonts w:ascii="Times" w:eastAsia="Times New Roman" w:hAnsi="Times" w:cs="Times New Roman"/>
          <w:color w:val="000000" w:themeColor="text1"/>
        </w:rPr>
        <w:t xml:space="preserve">spanning back 70 years. </w:t>
      </w:r>
    </w:p>
    <w:p w14:paraId="6D90348C" w14:textId="6821479F" w:rsidR="009F29DE" w:rsidRDefault="0047584B" w:rsidP="00C41684">
      <w:pPr>
        <w:spacing w:line="480" w:lineRule="auto"/>
        <w:ind w:firstLine="720"/>
        <w:rPr>
          <w:rFonts w:ascii="Times" w:eastAsia="Times New Roman" w:hAnsi="Times" w:cs="Times New Roman"/>
          <w:color w:val="000000" w:themeColor="text1"/>
        </w:rPr>
      </w:pPr>
      <w:r>
        <w:rPr>
          <w:rFonts w:ascii="Times" w:eastAsia="Times New Roman" w:hAnsi="Times" w:cs="Times New Roman"/>
          <w:color w:val="000000" w:themeColor="text1"/>
        </w:rPr>
        <w:t>70 years prior to the Echo Park Lake Displac</w:t>
      </w:r>
      <w:r w:rsidR="0095231C">
        <w:rPr>
          <w:rFonts w:ascii="Times" w:eastAsia="Times New Roman" w:hAnsi="Times" w:cs="Times New Roman"/>
          <w:color w:val="000000" w:themeColor="text1"/>
        </w:rPr>
        <w:t>ement</w:t>
      </w:r>
      <w:r>
        <w:rPr>
          <w:rFonts w:ascii="Times" w:eastAsia="Times New Roman" w:hAnsi="Times" w:cs="Times New Roman"/>
          <w:color w:val="000000" w:themeColor="text1"/>
        </w:rPr>
        <w:t>, Los Angeles forcibly removed t</w:t>
      </w:r>
      <w:r w:rsidR="00F26098">
        <w:rPr>
          <w:rFonts w:ascii="Times" w:eastAsia="Times New Roman" w:hAnsi="Times" w:cs="Times New Roman"/>
          <w:color w:val="000000" w:themeColor="text1"/>
        </w:rPr>
        <w:t>he families occupying Ch</w:t>
      </w:r>
      <w:r w:rsidR="00723D0E">
        <w:rPr>
          <w:rFonts w:ascii="Times" w:eastAsia="Times New Roman" w:hAnsi="Times" w:cs="Times New Roman"/>
          <w:color w:val="000000" w:themeColor="text1"/>
        </w:rPr>
        <w:t>á</w:t>
      </w:r>
      <w:r w:rsidR="00F26098">
        <w:rPr>
          <w:rFonts w:ascii="Times" w:eastAsia="Times New Roman" w:hAnsi="Times" w:cs="Times New Roman"/>
          <w:color w:val="000000" w:themeColor="text1"/>
        </w:rPr>
        <w:t>vez Ravine</w:t>
      </w:r>
      <w:r w:rsidR="0082619D">
        <w:rPr>
          <w:rFonts w:ascii="Times" w:eastAsia="Times New Roman" w:hAnsi="Times" w:cs="Times New Roman"/>
          <w:color w:val="000000" w:themeColor="text1"/>
        </w:rPr>
        <w:t xml:space="preserve"> from their homes</w:t>
      </w:r>
      <w:r w:rsidR="00170128">
        <w:rPr>
          <w:rFonts w:ascii="Times" w:eastAsia="Times New Roman" w:hAnsi="Times" w:cs="Times New Roman"/>
          <w:color w:val="000000" w:themeColor="text1"/>
        </w:rPr>
        <w:t xml:space="preserve"> </w:t>
      </w:r>
      <w:r w:rsidR="001A4D9E">
        <w:rPr>
          <w:rFonts w:ascii="Times" w:eastAsia="Times New Roman" w:hAnsi="Times" w:cs="Times New Roman"/>
          <w:color w:val="000000" w:themeColor="text1"/>
        </w:rPr>
        <w:t>for</w:t>
      </w:r>
      <w:r w:rsidR="00170128">
        <w:rPr>
          <w:rFonts w:ascii="Times" w:eastAsia="Times New Roman" w:hAnsi="Times" w:cs="Times New Roman"/>
          <w:color w:val="000000" w:themeColor="text1"/>
        </w:rPr>
        <w:t xml:space="preserve"> revitalization</w:t>
      </w:r>
      <w:r w:rsidR="00417E07">
        <w:rPr>
          <w:rFonts w:ascii="Times" w:eastAsia="Times New Roman" w:hAnsi="Times" w:cs="Times New Roman"/>
          <w:color w:val="000000" w:themeColor="text1"/>
        </w:rPr>
        <w:t>.</w:t>
      </w:r>
      <w:r w:rsidR="001A4D9E">
        <w:rPr>
          <w:rStyle w:val="FootnoteReference"/>
          <w:rFonts w:ascii="Times" w:eastAsia="Times New Roman" w:hAnsi="Times" w:cs="Times New Roman"/>
          <w:color w:val="000000" w:themeColor="text1"/>
        </w:rPr>
        <w:footnoteReference w:id="32"/>
      </w:r>
      <w:r w:rsidR="0082619D">
        <w:rPr>
          <w:rFonts w:ascii="Times" w:eastAsia="Times New Roman" w:hAnsi="Times" w:cs="Times New Roman"/>
          <w:color w:val="000000" w:themeColor="text1"/>
        </w:rPr>
        <w:t xml:space="preserve"> </w:t>
      </w:r>
      <w:r w:rsidR="001627FC">
        <w:rPr>
          <w:rFonts w:ascii="Times" w:eastAsia="Times New Roman" w:hAnsi="Times" w:cs="Times New Roman"/>
          <w:color w:val="000000" w:themeColor="text1"/>
        </w:rPr>
        <w:t>Police carried s</w:t>
      </w:r>
      <w:r w:rsidR="00A703B1">
        <w:rPr>
          <w:rFonts w:ascii="Times" w:eastAsia="Times New Roman" w:hAnsi="Times" w:cs="Times New Roman"/>
          <w:color w:val="000000" w:themeColor="text1"/>
        </w:rPr>
        <w:t>everal individuals, including Aurora Vargas</w:t>
      </w:r>
      <w:r w:rsidR="002E7B7F">
        <w:rPr>
          <w:rFonts w:ascii="Times" w:eastAsia="Times New Roman" w:hAnsi="Times" w:cs="Times New Roman"/>
          <w:color w:val="000000" w:themeColor="text1"/>
        </w:rPr>
        <w:t xml:space="preserve"> (pictured above)</w:t>
      </w:r>
      <w:r w:rsidR="00A703B1">
        <w:rPr>
          <w:rFonts w:ascii="Times" w:eastAsia="Times New Roman" w:hAnsi="Times" w:cs="Times New Roman"/>
          <w:color w:val="000000" w:themeColor="text1"/>
        </w:rPr>
        <w:t xml:space="preserve">, </w:t>
      </w:r>
      <w:r w:rsidR="0082619D">
        <w:rPr>
          <w:rFonts w:ascii="Times" w:eastAsia="Times New Roman" w:hAnsi="Times" w:cs="Times New Roman"/>
          <w:color w:val="000000" w:themeColor="text1"/>
        </w:rPr>
        <w:t xml:space="preserve">out </w:t>
      </w:r>
      <w:r w:rsidR="00A703B1">
        <w:rPr>
          <w:rFonts w:ascii="Times" w:eastAsia="Times New Roman" w:hAnsi="Times" w:cs="Times New Roman"/>
          <w:color w:val="000000" w:themeColor="text1"/>
        </w:rPr>
        <w:t>of their homes</w:t>
      </w:r>
      <w:r w:rsidR="0082619D">
        <w:rPr>
          <w:rFonts w:ascii="Times" w:eastAsia="Times New Roman" w:hAnsi="Times" w:cs="Times New Roman"/>
          <w:color w:val="000000" w:themeColor="text1"/>
        </w:rPr>
        <w:t>.</w:t>
      </w:r>
      <w:r w:rsidR="00686CFE">
        <w:rPr>
          <w:rFonts w:ascii="Times" w:eastAsia="Times New Roman" w:hAnsi="Times" w:cs="Times New Roman"/>
          <w:color w:val="000000" w:themeColor="text1"/>
        </w:rPr>
        <w:t xml:space="preserve"> Through </w:t>
      </w:r>
      <w:r w:rsidR="00A5449C">
        <w:rPr>
          <w:rFonts w:ascii="Times" w:eastAsia="Times New Roman" w:hAnsi="Times" w:cs="Times New Roman"/>
          <w:color w:val="000000" w:themeColor="text1"/>
        </w:rPr>
        <w:t>erasing them and</w:t>
      </w:r>
      <w:r w:rsidR="00686CFE">
        <w:rPr>
          <w:rFonts w:ascii="Times" w:eastAsia="Times New Roman" w:hAnsi="Times" w:cs="Times New Roman"/>
          <w:color w:val="000000" w:themeColor="text1"/>
        </w:rPr>
        <w:t xml:space="preserve"> their livelihoods, Los Angeles </w:t>
      </w:r>
      <w:r w:rsidR="00A5449C">
        <w:rPr>
          <w:rFonts w:ascii="Times" w:eastAsia="Times New Roman" w:hAnsi="Times" w:cs="Times New Roman"/>
          <w:color w:val="000000" w:themeColor="text1"/>
        </w:rPr>
        <w:t xml:space="preserve">city </w:t>
      </w:r>
      <w:r w:rsidR="00230BB4">
        <w:rPr>
          <w:rFonts w:ascii="Times" w:eastAsia="Times New Roman" w:hAnsi="Times" w:cs="Times New Roman"/>
          <w:color w:val="000000" w:themeColor="text1"/>
        </w:rPr>
        <w:t xml:space="preserve">officials made room </w:t>
      </w:r>
      <w:r w:rsidR="00A5449C">
        <w:rPr>
          <w:rFonts w:ascii="Times" w:eastAsia="Times New Roman" w:hAnsi="Times" w:cs="Times New Roman"/>
          <w:color w:val="000000" w:themeColor="text1"/>
        </w:rPr>
        <w:t>a</w:t>
      </w:r>
      <w:r w:rsidR="000318A0">
        <w:rPr>
          <w:rFonts w:ascii="Times" w:eastAsia="Times New Roman" w:hAnsi="Times" w:cs="Times New Roman"/>
          <w:color w:val="000000" w:themeColor="text1"/>
        </w:rPr>
        <w:t xml:space="preserve">nd prioritized </w:t>
      </w:r>
      <w:r w:rsidR="00230BB4">
        <w:rPr>
          <w:rFonts w:ascii="Times" w:eastAsia="Times New Roman" w:hAnsi="Times" w:cs="Times New Roman"/>
          <w:color w:val="000000" w:themeColor="text1"/>
        </w:rPr>
        <w:t>new lif</w:t>
      </w:r>
      <w:r w:rsidR="00480F0C">
        <w:rPr>
          <w:rFonts w:ascii="Times" w:eastAsia="Times New Roman" w:hAnsi="Times" w:cs="Times New Roman"/>
          <w:color w:val="000000" w:themeColor="text1"/>
        </w:rPr>
        <w:t>e</w:t>
      </w:r>
      <w:r w:rsidR="001D2DA1">
        <w:rPr>
          <w:rFonts w:ascii="Times" w:eastAsia="Times New Roman" w:hAnsi="Times" w:cs="Times New Roman"/>
          <w:color w:val="000000" w:themeColor="text1"/>
        </w:rPr>
        <w:t>. This new life would take</w:t>
      </w:r>
      <w:r w:rsidR="00480F0C">
        <w:rPr>
          <w:rFonts w:ascii="Times" w:eastAsia="Times New Roman" w:hAnsi="Times" w:cs="Times New Roman"/>
          <w:color w:val="000000" w:themeColor="text1"/>
        </w:rPr>
        <w:t xml:space="preserve"> the form of sanitized revitalization</w:t>
      </w:r>
      <w:r w:rsidR="008C0C1E">
        <w:rPr>
          <w:rFonts w:ascii="Times" w:eastAsia="Times New Roman" w:hAnsi="Times" w:cs="Times New Roman"/>
          <w:color w:val="000000" w:themeColor="text1"/>
        </w:rPr>
        <w:t>,</w:t>
      </w:r>
      <w:r w:rsidR="00450EDF">
        <w:rPr>
          <w:rFonts w:ascii="Times" w:eastAsia="Times New Roman" w:hAnsi="Times" w:cs="Times New Roman"/>
          <w:color w:val="000000" w:themeColor="text1"/>
        </w:rPr>
        <w:t xml:space="preserve"> with cookie cutter apartments replacing the </w:t>
      </w:r>
      <w:r w:rsidR="008C0C1E">
        <w:rPr>
          <w:rFonts w:ascii="Times" w:eastAsia="Times New Roman" w:hAnsi="Times" w:cs="Times New Roman"/>
          <w:color w:val="000000" w:themeColor="text1"/>
        </w:rPr>
        <w:t>individually hand built homes of the Ravine</w:t>
      </w:r>
      <w:r w:rsidR="00480F0C">
        <w:rPr>
          <w:rFonts w:ascii="Times" w:eastAsia="Times New Roman" w:hAnsi="Times" w:cs="Times New Roman"/>
          <w:color w:val="000000" w:themeColor="text1"/>
        </w:rPr>
        <w:t xml:space="preserve">. The CHA </w:t>
      </w:r>
      <w:r w:rsidR="008D44CA">
        <w:rPr>
          <w:rFonts w:ascii="Times" w:eastAsia="Times New Roman" w:hAnsi="Times" w:cs="Times New Roman"/>
          <w:color w:val="000000" w:themeColor="text1"/>
        </w:rPr>
        <w:t>maps</w:t>
      </w:r>
      <w:r w:rsidR="00480F0C">
        <w:rPr>
          <w:rFonts w:ascii="Times" w:eastAsia="Times New Roman" w:hAnsi="Times" w:cs="Times New Roman"/>
          <w:color w:val="000000" w:themeColor="text1"/>
        </w:rPr>
        <w:t xml:space="preserve"> </w:t>
      </w:r>
      <w:r w:rsidR="003A0088">
        <w:rPr>
          <w:rFonts w:ascii="Times" w:eastAsia="Times New Roman" w:hAnsi="Times" w:cs="Times New Roman"/>
          <w:color w:val="000000" w:themeColor="text1"/>
        </w:rPr>
        <w:t xml:space="preserve">and plans </w:t>
      </w:r>
      <w:r w:rsidR="002E2D50">
        <w:rPr>
          <w:rFonts w:ascii="Times" w:eastAsia="Times New Roman" w:hAnsi="Times" w:cs="Times New Roman"/>
          <w:color w:val="000000" w:themeColor="text1"/>
        </w:rPr>
        <w:t>erased</w:t>
      </w:r>
      <w:r w:rsidR="00C670F9">
        <w:rPr>
          <w:rFonts w:ascii="Times" w:eastAsia="Times New Roman" w:hAnsi="Times" w:cs="Times New Roman"/>
          <w:color w:val="000000" w:themeColor="text1"/>
        </w:rPr>
        <w:t xml:space="preserve"> Ch</w:t>
      </w:r>
      <w:r w:rsidR="002E2D50">
        <w:rPr>
          <w:rFonts w:ascii="Times" w:eastAsia="Times New Roman" w:hAnsi="Times" w:cs="Times New Roman"/>
          <w:color w:val="000000" w:themeColor="text1"/>
        </w:rPr>
        <w:t>á</w:t>
      </w:r>
      <w:r w:rsidR="00C670F9">
        <w:rPr>
          <w:rFonts w:ascii="Times" w:eastAsia="Times New Roman" w:hAnsi="Times" w:cs="Times New Roman"/>
          <w:color w:val="000000" w:themeColor="text1"/>
        </w:rPr>
        <w:t>vez Ravine’s</w:t>
      </w:r>
      <w:r w:rsidR="008D44CA">
        <w:rPr>
          <w:rFonts w:ascii="Times" w:eastAsia="Times New Roman" w:hAnsi="Times" w:cs="Times New Roman"/>
          <w:color w:val="000000" w:themeColor="text1"/>
        </w:rPr>
        <w:t xml:space="preserve"> dirt roads</w:t>
      </w:r>
      <w:r w:rsidR="003A0088">
        <w:rPr>
          <w:rFonts w:ascii="Times" w:eastAsia="Times New Roman" w:hAnsi="Times" w:cs="Times New Roman"/>
          <w:color w:val="000000" w:themeColor="text1"/>
        </w:rPr>
        <w:t>,</w:t>
      </w:r>
      <w:r w:rsidR="008D44CA">
        <w:rPr>
          <w:rFonts w:ascii="Times" w:eastAsia="Times New Roman" w:hAnsi="Times" w:cs="Times New Roman"/>
          <w:color w:val="000000" w:themeColor="text1"/>
        </w:rPr>
        <w:t xml:space="preserve"> lined with </w:t>
      </w:r>
      <w:r w:rsidR="00324822">
        <w:rPr>
          <w:rFonts w:ascii="Times" w:eastAsia="Times New Roman" w:hAnsi="Times" w:cs="Times New Roman"/>
          <w:color w:val="000000" w:themeColor="text1"/>
        </w:rPr>
        <w:t xml:space="preserve">the most </w:t>
      </w:r>
      <w:r w:rsidR="006B6C90">
        <w:rPr>
          <w:rFonts w:ascii="Times" w:eastAsia="Times New Roman" w:hAnsi="Times" w:cs="Times New Roman"/>
          <w:color w:val="000000" w:themeColor="text1"/>
        </w:rPr>
        <w:t xml:space="preserve">privately </w:t>
      </w:r>
      <w:r w:rsidR="00324822">
        <w:rPr>
          <w:rFonts w:ascii="Times" w:eastAsia="Times New Roman" w:hAnsi="Times" w:cs="Times New Roman"/>
          <w:color w:val="000000" w:themeColor="text1"/>
        </w:rPr>
        <w:t xml:space="preserve">owned housing </w:t>
      </w:r>
      <w:r w:rsidR="006B6C90">
        <w:rPr>
          <w:rFonts w:ascii="Times" w:eastAsia="Times New Roman" w:hAnsi="Times" w:cs="Times New Roman"/>
          <w:color w:val="000000" w:themeColor="text1"/>
        </w:rPr>
        <w:t>by Mexican</w:t>
      </w:r>
      <w:r w:rsidR="001D2DA1">
        <w:rPr>
          <w:rFonts w:ascii="Times" w:eastAsia="Times New Roman" w:hAnsi="Times" w:cs="Times New Roman"/>
          <w:color w:val="000000" w:themeColor="text1"/>
        </w:rPr>
        <w:t xml:space="preserve"> Americans</w:t>
      </w:r>
      <w:r w:rsidR="006B6C90">
        <w:rPr>
          <w:rFonts w:ascii="Times" w:eastAsia="Times New Roman" w:hAnsi="Times" w:cs="Times New Roman"/>
          <w:color w:val="000000" w:themeColor="text1"/>
        </w:rPr>
        <w:t xml:space="preserve"> </w:t>
      </w:r>
      <w:r w:rsidR="00324822">
        <w:rPr>
          <w:rFonts w:ascii="Times" w:eastAsia="Times New Roman" w:hAnsi="Times" w:cs="Times New Roman"/>
          <w:color w:val="000000" w:themeColor="text1"/>
        </w:rPr>
        <w:t xml:space="preserve">in </w:t>
      </w:r>
      <w:r w:rsidR="003A0088">
        <w:rPr>
          <w:rFonts w:ascii="Times" w:eastAsia="Times New Roman" w:hAnsi="Times" w:cs="Times New Roman"/>
          <w:color w:val="000000" w:themeColor="text1"/>
        </w:rPr>
        <w:t xml:space="preserve">all of </w:t>
      </w:r>
      <w:r w:rsidR="00324822">
        <w:rPr>
          <w:rFonts w:ascii="Times" w:eastAsia="Times New Roman" w:hAnsi="Times" w:cs="Times New Roman"/>
          <w:color w:val="000000" w:themeColor="text1"/>
        </w:rPr>
        <w:t>Los Angeles County.</w:t>
      </w:r>
      <w:r w:rsidR="00324822">
        <w:rPr>
          <w:rStyle w:val="FootnoteReference"/>
          <w:rFonts w:ascii="Times" w:eastAsia="Times New Roman" w:hAnsi="Times" w:cs="Times New Roman"/>
          <w:color w:val="000000" w:themeColor="text1"/>
        </w:rPr>
        <w:footnoteReference w:id="33"/>
      </w:r>
      <w:r w:rsidR="00324822">
        <w:rPr>
          <w:rFonts w:ascii="Times" w:eastAsia="Times New Roman" w:hAnsi="Times" w:cs="Times New Roman"/>
          <w:color w:val="000000" w:themeColor="text1"/>
        </w:rPr>
        <w:t xml:space="preserve"> Instead, the maps </w:t>
      </w:r>
      <w:r w:rsidR="001418AF">
        <w:rPr>
          <w:rFonts w:ascii="Times" w:eastAsia="Times New Roman" w:hAnsi="Times" w:cs="Times New Roman"/>
          <w:color w:val="000000" w:themeColor="text1"/>
        </w:rPr>
        <w:t>detailed plans for paral</w:t>
      </w:r>
      <w:r w:rsidR="001F1CAD">
        <w:rPr>
          <w:rFonts w:ascii="Times" w:eastAsia="Times New Roman" w:hAnsi="Times" w:cs="Times New Roman"/>
          <w:color w:val="000000" w:themeColor="text1"/>
        </w:rPr>
        <w:t xml:space="preserve">lel </w:t>
      </w:r>
      <w:r w:rsidR="001418AF">
        <w:rPr>
          <w:rFonts w:ascii="Times" w:eastAsia="Times New Roman" w:hAnsi="Times" w:cs="Times New Roman"/>
          <w:color w:val="000000" w:themeColor="text1"/>
        </w:rPr>
        <w:t>paved streets</w:t>
      </w:r>
      <w:r w:rsidR="001F1CAD">
        <w:rPr>
          <w:rFonts w:ascii="Times" w:eastAsia="Times New Roman" w:hAnsi="Times" w:cs="Times New Roman"/>
          <w:color w:val="000000" w:themeColor="text1"/>
        </w:rPr>
        <w:t xml:space="preserve"> that would house </w:t>
      </w:r>
      <w:r w:rsidR="001F1CAD">
        <w:rPr>
          <w:rFonts w:ascii="Times" w:eastAsia="Times New Roman" w:hAnsi="Times" w:cs="Times New Roman"/>
          <w:color w:val="000000" w:themeColor="text1"/>
        </w:rPr>
        <w:lastRenderedPageBreak/>
        <w:t>thousands of new, rentable dwellings</w:t>
      </w:r>
      <w:r w:rsidR="00FC1423">
        <w:rPr>
          <w:rFonts w:ascii="Times" w:eastAsia="Times New Roman" w:hAnsi="Times" w:cs="Times New Roman"/>
          <w:color w:val="000000" w:themeColor="text1"/>
        </w:rPr>
        <w:t xml:space="preserve"> in what would be called Elysian Park Heights.</w:t>
      </w:r>
      <w:r w:rsidR="006B6C90">
        <w:rPr>
          <w:rFonts w:ascii="Times" w:eastAsia="Times New Roman" w:hAnsi="Times" w:cs="Times New Roman"/>
          <w:color w:val="000000" w:themeColor="text1"/>
        </w:rPr>
        <w:t xml:space="preserve"> </w:t>
      </w:r>
      <w:r w:rsidR="00B746CB">
        <w:rPr>
          <w:rFonts w:ascii="Times" w:eastAsia="Times New Roman" w:hAnsi="Times" w:cs="Times New Roman"/>
          <w:color w:val="000000" w:themeColor="text1"/>
        </w:rPr>
        <w:t xml:space="preserve">The </w:t>
      </w:r>
      <w:r w:rsidR="00FA3958">
        <w:rPr>
          <w:rFonts w:ascii="Times" w:eastAsia="Times New Roman" w:hAnsi="Times" w:cs="Times New Roman"/>
          <w:color w:val="000000" w:themeColor="text1"/>
        </w:rPr>
        <w:t>Mexican landowners</w:t>
      </w:r>
      <w:r w:rsidR="00B746CB">
        <w:rPr>
          <w:rFonts w:ascii="Times" w:eastAsia="Times New Roman" w:hAnsi="Times" w:cs="Times New Roman"/>
          <w:color w:val="000000" w:themeColor="text1"/>
        </w:rPr>
        <w:t xml:space="preserve"> were</w:t>
      </w:r>
      <w:r w:rsidR="00FA3958">
        <w:rPr>
          <w:rFonts w:ascii="Times" w:eastAsia="Times New Roman" w:hAnsi="Times" w:cs="Times New Roman"/>
          <w:color w:val="000000" w:themeColor="text1"/>
        </w:rPr>
        <w:t xml:space="preserve"> forever </w:t>
      </w:r>
      <w:r w:rsidR="00B746CB">
        <w:rPr>
          <w:rFonts w:ascii="Times" w:eastAsia="Times New Roman" w:hAnsi="Times" w:cs="Times New Roman"/>
          <w:color w:val="000000" w:themeColor="text1"/>
        </w:rPr>
        <w:t xml:space="preserve">dispossessed </w:t>
      </w:r>
      <w:r w:rsidR="00FA3958">
        <w:rPr>
          <w:rFonts w:ascii="Times" w:eastAsia="Times New Roman" w:hAnsi="Times" w:cs="Times New Roman"/>
          <w:color w:val="000000" w:themeColor="text1"/>
        </w:rPr>
        <w:t>from their land in the Ravine</w:t>
      </w:r>
      <w:r w:rsidR="001F1CAD">
        <w:rPr>
          <w:rFonts w:ascii="Times" w:eastAsia="Times New Roman" w:hAnsi="Times" w:cs="Times New Roman"/>
          <w:color w:val="000000" w:themeColor="text1"/>
        </w:rPr>
        <w:t xml:space="preserve">. </w:t>
      </w:r>
    </w:p>
    <w:p w14:paraId="5D1DF06A" w14:textId="7886FC76" w:rsidR="00FE7C81" w:rsidRPr="009F29DE" w:rsidRDefault="009F29DE" w:rsidP="009F29DE">
      <w:pPr>
        <w:spacing w:line="480" w:lineRule="auto"/>
        <w:jc w:val="center"/>
        <w:rPr>
          <w:rFonts w:ascii="Times" w:eastAsia="Times New Roman" w:hAnsi="Times" w:cs="Times New Roman"/>
          <w:color w:val="000000" w:themeColor="text1"/>
        </w:rPr>
      </w:pPr>
      <w:r>
        <w:rPr>
          <w:rFonts w:ascii="Times" w:eastAsia="Times New Roman" w:hAnsi="Times" w:cs="Times New Roman"/>
          <w:noProof/>
          <w:color w:val="000000" w:themeColor="text1"/>
        </w:rPr>
        <w:drawing>
          <wp:inline distT="0" distB="0" distL="0" distR="0" wp14:anchorId="561A0AF6" wp14:editId="2C32CC71">
            <wp:extent cx="2695365" cy="374468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6621" cy="3774217"/>
                    </a:xfrm>
                    <a:prstGeom prst="rect">
                      <a:avLst/>
                    </a:prstGeom>
                  </pic:spPr>
                </pic:pic>
              </a:graphicData>
            </a:graphic>
          </wp:inline>
        </w:drawing>
      </w:r>
    </w:p>
    <w:p w14:paraId="7A57CC34" w14:textId="1F1AAAFA" w:rsidR="00D136C5" w:rsidRPr="00FE7C81" w:rsidRDefault="00FE7C81" w:rsidP="00FE7C81">
      <w:pPr>
        <w:spacing w:line="480" w:lineRule="auto"/>
        <w:jc w:val="center"/>
        <w:rPr>
          <w:rFonts w:ascii="Times" w:eastAsia="Times New Roman" w:hAnsi="Times" w:cs="Times New Roman"/>
          <w:color w:val="000000" w:themeColor="text1"/>
          <w:sz w:val="18"/>
          <w:szCs w:val="18"/>
        </w:rPr>
      </w:pPr>
      <w:r w:rsidRPr="00FE7C81">
        <w:rPr>
          <w:rFonts w:ascii="Times" w:eastAsia="Times New Roman" w:hAnsi="Times" w:cs="Times New Roman"/>
          <w:color w:val="000000" w:themeColor="text1"/>
          <w:sz w:val="18"/>
          <w:szCs w:val="18"/>
        </w:rPr>
        <w:t>Map of Elysian Park Heights. Herald-Examiner Collection, Los Angeles Public Library</w:t>
      </w:r>
    </w:p>
    <w:p w14:paraId="131C1B31" w14:textId="0AC5C7BA" w:rsidR="007F6DEA" w:rsidRDefault="009F29DE" w:rsidP="00FA3958">
      <w:pPr>
        <w:spacing w:line="480" w:lineRule="auto"/>
        <w:ind w:firstLine="720"/>
        <w:rPr>
          <w:rFonts w:ascii="Times" w:eastAsia="Times New Roman" w:hAnsi="Times" w:cs="Times New Roman"/>
          <w:color w:val="000000" w:themeColor="text1"/>
        </w:rPr>
      </w:pPr>
      <w:r>
        <w:rPr>
          <w:rFonts w:ascii="Times" w:eastAsia="Times New Roman" w:hAnsi="Times" w:cs="Times New Roman"/>
          <w:color w:val="000000" w:themeColor="text1"/>
        </w:rPr>
        <w:t xml:space="preserve">The CHA never fulfilled its promise of </w:t>
      </w:r>
      <w:r w:rsidR="00FA3958">
        <w:rPr>
          <w:rFonts w:ascii="Times" w:eastAsia="Times New Roman" w:hAnsi="Times" w:cs="Times New Roman"/>
          <w:color w:val="000000" w:themeColor="text1"/>
        </w:rPr>
        <w:t xml:space="preserve">“first priority” </w:t>
      </w:r>
      <w:r w:rsidR="009446A1">
        <w:rPr>
          <w:rFonts w:ascii="Times" w:eastAsia="Times New Roman" w:hAnsi="Times" w:cs="Times New Roman"/>
          <w:color w:val="000000" w:themeColor="text1"/>
        </w:rPr>
        <w:t>and public housing</w:t>
      </w:r>
      <w:r w:rsidR="00891207">
        <w:rPr>
          <w:rFonts w:ascii="Times" w:eastAsia="Times New Roman" w:hAnsi="Times" w:cs="Times New Roman"/>
          <w:color w:val="000000" w:themeColor="text1"/>
        </w:rPr>
        <w:t>, as</w:t>
      </w:r>
      <w:r w:rsidR="0022791D">
        <w:rPr>
          <w:rFonts w:ascii="Times" w:eastAsia="Times New Roman" w:hAnsi="Times" w:cs="Times New Roman"/>
          <w:color w:val="000000" w:themeColor="text1"/>
        </w:rPr>
        <w:t xml:space="preserve"> the next mayor of Los Angeles, Nor</w:t>
      </w:r>
      <w:r w:rsidR="00455D03">
        <w:rPr>
          <w:rFonts w:ascii="Times" w:eastAsia="Times New Roman" w:hAnsi="Times" w:cs="Times New Roman"/>
          <w:color w:val="000000" w:themeColor="text1"/>
        </w:rPr>
        <w:t xml:space="preserve">ris Poulson, canceled the public housing project </w:t>
      </w:r>
      <w:r w:rsidR="00A76AA3">
        <w:rPr>
          <w:rFonts w:ascii="Times" w:eastAsia="Times New Roman" w:hAnsi="Times" w:cs="Times New Roman"/>
          <w:color w:val="000000" w:themeColor="text1"/>
        </w:rPr>
        <w:t>even though most of the residents of Ch</w:t>
      </w:r>
      <w:r w:rsidR="00A30262">
        <w:rPr>
          <w:rFonts w:ascii="Times" w:eastAsia="Times New Roman" w:hAnsi="Times" w:cs="Times New Roman"/>
          <w:color w:val="000000" w:themeColor="text1"/>
        </w:rPr>
        <w:t>á</w:t>
      </w:r>
      <w:r w:rsidR="00A76AA3">
        <w:rPr>
          <w:rFonts w:ascii="Times" w:eastAsia="Times New Roman" w:hAnsi="Times" w:cs="Times New Roman"/>
          <w:color w:val="000000" w:themeColor="text1"/>
        </w:rPr>
        <w:t xml:space="preserve">vez Ravine had already been removed. </w:t>
      </w:r>
      <w:r>
        <w:rPr>
          <w:rFonts w:ascii="Times" w:eastAsia="Times New Roman" w:hAnsi="Times" w:cs="Times New Roman"/>
          <w:color w:val="000000" w:themeColor="text1"/>
        </w:rPr>
        <w:t>In his book</w:t>
      </w:r>
      <w:r w:rsidR="00096F97">
        <w:rPr>
          <w:rFonts w:ascii="Times" w:eastAsia="Times New Roman" w:hAnsi="Times" w:cs="Times New Roman"/>
          <w:i/>
          <w:iCs/>
          <w:color w:val="000000" w:themeColor="text1"/>
        </w:rPr>
        <w:t xml:space="preserve"> Popular Culture in the Age of White Flight</w:t>
      </w:r>
      <w:r w:rsidR="00A76AA3">
        <w:rPr>
          <w:rFonts w:ascii="Times" w:eastAsia="Times New Roman" w:hAnsi="Times" w:cs="Times New Roman"/>
          <w:color w:val="000000" w:themeColor="text1"/>
        </w:rPr>
        <w:t>,</w:t>
      </w:r>
      <w:r>
        <w:rPr>
          <w:rFonts w:ascii="Times" w:eastAsia="Times New Roman" w:hAnsi="Times" w:cs="Times New Roman"/>
          <w:color w:val="000000" w:themeColor="text1"/>
        </w:rPr>
        <w:t xml:space="preserve"> scholar Eric Avila argues</w:t>
      </w:r>
      <w:r w:rsidR="00A76AA3">
        <w:rPr>
          <w:rFonts w:ascii="Times" w:eastAsia="Times New Roman" w:hAnsi="Times" w:cs="Times New Roman"/>
          <w:color w:val="000000" w:themeColor="text1"/>
        </w:rPr>
        <w:t xml:space="preserve"> </w:t>
      </w:r>
      <w:r w:rsidR="00F974A1">
        <w:rPr>
          <w:rFonts w:ascii="Times" w:eastAsia="Times New Roman" w:hAnsi="Times" w:cs="Times New Roman"/>
          <w:color w:val="000000" w:themeColor="text1"/>
        </w:rPr>
        <w:t>the Los Angeles urban elite attacked and ultimately succeeded in killin</w:t>
      </w:r>
      <w:r w:rsidR="001D235B">
        <w:rPr>
          <w:rFonts w:ascii="Times" w:eastAsia="Times New Roman" w:hAnsi="Times" w:cs="Times New Roman"/>
          <w:color w:val="000000" w:themeColor="text1"/>
        </w:rPr>
        <w:t>g</w:t>
      </w:r>
      <w:r w:rsidR="00F974A1">
        <w:rPr>
          <w:rFonts w:ascii="Times" w:eastAsia="Times New Roman" w:hAnsi="Times" w:cs="Times New Roman"/>
          <w:color w:val="000000" w:themeColor="text1"/>
        </w:rPr>
        <w:t xml:space="preserve"> </w:t>
      </w:r>
      <w:r w:rsidR="00F3124E">
        <w:rPr>
          <w:rFonts w:ascii="Times" w:eastAsia="Times New Roman" w:hAnsi="Times" w:cs="Times New Roman"/>
          <w:color w:val="000000" w:themeColor="text1"/>
        </w:rPr>
        <w:t>the Ch</w:t>
      </w:r>
      <w:r w:rsidR="00A30262">
        <w:rPr>
          <w:rFonts w:ascii="Times" w:eastAsia="Times New Roman" w:hAnsi="Times" w:cs="Times New Roman"/>
          <w:color w:val="000000" w:themeColor="text1"/>
        </w:rPr>
        <w:t>á</w:t>
      </w:r>
      <w:r w:rsidR="00F3124E">
        <w:rPr>
          <w:rFonts w:ascii="Times" w:eastAsia="Times New Roman" w:hAnsi="Times" w:cs="Times New Roman"/>
          <w:color w:val="000000" w:themeColor="text1"/>
        </w:rPr>
        <w:t xml:space="preserve">vez Ravine urban renewal campaign </w:t>
      </w:r>
      <w:r w:rsidR="001D235B">
        <w:rPr>
          <w:rFonts w:ascii="Times" w:eastAsia="Times New Roman" w:hAnsi="Times" w:cs="Times New Roman"/>
          <w:color w:val="000000" w:themeColor="text1"/>
        </w:rPr>
        <w:t xml:space="preserve">as “subsidized </w:t>
      </w:r>
      <w:r w:rsidR="007C368D">
        <w:rPr>
          <w:rFonts w:ascii="Times" w:eastAsia="Times New Roman" w:hAnsi="Times" w:cs="Times New Roman"/>
          <w:color w:val="000000" w:themeColor="text1"/>
        </w:rPr>
        <w:t>housing within the vicinity of downtown did not suit the elite visions of privatized redevelopment.</w:t>
      </w:r>
      <w:r>
        <w:rPr>
          <w:rFonts w:ascii="Times" w:eastAsia="Times New Roman" w:hAnsi="Times" w:cs="Times New Roman"/>
          <w:color w:val="000000" w:themeColor="text1"/>
        </w:rPr>
        <w:t>”</w:t>
      </w:r>
      <w:r w:rsidR="007C368D">
        <w:rPr>
          <w:rStyle w:val="FootnoteReference"/>
          <w:rFonts w:ascii="Times" w:eastAsia="Times New Roman" w:hAnsi="Times" w:cs="Times New Roman"/>
          <w:color w:val="000000" w:themeColor="text1"/>
        </w:rPr>
        <w:footnoteReference w:id="34"/>
      </w:r>
      <w:r w:rsidR="0084283B">
        <w:rPr>
          <w:rFonts w:ascii="Times" w:eastAsia="Times New Roman" w:hAnsi="Times" w:cs="Times New Roman"/>
          <w:color w:val="000000" w:themeColor="text1"/>
        </w:rPr>
        <w:t xml:space="preserve"> Mayor Poulson and </w:t>
      </w:r>
      <w:r w:rsidR="00BA58DE">
        <w:rPr>
          <w:rFonts w:ascii="Times" w:eastAsia="Times New Roman" w:hAnsi="Times" w:cs="Times New Roman"/>
          <w:color w:val="000000" w:themeColor="text1"/>
        </w:rPr>
        <w:t xml:space="preserve">the LA elite’s successful </w:t>
      </w:r>
      <w:r w:rsidR="00606D4F">
        <w:rPr>
          <w:rFonts w:ascii="Times" w:eastAsia="Times New Roman" w:hAnsi="Times" w:cs="Times New Roman"/>
          <w:color w:val="000000" w:themeColor="text1"/>
        </w:rPr>
        <w:t>end to the “socialistic” public housing projects</w:t>
      </w:r>
      <w:r w:rsidR="00BA7DF4">
        <w:rPr>
          <w:rFonts w:ascii="Times" w:eastAsia="Times New Roman" w:hAnsi="Times" w:cs="Times New Roman"/>
          <w:color w:val="000000" w:themeColor="text1"/>
        </w:rPr>
        <w:t xml:space="preserve"> </w:t>
      </w:r>
      <w:r w:rsidR="00606D4F">
        <w:rPr>
          <w:rFonts w:ascii="Times" w:eastAsia="Times New Roman" w:hAnsi="Times" w:cs="Times New Roman"/>
          <w:color w:val="000000" w:themeColor="text1"/>
        </w:rPr>
        <w:t xml:space="preserve">cleared the way for their desired private re-development of the greater </w:t>
      </w:r>
      <w:r w:rsidR="00606D4F">
        <w:rPr>
          <w:rFonts w:ascii="Times" w:eastAsia="Times New Roman" w:hAnsi="Times" w:cs="Times New Roman"/>
          <w:color w:val="000000" w:themeColor="text1"/>
        </w:rPr>
        <w:lastRenderedPageBreak/>
        <w:t>downtown Los Angeles area</w:t>
      </w:r>
      <w:r w:rsidR="00963940">
        <w:rPr>
          <w:rFonts w:ascii="Times" w:eastAsia="Times New Roman" w:hAnsi="Times" w:cs="Times New Roman"/>
          <w:color w:val="000000" w:themeColor="text1"/>
        </w:rPr>
        <w:t>. With</w:t>
      </w:r>
      <w:r w:rsidR="00E47C82">
        <w:rPr>
          <w:rFonts w:ascii="Times" w:eastAsia="Times New Roman" w:hAnsi="Times" w:cs="Times New Roman"/>
          <w:color w:val="000000" w:themeColor="text1"/>
        </w:rPr>
        <w:t xml:space="preserve"> the slums cleared and no obligation to house the displaced Mexican communit</w:t>
      </w:r>
      <w:r w:rsidR="00B40A6C">
        <w:rPr>
          <w:rFonts w:ascii="Times" w:eastAsia="Times New Roman" w:hAnsi="Times" w:cs="Times New Roman"/>
          <w:color w:val="000000" w:themeColor="text1"/>
        </w:rPr>
        <w:t>y</w:t>
      </w:r>
      <w:r w:rsidR="00E47C82">
        <w:rPr>
          <w:rFonts w:ascii="Times" w:eastAsia="Times New Roman" w:hAnsi="Times" w:cs="Times New Roman"/>
          <w:color w:val="000000" w:themeColor="text1"/>
        </w:rPr>
        <w:t xml:space="preserve"> in Ch</w:t>
      </w:r>
      <w:r w:rsidR="00A30262">
        <w:rPr>
          <w:rFonts w:ascii="Times" w:eastAsia="Times New Roman" w:hAnsi="Times" w:cs="Times New Roman"/>
          <w:color w:val="000000" w:themeColor="text1"/>
        </w:rPr>
        <w:t>á</w:t>
      </w:r>
      <w:r w:rsidR="00E47C82">
        <w:rPr>
          <w:rFonts w:ascii="Times" w:eastAsia="Times New Roman" w:hAnsi="Times" w:cs="Times New Roman"/>
          <w:color w:val="000000" w:themeColor="text1"/>
        </w:rPr>
        <w:t xml:space="preserve">vez Ravine, </w:t>
      </w:r>
      <w:r w:rsidR="00BA7DF4">
        <w:rPr>
          <w:rFonts w:ascii="Times" w:eastAsia="Times New Roman" w:hAnsi="Times" w:cs="Times New Roman"/>
          <w:color w:val="000000" w:themeColor="text1"/>
        </w:rPr>
        <w:t xml:space="preserve">the Los Angeles elite were able to </w:t>
      </w:r>
      <w:r w:rsidR="005D0271">
        <w:rPr>
          <w:rFonts w:ascii="Times" w:eastAsia="Times New Roman" w:hAnsi="Times" w:cs="Times New Roman"/>
          <w:color w:val="000000" w:themeColor="text1"/>
        </w:rPr>
        <w:t>pursue a more</w:t>
      </w:r>
      <w:r w:rsidR="00493B96">
        <w:rPr>
          <w:rFonts w:ascii="Times" w:eastAsia="Times New Roman" w:hAnsi="Times" w:cs="Times New Roman"/>
          <w:color w:val="000000" w:themeColor="text1"/>
        </w:rPr>
        <w:t xml:space="preserve"> “American” project: Dodger’s Stadium. </w:t>
      </w:r>
    </w:p>
    <w:p w14:paraId="0426D1C8" w14:textId="5AA702FF" w:rsidR="009E088F" w:rsidRPr="004A1718" w:rsidRDefault="005D0271" w:rsidP="007C368D">
      <w:pPr>
        <w:spacing w:line="480" w:lineRule="auto"/>
        <w:ind w:firstLine="720"/>
        <w:rPr>
          <w:rFonts w:ascii="Times New Roman" w:hAnsi="Times New Roman" w:cs="Times New Roman"/>
        </w:rPr>
      </w:pPr>
      <w:r>
        <w:rPr>
          <w:rFonts w:ascii="Times" w:eastAsia="Times New Roman" w:hAnsi="Times" w:cs="Times New Roman"/>
          <w:color w:val="000000" w:themeColor="text1"/>
        </w:rPr>
        <w:t>Ch</w:t>
      </w:r>
      <w:r w:rsidR="00A30262">
        <w:rPr>
          <w:rFonts w:ascii="Times" w:eastAsia="Times New Roman" w:hAnsi="Times" w:cs="Times New Roman"/>
          <w:color w:val="000000" w:themeColor="text1"/>
        </w:rPr>
        <w:t>á</w:t>
      </w:r>
      <w:r>
        <w:rPr>
          <w:rFonts w:ascii="Times" w:eastAsia="Times New Roman" w:hAnsi="Times" w:cs="Times New Roman"/>
          <w:color w:val="000000" w:themeColor="text1"/>
        </w:rPr>
        <w:t>vez Ravine is a specific instance of failure for the 1949 Housing Act;</w:t>
      </w:r>
      <w:r w:rsidR="00057467">
        <w:rPr>
          <w:rFonts w:ascii="Times" w:eastAsia="Times New Roman" w:hAnsi="Times" w:cs="Times New Roman"/>
          <w:color w:val="000000" w:themeColor="text1"/>
        </w:rPr>
        <w:t xml:space="preserve"> the 49 and 54 Housing Acts, however, were largely a failure nationwide. They failed in part because</w:t>
      </w:r>
      <w:r w:rsidR="009E088F">
        <w:rPr>
          <w:rFonts w:ascii="Times" w:eastAsia="Times New Roman" w:hAnsi="Times" w:cs="Times New Roman"/>
          <w:color w:val="000000" w:themeColor="text1"/>
        </w:rPr>
        <w:t xml:space="preserve"> </w:t>
      </w:r>
      <w:r w:rsidR="007143C1">
        <w:rPr>
          <w:rFonts w:ascii="Times" w:eastAsia="Times New Roman" w:hAnsi="Times" w:cs="Times New Roman"/>
          <w:color w:val="000000" w:themeColor="text1"/>
        </w:rPr>
        <w:t>of Cold War era hysteria and fears against “</w:t>
      </w:r>
      <w:r w:rsidR="00A45A93">
        <w:rPr>
          <w:rFonts w:ascii="Times" w:eastAsia="Times New Roman" w:hAnsi="Times" w:cs="Times New Roman"/>
          <w:color w:val="000000" w:themeColor="text1"/>
        </w:rPr>
        <w:t xml:space="preserve">creeping </w:t>
      </w:r>
      <w:r w:rsidR="007143C1">
        <w:rPr>
          <w:rFonts w:ascii="Times" w:eastAsia="Times New Roman" w:hAnsi="Times" w:cs="Times New Roman"/>
          <w:color w:val="000000" w:themeColor="text1"/>
        </w:rPr>
        <w:t>socialis</w:t>
      </w:r>
      <w:r w:rsidR="00A45A93">
        <w:rPr>
          <w:rFonts w:ascii="Times" w:eastAsia="Times New Roman" w:hAnsi="Times" w:cs="Times New Roman"/>
          <w:color w:val="000000" w:themeColor="text1"/>
        </w:rPr>
        <w:t>m</w:t>
      </w:r>
      <w:r w:rsidR="007143C1">
        <w:rPr>
          <w:rFonts w:ascii="Times" w:eastAsia="Times New Roman" w:hAnsi="Times" w:cs="Times New Roman"/>
          <w:color w:val="000000" w:themeColor="text1"/>
        </w:rPr>
        <w:t>”</w:t>
      </w:r>
      <w:r w:rsidR="00A45A93">
        <w:rPr>
          <w:rFonts w:ascii="Times" w:eastAsia="Times New Roman" w:hAnsi="Times" w:cs="Times New Roman"/>
          <w:color w:val="000000" w:themeColor="text1"/>
        </w:rPr>
        <w:t xml:space="preserve"> in the form of</w:t>
      </w:r>
      <w:r w:rsidR="007143C1">
        <w:rPr>
          <w:rFonts w:ascii="Times" w:eastAsia="Times New Roman" w:hAnsi="Times" w:cs="Times New Roman"/>
          <w:color w:val="000000" w:themeColor="text1"/>
        </w:rPr>
        <w:t xml:space="preserve"> </w:t>
      </w:r>
      <w:r w:rsidR="00626447">
        <w:rPr>
          <w:rFonts w:ascii="Times" w:eastAsia="Times New Roman" w:hAnsi="Times" w:cs="Times New Roman"/>
          <w:color w:val="000000" w:themeColor="text1"/>
        </w:rPr>
        <w:t>public housing projects.</w:t>
      </w:r>
      <w:r w:rsidR="00093128">
        <w:rPr>
          <w:rStyle w:val="FootnoteReference"/>
          <w:rFonts w:ascii="Times" w:eastAsia="Times New Roman" w:hAnsi="Times" w:cs="Times New Roman"/>
          <w:color w:val="000000" w:themeColor="text1"/>
        </w:rPr>
        <w:footnoteReference w:id="35"/>
      </w:r>
      <w:r w:rsidR="00626447">
        <w:rPr>
          <w:rFonts w:ascii="Times" w:eastAsia="Times New Roman" w:hAnsi="Times" w:cs="Times New Roman"/>
          <w:color w:val="000000" w:themeColor="text1"/>
        </w:rPr>
        <w:t xml:space="preserve"> Beyond the </w:t>
      </w:r>
      <w:r w:rsidR="00B14FEB">
        <w:rPr>
          <w:rFonts w:ascii="Times" w:eastAsia="Times New Roman" w:hAnsi="Times" w:cs="Times New Roman"/>
          <w:color w:val="000000" w:themeColor="text1"/>
        </w:rPr>
        <w:t xml:space="preserve">Red Scare </w:t>
      </w:r>
      <w:r w:rsidR="00626447">
        <w:rPr>
          <w:rFonts w:ascii="Times" w:eastAsia="Times New Roman" w:hAnsi="Times" w:cs="Times New Roman"/>
          <w:color w:val="000000" w:themeColor="text1"/>
        </w:rPr>
        <w:t>narrative of communist</w:t>
      </w:r>
      <w:r w:rsidR="00B14FEB">
        <w:rPr>
          <w:rFonts w:ascii="Times" w:eastAsia="Times New Roman" w:hAnsi="Times" w:cs="Times New Roman"/>
          <w:color w:val="000000" w:themeColor="text1"/>
        </w:rPr>
        <w:t xml:space="preserve"> housing</w:t>
      </w:r>
      <w:r w:rsidR="00093128">
        <w:rPr>
          <w:rFonts w:ascii="Times" w:eastAsia="Times New Roman" w:hAnsi="Times" w:cs="Times New Roman"/>
          <w:color w:val="000000" w:themeColor="text1"/>
        </w:rPr>
        <w:t>, in more practical terms,</w:t>
      </w:r>
      <w:r w:rsidR="00626447">
        <w:rPr>
          <w:rFonts w:ascii="Times" w:eastAsia="Times New Roman" w:hAnsi="Times" w:cs="Times New Roman"/>
          <w:color w:val="000000" w:themeColor="text1"/>
        </w:rPr>
        <w:t xml:space="preserve"> </w:t>
      </w:r>
      <w:r w:rsidR="009E088F">
        <w:rPr>
          <w:rFonts w:ascii="Times" w:eastAsia="Times New Roman" w:hAnsi="Times" w:cs="Times New Roman"/>
          <w:color w:val="000000" w:themeColor="text1"/>
        </w:rPr>
        <w:t xml:space="preserve">large-scale </w:t>
      </w:r>
      <w:r w:rsidR="00A456D0">
        <w:rPr>
          <w:rFonts w:ascii="Times" w:eastAsia="Times New Roman" w:hAnsi="Times" w:cs="Times New Roman"/>
          <w:color w:val="000000" w:themeColor="text1"/>
        </w:rPr>
        <w:t>“</w:t>
      </w:r>
      <w:r w:rsidR="009E088F">
        <w:rPr>
          <w:rFonts w:ascii="Times" w:eastAsia="Times New Roman" w:hAnsi="Times" w:cs="Times New Roman"/>
          <w:color w:val="000000" w:themeColor="text1"/>
        </w:rPr>
        <w:t>slum</w:t>
      </w:r>
      <w:r w:rsidR="00A456D0">
        <w:rPr>
          <w:rFonts w:ascii="Times" w:eastAsia="Times New Roman" w:hAnsi="Times" w:cs="Times New Roman"/>
          <w:color w:val="000000" w:themeColor="text1"/>
        </w:rPr>
        <w:t>”</w:t>
      </w:r>
      <w:r w:rsidR="00C41684">
        <w:rPr>
          <w:rStyle w:val="FootnoteReference"/>
          <w:rFonts w:ascii="Times" w:eastAsia="Times New Roman" w:hAnsi="Times" w:cs="Times New Roman"/>
          <w:color w:val="000000" w:themeColor="text1"/>
        </w:rPr>
        <w:footnoteReference w:id="36"/>
      </w:r>
      <w:r w:rsidR="009E088F">
        <w:rPr>
          <w:rFonts w:ascii="Times" w:eastAsia="Times New Roman" w:hAnsi="Times" w:cs="Times New Roman"/>
          <w:color w:val="000000" w:themeColor="text1"/>
        </w:rPr>
        <w:t xml:space="preserve"> clearance was extremely </w:t>
      </w:r>
      <w:r w:rsidR="00093128">
        <w:rPr>
          <w:rFonts w:ascii="Times" w:eastAsia="Times New Roman" w:hAnsi="Times" w:cs="Times New Roman"/>
          <w:color w:val="000000" w:themeColor="text1"/>
        </w:rPr>
        <w:t xml:space="preserve">difficult, and officials lacked an </w:t>
      </w:r>
      <w:r w:rsidR="009E088F">
        <w:rPr>
          <w:rFonts w:ascii="Times" w:eastAsia="Times New Roman" w:hAnsi="Times" w:cs="Times New Roman"/>
          <w:color w:val="000000" w:themeColor="text1"/>
        </w:rPr>
        <w:t xml:space="preserve">adequate response on how to house dislocated people. </w:t>
      </w:r>
      <w:r w:rsidR="00093128">
        <w:rPr>
          <w:rFonts w:ascii="Times" w:eastAsia="Times New Roman" w:hAnsi="Times" w:cs="Times New Roman"/>
          <w:color w:val="000000" w:themeColor="text1"/>
        </w:rPr>
        <w:t>These factors combined</w:t>
      </w:r>
      <w:r w:rsidR="009E088F">
        <w:rPr>
          <w:rFonts w:ascii="Times" w:eastAsia="Times New Roman" w:hAnsi="Times" w:cs="Times New Roman"/>
          <w:color w:val="000000" w:themeColor="text1"/>
        </w:rPr>
        <w:t xml:space="preserve"> led to an early and compelling </w:t>
      </w:r>
      <w:r w:rsidR="007F5DDB">
        <w:rPr>
          <w:rFonts w:ascii="Times" w:eastAsia="Times New Roman" w:hAnsi="Times" w:cs="Times New Roman"/>
          <w:color w:val="000000" w:themeColor="text1"/>
        </w:rPr>
        <w:t xml:space="preserve">academic </w:t>
      </w:r>
      <w:r w:rsidR="009E088F">
        <w:rPr>
          <w:rFonts w:ascii="Times" w:eastAsia="Times New Roman" w:hAnsi="Times" w:cs="Times New Roman"/>
          <w:color w:val="000000" w:themeColor="text1"/>
        </w:rPr>
        <w:t>interest in understanding</w:t>
      </w:r>
      <w:r w:rsidR="004A1718">
        <w:rPr>
          <w:rFonts w:ascii="Times" w:eastAsia="Times New Roman" w:hAnsi="Times" w:cs="Times New Roman"/>
          <w:color w:val="000000" w:themeColor="text1"/>
        </w:rPr>
        <w:t xml:space="preserve"> </w:t>
      </w:r>
      <w:r w:rsidR="009E088F">
        <w:rPr>
          <w:rFonts w:ascii="Times" w:eastAsia="Times New Roman" w:hAnsi="Times" w:cs="Times New Roman"/>
          <w:color w:val="000000" w:themeColor="text1"/>
        </w:rPr>
        <w:t xml:space="preserve">displacement and how it affected the dispossessed. In </w:t>
      </w:r>
      <w:r w:rsidR="000B1BA4">
        <w:rPr>
          <w:rFonts w:ascii="Times" w:eastAsia="Times New Roman" w:hAnsi="Times" w:cs="Times New Roman"/>
          <w:color w:val="000000" w:themeColor="text1"/>
        </w:rPr>
        <w:t xml:space="preserve">his </w:t>
      </w:r>
      <w:r w:rsidR="009E088F">
        <w:rPr>
          <w:rFonts w:ascii="Times" w:eastAsia="Times New Roman" w:hAnsi="Times" w:cs="Times New Roman"/>
          <w:color w:val="000000" w:themeColor="text1"/>
        </w:rPr>
        <w:t>1966</w:t>
      </w:r>
      <w:r w:rsidR="000B1BA4">
        <w:rPr>
          <w:rFonts w:ascii="Times" w:eastAsia="Times New Roman" w:hAnsi="Times" w:cs="Times New Roman"/>
          <w:color w:val="000000" w:themeColor="text1"/>
        </w:rPr>
        <w:t xml:space="preserve"> book</w:t>
      </w:r>
      <w:r w:rsidR="009E088F">
        <w:rPr>
          <w:rFonts w:ascii="Times" w:eastAsia="Times New Roman" w:hAnsi="Times" w:cs="Times New Roman"/>
          <w:color w:val="000000" w:themeColor="text1"/>
        </w:rPr>
        <w:t>,</w:t>
      </w:r>
      <w:r w:rsidR="000B1BA4">
        <w:rPr>
          <w:rFonts w:ascii="Times" w:eastAsia="Times New Roman" w:hAnsi="Times" w:cs="Times New Roman"/>
          <w:color w:val="000000" w:themeColor="text1"/>
        </w:rPr>
        <w:t xml:space="preserve"> </w:t>
      </w:r>
      <w:proofErr w:type="gramStart"/>
      <w:r w:rsidR="000B1BA4">
        <w:rPr>
          <w:rFonts w:ascii="Times" w:eastAsia="Times New Roman" w:hAnsi="Times" w:cs="Times New Roman"/>
          <w:i/>
          <w:iCs/>
          <w:color w:val="000000" w:themeColor="text1"/>
        </w:rPr>
        <w:t>Grieving</w:t>
      </w:r>
      <w:proofErr w:type="gramEnd"/>
      <w:r w:rsidR="000B1BA4">
        <w:rPr>
          <w:rFonts w:ascii="Times" w:eastAsia="Times New Roman" w:hAnsi="Times" w:cs="Times New Roman"/>
          <w:i/>
          <w:iCs/>
          <w:color w:val="000000" w:themeColor="text1"/>
        </w:rPr>
        <w:t xml:space="preserve"> for a Lost Home,</w:t>
      </w:r>
      <w:r w:rsidR="009E088F">
        <w:rPr>
          <w:rFonts w:ascii="Times" w:eastAsia="Times New Roman" w:hAnsi="Times" w:cs="Times New Roman"/>
          <w:color w:val="000000" w:themeColor="text1"/>
        </w:rPr>
        <w:t xml:space="preserve"> Mark Fried observed how relocation undermines the established interpersonal</w:t>
      </w:r>
      <w:r w:rsidR="004A1718">
        <w:rPr>
          <w:rFonts w:ascii="Times" w:eastAsia="Times New Roman" w:hAnsi="Times" w:cs="Times New Roman"/>
          <w:color w:val="000000" w:themeColor="text1"/>
        </w:rPr>
        <w:t xml:space="preserve"> </w:t>
      </w:r>
      <w:r w:rsidR="009E088F">
        <w:rPr>
          <w:rFonts w:ascii="Times" w:eastAsia="Times New Roman" w:hAnsi="Times" w:cs="Times New Roman"/>
          <w:color w:val="000000" w:themeColor="text1"/>
        </w:rPr>
        <w:t>relationships and group ties of the people involved and, in effect, destroys the group identity</w:t>
      </w:r>
      <w:r w:rsidR="005C187C">
        <w:rPr>
          <w:rFonts w:ascii="Times" w:eastAsia="Times New Roman" w:hAnsi="Times" w:cs="Times New Roman"/>
          <w:color w:val="000000" w:themeColor="text1"/>
        </w:rPr>
        <w:t>.</w:t>
      </w:r>
      <w:r w:rsidR="009E088F">
        <w:rPr>
          <w:rFonts w:ascii="Times" w:eastAsia="Times New Roman" w:hAnsi="Times" w:cs="Times New Roman"/>
          <w:color w:val="000000" w:themeColor="text1"/>
        </w:rPr>
        <w:t>”</w:t>
      </w:r>
      <w:r w:rsidR="009E088F">
        <w:rPr>
          <w:rStyle w:val="FootnoteReference"/>
          <w:rFonts w:ascii="Times" w:eastAsia="Times New Roman" w:hAnsi="Times" w:cs="Times New Roman"/>
          <w:color w:val="000000" w:themeColor="text1"/>
        </w:rPr>
        <w:footnoteReference w:id="37"/>
      </w:r>
      <w:r w:rsidR="009E088F">
        <w:rPr>
          <w:rFonts w:ascii="Times" w:eastAsia="Times New Roman" w:hAnsi="Times" w:cs="Times New Roman"/>
          <w:color w:val="000000" w:themeColor="text1"/>
        </w:rPr>
        <w:t xml:space="preserve"> Fried conceptualizes urban displacement as a trauma which disrupts our understanding of soci</w:t>
      </w:r>
      <w:r w:rsidR="005D7AD4">
        <w:rPr>
          <w:rFonts w:ascii="Times" w:eastAsia="Times New Roman" w:hAnsi="Times" w:cs="Times New Roman"/>
          <w:color w:val="000000" w:themeColor="text1"/>
        </w:rPr>
        <w:t>al</w:t>
      </w:r>
      <w:r w:rsidR="009E088F">
        <w:rPr>
          <w:rFonts w:ascii="Times" w:eastAsia="Times New Roman" w:hAnsi="Times" w:cs="Times New Roman"/>
          <w:color w:val="000000" w:themeColor="text1"/>
        </w:rPr>
        <w:t xml:space="preserve"> relationships like home and community, and by extension belonging. </w:t>
      </w:r>
    </w:p>
    <w:p w14:paraId="604AA9B1" w14:textId="1267A7D7" w:rsidR="009E088F" w:rsidRDefault="009E088F" w:rsidP="009E088F">
      <w:pPr>
        <w:spacing w:line="480" w:lineRule="auto"/>
        <w:ind w:firstLine="720"/>
        <w:rPr>
          <w:rFonts w:ascii="Times" w:eastAsia="Times New Roman" w:hAnsi="Times" w:cs="Times New Roman"/>
          <w:color w:val="000000" w:themeColor="text1"/>
        </w:rPr>
      </w:pPr>
      <w:r>
        <w:rPr>
          <w:rFonts w:ascii="Times" w:eastAsia="Times New Roman" w:hAnsi="Times" w:cs="Times New Roman"/>
          <w:color w:val="000000" w:themeColor="text1"/>
        </w:rPr>
        <w:t xml:space="preserve">As </w:t>
      </w:r>
      <w:r w:rsidR="00BE375C">
        <w:rPr>
          <w:rFonts w:ascii="Times" w:eastAsia="Times New Roman" w:hAnsi="Times" w:cs="Times New Roman"/>
          <w:color w:val="000000" w:themeColor="text1"/>
        </w:rPr>
        <w:t xml:space="preserve">the State ditched </w:t>
      </w:r>
      <w:r>
        <w:rPr>
          <w:rFonts w:ascii="Times" w:eastAsia="Times New Roman" w:hAnsi="Times" w:cs="Times New Roman"/>
          <w:color w:val="000000" w:themeColor="text1"/>
        </w:rPr>
        <w:t xml:space="preserve">urban renewal campaigns due to unpopularity and defunding, displacement </w:t>
      </w:r>
      <w:r w:rsidR="00712141">
        <w:rPr>
          <w:rFonts w:ascii="Times" w:eastAsia="Times New Roman" w:hAnsi="Times" w:cs="Times New Roman"/>
          <w:color w:val="000000" w:themeColor="text1"/>
        </w:rPr>
        <w:t>became recognized in academia</w:t>
      </w:r>
      <w:r>
        <w:rPr>
          <w:rFonts w:ascii="Times" w:eastAsia="Times New Roman" w:hAnsi="Times" w:cs="Times New Roman"/>
          <w:color w:val="000000" w:themeColor="text1"/>
        </w:rPr>
        <w:t xml:space="preserve"> primarily as early gentrification</w:t>
      </w:r>
      <w:r w:rsidR="00C9513B">
        <w:rPr>
          <w:rFonts w:ascii="Times" w:eastAsia="Times New Roman" w:hAnsi="Times" w:cs="Times New Roman"/>
          <w:color w:val="000000" w:themeColor="text1"/>
        </w:rPr>
        <w:t xml:space="preserve">. Gentrification </w:t>
      </w:r>
      <w:r>
        <w:rPr>
          <w:rFonts w:ascii="Times" w:eastAsia="Times New Roman" w:hAnsi="Times" w:cs="Times New Roman"/>
          <w:color w:val="000000" w:themeColor="text1"/>
        </w:rPr>
        <w:t xml:space="preserve">was extremely misunderstood </w:t>
      </w:r>
      <w:r w:rsidR="00C9513B">
        <w:rPr>
          <w:rFonts w:ascii="Times" w:eastAsia="Times New Roman" w:hAnsi="Times" w:cs="Times New Roman"/>
          <w:color w:val="000000" w:themeColor="text1"/>
        </w:rPr>
        <w:t xml:space="preserve">at the time </w:t>
      </w:r>
      <w:r>
        <w:rPr>
          <w:rFonts w:ascii="Times" w:eastAsia="Times New Roman" w:hAnsi="Times" w:cs="Times New Roman"/>
          <w:color w:val="000000" w:themeColor="text1"/>
        </w:rPr>
        <w:t xml:space="preserve">due to the difficulties in pinpointing direct causes or patterns. For this reason, writings on gentrification tend to overemphasize the role of gentrifiers over other potential actors and causes. Simply put, studying gentrifiers in the form of upper-class </w:t>
      </w:r>
      <w:r>
        <w:rPr>
          <w:rFonts w:ascii="Times" w:eastAsia="Times New Roman" w:hAnsi="Times" w:cs="Times New Roman"/>
          <w:color w:val="000000" w:themeColor="text1"/>
        </w:rPr>
        <w:lastRenderedPageBreak/>
        <w:t xml:space="preserve">citizens and landlords was the most obvious way to analyze the issue. Consequently, </w:t>
      </w:r>
      <w:r w:rsidR="00894BD3">
        <w:rPr>
          <w:rFonts w:ascii="Times" w:eastAsia="Times New Roman" w:hAnsi="Times" w:cs="Times New Roman"/>
          <w:color w:val="000000" w:themeColor="text1"/>
        </w:rPr>
        <w:t>geographers like Chris</w:t>
      </w:r>
      <w:r>
        <w:rPr>
          <w:rFonts w:ascii="Times" w:eastAsia="Times New Roman" w:hAnsi="Times" w:cs="Times New Roman"/>
          <w:color w:val="000000" w:themeColor="text1"/>
        </w:rPr>
        <w:t xml:space="preserve"> Hamnett or </w:t>
      </w:r>
      <w:r w:rsidR="00894BD3">
        <w:rPr>
          <w:rFonts w:ascii="Times" w:eastAsia="Times New Roman" w:hAnsi="Times" w:cs="Times New Roman"/>
          <w:color w:val="000000" w:themeColor="text1"/>
        </w:rPr>
        <w:t xml:space="preserve">David </w:t>
      </w:r>
      <w:r>
        <w:rPr>
          <w:rFonts w:ascii="Times" w:eastAsia="Times New Roman" w:hAnsi="Times" w:cs="Times New Roman"/>
          <w:color w:val="000000" w:themeColor="text1"/>
        </w:rPr>
        <w:t>Ley theorized that gentrification was due to rising ground-rents and changing consumption preferences in a post-industrial society.</w:t>
      </w:r>
      <w:r>
        <w:rPr>
          <w:rStyle w:val="FootnoteReference"/>
          <w:rFonts w:ascii="Times" w:eastAsia="Times New Roman" w:hAnsi="Times" w:cs="Times New Roman"/>
          <w:color w:val="000000" w:themeColor="text1"/>
        </w:rPr>
        <w:footnoteReference w:id="38"/>
      </w:r>
      <w:r>
        <w:rPr>
          <w:rFonts w:ascii="Times" w:eastAsia="Times New Roman" w:hAnsi="Times" w:cs="Times New Roman"/>
          <w:color w:val="000000" w:themeColor="text1"/>
        </w:rPr>
        <w:t xml:space="preserve"> This stood in heavy contrast to authors like Neil Smith, who argued under a Marxist framework that gentrification should be understood as “a movement of capital, not of people.”</w:t>
      </w:r>
      <w:r w:rsidR="00966453">
        <w:rPr>
          <w:rStyle w:val="FootnoteReference"/>
          <w:rFonts w:ascii="Times" w:eastAsia="Times New Roman" w:hAnsi="Times" w:cs="Times New Roman"/>
          <w:color w:val="000000" w:themeColor="text1"/>
        </w:rPr>
        <w:footnoteReference w:id="39"/>
      </w:r>
      <w:r>
        <w:rPr>
          <w:rFonts w:ascii="Times" w:eastAsia="Times New Roman" w:hAnsi="Times" w:cs="Times New Roman"/>
          <w:color w:val="000000" w:themeColor="text1"/>
        </w:rPr>
        <w:t xml:space="preserve"> Smith’s contributions helped show how capitalist urbanization causes displacement</w:t>
      </w:r>
      <w:r w:rsidR="00861DCA">
        <w:rPr>
          <w:rFonts w:ascii="Times" w:eastAsia="Times New Roman" w:hAnsi="Times" w:cs="Times New Roman"/>
          <w:color w:val="000000" w:themeColor="text1"/>
        </w:rPr>
        <w:t>. I</w:t>
      </w:r>
      <w:r>
        <w:rPr>
          <w:rFonts w:ascii="Times" w:eastAsia="Times New Roman" w:hAnsi="Times" w:cs="Times New Roman"/>
          <w:color w:val="000000" w:themeColor="text1"/>
        </w:rPr>
        <w:t xml:space="preserve">n doing so, he highlighted the role of new actors in the process such as legislators, financial </w:t>
      </w:r>
      <w:r w:rsidR="00861DCA">
        <w:rPr>
          <w:rFonts w:ascii="Times" w:eastAsia="Times New Roman" w:hAnsi="Times" w:cs="Times New Roman"/>
          <w:color w:val="000000" w:themeColor="text1"/>
        </w:rPr>
        <w:t>institutions,</w:t>
      </w:r>
      <w:r>
        <w:rPr>
          <w:rFonts w:ascii="Times" w:eastAsia="Times New Roman" w:hAnsi="Times" w:cs="Times New Roman"/>
          <w:color w:val="000000" w:themeColor="text1"/>
        </w:rPr>
        <w:t xml:space="preserve"> and law enforcement</w:t>
      </w:r>
      <w:r w:rsidR="00861DCA">
        <w:rPr>
          <w:rFonts w:ascii="Times" w:eastAsia="Times New Roman" w:hAnsi="Times" w:cs="Times New Roman"/>
          <w:color w:val="000000" w:themeColor="text1"/>
        </w:rPr>
        <w:t>. This was</w:t>
      </w:r>
      <w:r>
        <w:rPr>
          <w:rFonts w:ascii="Times" w:eastAsia="Times New Roman" w:hAnsi="Times" w:cs="Times New Roman"/>
          <w:color w:val="000000" w:themeColor="text1"/>
        </w:rPr>
        <w:t xml:space="preserve"> an analysis that had been absent in previous works that conceptualized displacement as a conflict primarily between landlords and tenants</w:t>
      </w:r>
      <w:r>
        <w:rPr>
          <w:rStyle w:val="FootnoteReference"/>
          <w:rFonts w:ascii="Times" w:eastAsia="Times New Roman" w:hAnsi="Times" w:cs="Times New Roman"/>
          <w:color w:val="000000" w:themeColor="text1"/>
        </w:rPr>
        <w:footnoteReference w:id="40"/>
      </w:r>
      <w:r>
        <w:rPr>
          <w:rFonts w:ascii="Times" w:eastAsia="Times New Roman" w:hAnsi="Times" w:cs="Times New Roman"/>
          <w:color w:val="000000" w:themeColor="text1"/>
        </w:rPr>
        <w:t>. All these authors, however, tended to overprioritize changing social demographics in their displacement studies, meaning their conclusions led to theorizing based on the assumption that displacement was an inevitable outcome of rational economic decisions regarding the housing market.</w:t>
      </w:r>
    </w:p>
    <w:p w14:paraId="5BA08E78" w14:textId="77777777" w:rsidR="00902DE6" w:rsidRDefault="009E088F" w:rsidP="009E088F">
      <w:pPr>
        <w:spacing w:line="480" w:lineRule="auto"/>
        <w:ind w:firstLine="720"/>
        <w:rPr>
          <w:rFonts w:ascii="Times" w:eastAsia="Times New Roman" w:hAnsi="Times" w:cs="Times New Roman"/>
          <w:color w:val="000000" w:themeColor="text1"/>
        </w:rPr>
      </w:pPr>
      <w:r>
        <w:rPr>
          <w:rFonts w:ascii="Times" w:eastAsia="Times New Roman" w:hAnsi="Times" w:cs="Times New Roman"/>
          <w:color w:val="000000" w:themeColor="text1"/>
        </w:rPr>
        <w:t>To this date, the only national study in displacement in the United States concluded that gentrification was negligible.</w:t>
      </w:r>
      <w:r>
        <w:rPr>
          <w:rStyle w:val="FootnoteReference"/>
          <w:rFonts w:ascii="Times" w:eastAsia="Times New Roman" w:hAnsi="Times" w:cs="Times New Roman"/>
          <w:color w:val="000000" w:themeColor="text1"/>
        </w:rPr>
        <w:footnoteReference w:id="41"/>
      </w:r>
      <w:r w:rsidR="000A5491">
        <w:rPr>
          <w:rFonts w:ascii="Times" w:eastAsia="Times New Roman" w:hAnsi="Times" w:cs="Times New Roman"/>
          <w:color w:val="000000" w:themeColor="text1"/>
        </w:rPr>
        <w:t xml:space="preserve"> This work took a quantitative approach, and while the numbers may lead to a negligent conclusion, gentrification is extremely pertinent in the lived experiences of the historically dispossessed.</w:t>
      </w:r>
      <w:r>
        <w:rPr>
          <w:rFonts w:ascii="Times" w:eastAsia="Times New Roman" w:hAnsi="Times" w:cs="Times New Roman"/>
          <w:color w:val="000000" w:themeColor="text1"/>
        </w:rPr>
        <w:t xml:space="preserve"> As previously mentioned, gentrification as a form of displacement is difficult to study in social sciences as it requires quantitative methodological work that focuses on an invisible population, that is, a group of people that are no longer physically there. Due to these issues, writings within gentrification studies in the last 15 years </w:t>
      </w:r>
      <w:r>
        <w:rPr>
          <w:rFonts w:ascii="Times" w:eastAsia="Times New Roman" w:hAnsi="Times" w:cs="Times New Roman"/>
          <w:color w:val="000000" w:themeColor="text1"/>
        </w:rPr>
        <w:lastRenderedPageBreak/>
        <w:t>have argued that analysis needs to de-emphasize quantitative analysis and instead prioritize a conceptual and philosophical understanding of gentrification.</w:t>
      </w:r>
      <w:r w:rsidR="007A1440">
        <w:rPr>
          <w:rFonts w:ascii="Times" w:eastAsia="Times New Roman" w:hAnsi="Times" w:cs="Times New Roman"/>
          <w:color w:val="000000" w:themeColor="text1"/>
        </w:rPr>
        <w:t xml:space="preserve"> </w:t>
      </w:r>
    </w:p>
    <w:p w14:paraId="2B5CC272" w14:textId="1FA0A7D3" w:rsidR="009E088F" w:rsidRDefault="007A1440" w:rsidP="00902DE6">
      <w:pPr>
        <w:spacing w:line="480" w:lineRule="auto"/>
        <w:ind w:firstLine="720"/>
        <w:rPr>
          <w:rFonts w:ascii="Times" w:eastAsia="Times New Roman" w:hAnsi="Times" w:cs="Times New Roman"/>
          <w:color w:val="000000" w:themeColor="text1"/>
        </w:rPr>
      </w:pPr>
      <w:r>
        <w:rPr>
          <w:rFonts w:ascii="Times" w:eastAsia="Times New Roman" w:hAnsi="Times" w:cs="Times New Roman"/>
          <w:color w:val="000000" w:themeColor="text1"/>
        </w:rPr>
        <w:t>These understandings are more in line with the goal</w:t>
      </w:r>
      <w:r w:rsidR="00902DE6">
        <w:rPr>
          <w:rFonts w:ascii="Times" w:eastAsia="Times New Roman" w:hAnsi="Times" w:cs="Times New Roman"/>
          <w:color w:val="000000" w:themeColor="text1"/>
        </w:rPr>
        <w:t xml:space="preserve"> of this project, which includes understanding the effect on displacement broadly on community, belonging and livelihoods. </w:t>
      </w:r>
      <w:r w:rsidR="009E088F">
        <w:rPr>
          <w:rFonts w:ascii="Times" w:eastAsia="Times New Roman" w:hAnsi="Times" w:cs="Times New Roman"/>
          <w:color w:val="000000" w:themeColor="text1"/>
        </w:rPr>
        <w:t>In 2009, Mark Davidson noted that “within the current discussion of displacement… an abstractive empirical background has lost touch with the very meaning of displacement itself.</w:t>
      </w:r>
      <w:r w:rsidR="000A5491">
        <w:rPr>
          <w:rFonts w:ascii="Times" w:eastAsia="Times New Roman" w:hAnsi="Times" w:cs="Times New Roman"/>
          <w:color w:val="000000" w:themeColor="text1"/>
        </w:rPr>
        <w:t>”</w:t>
      </w:r>
      <w:r w:rsidR="009E088F">
        <w:rPr>
          <w:rStyle w:val="FootnoteReference"/>
          <w:rFonts w:ascii="Times" w:eastAsia="Times New Roman" w:hAnsi="Times" w:cs="Times New Roman"/>
          <w:color w:val="000000" w:themeColor="text1"/>
        </w:rPr>
        <w:footnoteReference w:id="42"/>
      </w:r>
      <w:r w:rsidR="009E088F">
        <w:rPr>
          <w:rFonts w:ascii="Times" w:eastAsia="Times New Roman" w:hAnsi="Times" w:cs="Times New Roman"/>
          <w:color w:val="000000" w:themeColor="text1"/>
        </w:rPr>
        <w:t xml:space="preserve"> He goes on to expand the definition of displacement, recognizing for the first time that “a people can be displaced— unable to (re)construct place— without spatial dislocation</w:t>
      </w:r>
      <w:r w:rsidR="00710ECE">
        <w:rPr>
          <w:rFonts w:ascii="Times" w:eastAsia="Times New Roman" w:hAnsi="Times" w:cs="Times New Roman"/>
          <w:color w:val="000000" w:themeColor="text1"/>
        </w:rPr>
        <w:t>.</w:t>
      </w:r>
      <w:r w:rsidR="009E088F">
        <w:rPr>
          <w:rFonts w:ascii="Times" w:eastAsia="Times New Roman" w:hAnsi="Times" w:cs="Times New Roman"/>
          <w:color w:val="000000" w:themeColor="text1"/>
        </w:rPr>
        <w:t>”</w:t>
      </w:r>
      <w:r w:rsidR="00710ECE">
        <w:rPr>
          <w:rStyle w:val="FootnoteReference"/>
          <w:rFonts w:ascii="Times" w:eastAsia="Times New Roman" w:hAnsi="Times" w:cs="Times New Roman"/>
          <w:color w:val="000000" w:themeColor="text1"/>
        </w:rPr>
        <w:footnoteReference w:id="43"/>
      </w:r>
      <w:r w:rsidR="009E088F">
        <w:rPr>
          <w:rFonts w:ascii="Times" w:eastAsia="Times New Roman" w:hAnsi="Times" w:cs="Times New Roman"/>
          <w:color w:val="000000" w:themeColor="text1"/>
        </w:rPr>
        <w:t xml:space="preserve"> By recognizing that a people do not have to be physically removed to feel displaced, Davidson makes room for a broader understanding of displacement that recognizes the emotional impacts of gentrification processes, such as a changing neighborhood where new construction and </w:t>
      </w:r>
      <w:r w:rsidR="009E088F" w:rsidRPr="00E90187">
        <w:rPr>
          <w:rFonts w:ascii="Times" w:eastAsia="Times New Roman" w:hAnsi="Times" w:cs="Times New Roman"/>
          <w:color w:val="000000" w:themeColor="text1"/>
        </w:rPr>
        <w:t>revitalization</w:t>
      </w:r>
      <w:r w:rsidR="009E088F">
        <w:rPr>
          <w:rFonts w:ascii="Times" w:eastAsia="Times New Roman" w:hAnsi="Times" w:cs="Times New Roman"/>
          <w:color w:val="000000" w:themeColor="text1"/>
        </w:rPr>
        <w:t xml:space="preserve"> </w:t>
      </w:r>
      <w:r w:rsidR="00F32E32">
        <w:rPr>
          <w:rFonts w:ascii="Times" w:eastAsia="Times New Roman" w:hAnsi="Times" w:cs="Times New Roman"/>
          <w:color w:val="000000" w:themeColor="text1"/>
        </w:rPr>
        <w:t>causes a</w:t>
      </w:r>
      <w:r w:rsidR="0098596D">
        <w:rPr>
          <w:rFonts w:ascii="Times" w:eastAsia="Times New Roman" w:hAnsi="Times" w:cs="Times New Roman"/>
          <w:color w:val="000000" w:themeColor="text1"/>
        </w:rPr>
        <w:t xml:space="preserve"> </w:t>
      </w:r>
      <w:r w:rsidR="009E088F">
        <w:rPr>
          <w:rFonts w:ascii="Times" w:eastAsia="Times New Roman" w:hAnsi="Times" w:cs="Times New Roman"/>
          <w:color w:val="000000" w:themeColor="text1"/>
        </w:rPr>
        <w:t>sense of displacement. This places gentrification as not only the movement of a people or of capital, as Smith had noted, but as a struggle over culture and cultural productions that leave those affected (in Los Angeles</w:t>
      </w:r>
      <w:r w:rsidR="000202EB">
        <w:rPr>
          <w:rFonts w:ascii="Times" w:eastAsia="Times New Roman" w:hAnsi="Times" w:cs="Times New Roman"/>
          <w:color w:val="000000" w:themeColor="text1"/>
        </w:rPr>
        <w:t>--</w:t>
      </w:r>
      <w:r w:rsidR="009E088F">
        <w:rPr>
          <w:rFonts w:ascii="Times" w:eastAsia="Times New Roman" w:hAnsi="Times" w:cs="Times New Roman"/>
          <w:color w:val="000000" w:themeColor="text1"/>
        </w:rPr>
        <w:t xml:space="preserve"> the low income, immigrants, and other generally dispossessed peoples) with a serious trauma and strips them of soci</w:t>
      </w:r>
      <w:r w:rsidR="00E1636F">
        <w:rPr>
          <w:rFonts w:ascii="Times" w:eastAsia="Times New Roman" w:hAnsi="Times" w:cs="Times New Roman"/>
          <w:color w:val="000000" w:themeColor="text1"/>
        </w:rPr>
        <w:t>al</w:t>
      </w:r>
      <w:r w:rsidR="009E088F">
        <w:rPr>
          <w:rFonts w:ascii="Times" w:eastAsia="Times New Roman" w:hAnsi="Times" w:cs="Times New Roman"/>
          <w:color w:val="000000" w:themeColor="text1"/>
        </w:rPr>
        <w:t xml:space="preserve"> understanding of community. </w:t>
      </w:r>
    </w:p>
    <w:p w14:paraId="272C0614" w14:textId="1CB9E415" w:rsidR="009E088F" w:rsidRDefault="009E088F" w:rsidP="00F34936">
      <w:pPr>
        <w:spacing w:line="480" w:lineRule="auto"/>
        <w:ind w:firstLine="720"/>
        <w:rPr>
          <w:rFonts w:ascii="Times" w:eastAsia="Times New Roman" w:hAnsi="Times" w:cs="Times New Roman"/>
          <w:color w:val="000000" w:themeColor="text1"/>
        </w:rPr>
      </w:pPr>
      <w:r>
        <w:rPr>
          <w:rFonts w:ascii="Times" w:eastAsia="Times New Roman" w:hAnsi="Times" w:cs="Times New Roman"/>
          <w:color w:val="000000" w:themeColor="text1"/>
        </w:rPr>
        <w:t xml:space="preserve">These works start to complicate gentrification and displacement as they allow for nuances that go beyond the linear dynamic of landlord/tenant disputes. They </w:t>
      </w:r>
      <w:r w:rsidR="00FE5285">
        <w:rPr>
          <w:rFonts w:ascii="Times" w:eastAsia="Times New Roman" w:hAnsi="Times" w:cs="Times New Roman"/>
          <w:color w:val="000000" w:themeColor="text1"/>
        </w:rPr>
        <w:t>are limited, however, as they lack</w:t>
      </w:r>
      <w:r>
        <w:rPr>
          <w:rFonts w:ascii="Times" w:eastAsia="Times New Roman" w:hAnsi="Times" w:cs="Times New Roman"/>
          <w:color w:val="000000" w:themeColor="text1"/>
        </w:rPr>
        <w:t xml:space="preserve"> </w:t>
      </w:r>
      <w:r w:rsidR="00FE5285">
        <w:rPr>
          <w:rFonts w:ascii="Times" w:eastAsia="Times New Roman" w:hAnsi="Times" w:cs="Times New Roman"/>
          <w:color w:val="000000" w:themeColor="text1"/>
        </w:rPr>
        <w:t>significant</w:t>
      </w:r>
      <w:r>
        <w:rPr>
          <w:rFonts w:ascii="Times" w:eastAsia="Times New Roman" w:hAnsi="Times" w:cs="Times New Roman"/>
          <w:color w:val="000000" w:themeColor="text1"/>
        </w:rPr>
        <w:t xml:space="preserve"> critical inquiry into the racialized nature of displacement</w:t>
      </w:r>
      <w:r w:rsidR="00262882">
        <w:rPr>
          <w:rFonts w:ascii="Times" w:eastAsia="Times New Roman" w:hAnsi="Times" w:cs="Times New Roman"/>
          <w:color w:val="000000" w:themeColor="text1"/>
        </w:rPr>
        <w:t xml:space="preserve">. As showcased </w:t>
      </w:r>
      <w:r w:rsidR="004F2DED">
        <w:rPr>
          <w:rFonts w:ascii="Times" w:eastAsia="Times New Roman" w:hAnsi="Times" w:cs="Times New Roman"/>
          <w:color w:val="000000" w:themeColor="text1"/>
        </w:rPr>
        <w:t>in</w:t>
      </w:r>
      <w:r w:rsidR="00F20A1E">
        <w:rPr>
          <w:rFonts w:ascii="Times" w:eastAsia="Times New Roman" w:hAnsi="Times" w:cs="Times New Roman"/>
          <w:color w:val="000000" w:themeColor="text1"/>
        </w:rPr>
        <w:t xml:space="preserve"> </w:t>
      </w:r>
      <w:r w:rsidR="00995747">
        <w:rPr>
          <w:rFonts w:ascii="Times" w:eastAsia="Times New Roman" w:hAnsi="Times" w:cs="Times New Roman"/>
          <w:color w:val="000000" w:themeColor="text1"/>
        </w:rPr>
        <w:t>Ch</w:t>
      </w:r>
      <w:r w:rsidR="00E1636F">
        <w:rPr>
          <w:rFonts w:ascii="Times" w:eastAsia="Times New Roman" w:hAnsi="Times" w:cs="Times New Roman"/>
          <w:color w:val="000000" w:themeColor="text1"/>
        </w:rPr>
        <w:t>á</w:t>
      </w:r>
      <w:r w:rsidR="00995747">
        <w:rPr>
          <w:rFonts w:ascii="Times" w:eastAsia="Times New Roman" w:hAnsi="Times" w:cs="Times New Roman"/>
          <w:color w:val="000000" w:themeColor="text1"/>
        </w:rPr>
        <w:t xml:space="preserve">vez Ravine, displacement has always been a racially motivated phenomenon in the United States. </w:t>
      </w:r>
      <w:r w:rsidR="00120540">
        <w:rPr>
          <w:rFonts w:ascii="Times" w:eastAsia="Times New Roman" w:hAnsi="Times" w:cs="Times New Roman"/>
          <w:color w:val="000000" w:themeColor="text1"/>
        </w:rPr>
        <w:t>This</w:t>
      </w:r>
      <w:r w:rsidR="005C33F1">
        <w:rPr>
          <w:rFonts w:ascii="Times" w:eastAsia="Times New Roman" w:hAnsi="Times" w:cs="Times New Roman"/>
          <w:color w:val="000000" w:themeColor="text1"/>
        </w:rPr>
        <w:t xml:space="preserve"> </w:t>
      </w:r>
      <w:r w:rsidR="00967303">
        <w:rPr>
          <w:rFonts w:ascii="Times" w:eastAsia="Times New Roman" w:hAnsi="Times" w:cs="Times New Roman"/>
          <w:color w:val="000000" w:themeColor="text1"/>
        </w:rPr>
        <w:t>illuminates how</w:t>
      </w:r>
      <w:r w:rsidR="005C33F1">
        <w:rPr>
          <w:rFonts w:ascii="Times" w:eastAsia="Times New Roman" w:hAnsi="Times" w:cs="Times New Roman"/>
          <w:color w:val="000000" w:themeColor="text1"/>
        </w:rPr>
        <w:t xml:space="preserve"> since the 1950s, Los Angeles </w:t>
      </w:r>
      <w:r w:rsidR="00967303">
        <w:rPr>
          <w:rFonts w:ascii="Times" w:eastAsia="Times New Roman" w:hAnsi="Times" w:cs="Times New Roman"/>
          <w:color w:val="000000" w:themeColor="text1"/>
        </w:rPr>
        <w:t>has us</w:t>
      </w:r>
      <w:r w:rsidR="006D62BC">
        <w:rPr>
          <w:rFonts w:ascii="Times" w:eastAsia="Times New Roman" w:hAnsi="Times" w:cs="Times New Roman"/>
          <w:color w:val="000000" w:themeColor="text1"/>
        </w:rPr>
        <w:t xml:space="preserve">ed language like “urban renewal” or </w:t>
      </w:r>
      <w:r w:rsidR="000D4D0A">
        <w:rPr>
          <w:rFonts w:ascii="Times" w:eastAsia="Times New Roman" w:hAnsi="Times" w:cs="Times New Roman"/>
          <w:color w:val="000000" w:themeColor="text1"/>
        </w:rPr>
        <w:t>“revitalization</w:t>
      </w:r>
      <w:r w:rsidR="00D755F7">
        <w:rPr>
          <w:rFonts w:ascii="Times" w:eastAsia="Times New Roman" w:hAnsi="Times" w:cs="Times New Roman"/>
          <w:color w:val="000000" w:themeColor="text1"/>
        </w:rPr>
        <w:t xml:space="preserve">” to justify </w:t>
      </w:r>
      <w:r w:rsidR="00A75DF2">
        <w:rPr>
          <w:rFonts w:ascii="Times" w:eastAsia="Times New Roman" w:hAnsi="Times" w:cs="Times New Roman"/>
          <w:color w:val="000000" w:themeColor="text1"/>
        </w:rPr>
        <w:t xml:space="preserve">the classist </w:t>
      </w:r>
      <w:r w:rsidR="005C33F1">
        <w:rPr>
          <w:rFonts w:ascii="Times" w:eastAsia="Times New Roman" w:hAnsi="Times" w:cs="Times New Roman"/>
          <w:color w:val="000000" w:themeColor="text1"/>
        </w:rPr>
        <w:t xml:space="preserve">and racist erasure of poverty and people of </w:t>
      </w:r>
      <w:r w:rsidR="005C33F1">
        <w:rPr>
          <w:rFonts w:ascii="Times" w:eastAsia="Times New Roman" w:hAnsi="Times" w:cs="Times New Roman"/>
          <w:color w:val="000000" w:themeColor="text1"/>
        </w:rPr>
        <w:lastRenderedPageBreak/>
        <w:t>color</w:t>
      </w:r>
      <w:r>
        <w:rPr>
          <w:rFonts w:ascii="Times" w:eastAsia="Times New Roman" w:hAnsi="Times" w:cs="Times New Roman"/>
          <w:color w:val="000000" w:themeColor="text1"/>
        </w:rPr>
        <w:t xml:space="preserve">. </w:t>
      </w:r>
      <w:r w:rsidR="00C03F30">
        <w:rPr>
          <w:rFonts w:ascii="Times" w:eastAsia="Times New Roman" w:hAnsi="Times" w:cs="Times New Roman"/>
          <w:color w:val="000000" w:themeColor="text1"/>
        </w:rPr>
        <w:t>Previous contributions to displacement studies ha</w:t>
      </w:r>
      <w:r w:rsidR="00ED0D86">
        <w:rPr>
          <w:rFonts w:ascii="Times" w:eastAsia="Times New Roman" w:hAnsi="Times" w:cs="Times New Roman"/>
          <w:color w:val="000000" w:themeColor="text1"/>
        </w:rPr>
        <w:t xml:space="preserve">ve dedicated themselves </w:t>
      </w:r>
      <w:r w:rsidR="000F6C2E">
        <w:rPr>
          <w:rFonts w:ascii="Times" w:eastAsia="Times New Roman" w:hAnsi="Times" w:cs="Times New Roman"/>
          <w:color w:val="000000" w:themeColor="text1"/>
        </w:rPr>
        <w:t xml:space="preserve">understanding the effects of displacement on communities. </w:t>
      </w:r>
      <w:r w:rsidR="00ED0D86">
        <w:rPr>
          <w:rFonts w:ascii="Times" w:eastAsia="Times New Roman" w:hAnsi="Times" w:cs="Times New Roman"/>
          <w:color w:val="000000" w:themeColor="text1"/>
        </w:rPr>
        <w:t>I stand on these works, in conjunction with</w:t>
      </w:r>
      <w:r w:rsidR="002169BB">
        <w:rPr>
          <w:rFonts w:ascii="Times" w:eastAsia="Times New Roman" w:hAnsi="Times" w:cs="Times New Roman"/>
          <w:color w:val="000000" w:themeColor="text1"/>
        </w:rPr>
        <w:t xml:space="preserve"> Critical Race theory and a historical lens</w:t>
      </w:r>
      <w:r w:rsidR="001A1591">
        <w:rPr>
          <w:rFonts w:ascii="Times" w:eastAsia="Times New Roman" w:hAnsi="Times" w:cs="Times New Roman"/>
          <w:color w:val="000000" w:themeColor="text1"/>
        </w:rPr>
        <w:t xml:space="preserve"> </w:t>
      </w:r>
      <w:r w:rsidR="00CD52C1">
        <w:rPr>
          <w:rFonts w:ascii="Times" w:eastAsia="Times New Roman" w:hAnsi="Times" w:cs="Times New Roman"/>
          <w:color w:val="000000" w:themeColor="text1"/>
        </w:rPr>
        <w:t>to</w:t>
      </w:r>
      <w:r w:rsidR="00C541F8">
        <w:rPr>
          <w:rFonts w:ascii="Times" w:eastAsia="Times New Roman" w:hAnsi="Times" w:cs="Times New Roman"/>
          <w:color w:val="000000" w:themeColor="text1"/>
        </w:rPr>
        <w:t xml:space="preserve"> achieve an</w:t>
      </w:r>
      <w:r w:rsidR="000F6C2E">
        <w:rPr>
          <w:rFonts w:ascii="Times" w:eastAsia="Times New Roman" w:hAnsi="Times" w:cs="Times New Roman"/>
          <w:color w:val="000000" w:themeColor="text1"/>
        </w:rPr>
        <w:t xml:space="preserve"> interdisciplinar</w:t>
      </w:r>
      <w:r w:rsidR="00C541F8">
        <w:rPr>
          <w:rFonts w:ascii="Times" w:eastAsia="Times New Roman" w:hAnsi="Times" w:cs="Times New Roman"/>
          <w:color w:val="000000" w:themeColor="text1"/>
        </w:rPr>
        <w:t xml:space="preserve">ity </w:t>
      </w:r>
      <w:r w:rsidR="000F6C2E">
        <w:rPr>
          <w:rFonts w:ascii="Times" w:eastAsia="Times New Roman" w:hAnsi="Times" w:cs="Times New Roman"/>
          <w:color w:val="000000" w:themeColor="text1"/>
        </w:rPr>
        <w:t>that</w:t>
      </w:r>
      <w:r w:rsidR="00CD52C1">
        <w:rPr>
          <w:rFonts w:ascii="Times" w:eastAsia="Times New Roman" w:hAnsi="Times" w:cs="Times New Roman"/>
          <w:color w:val="000000" w:themeColor="text1"/>
        </w:rPr>
        <w:t xml:space="preserve"> </w:t>
      </w:r>
      <w:r w:rsidR="000F6C2E">
        <w:rPr>
          <w:rFonts w:ascii="Times" w:eastAsia="Times New Roman" w:hAnsi="Times" w:cs="Times New Roman"/>
          <w:color w:val="000000" w:themeColor="text1"/>
        </w:rPr>
        <w:t>mirrors the intersectional lives of the populations I am writing on</w:t>
      </w:r>
      <w:r w:rsidR="00C541F8">
        <w:rPr>
          <w:rFonts w:ascii="Times" w:eastAsia="Times New Roman" w:hAnsi="Times" w:cs="Times New Roman"/>
          <w:color w:val="000000" w:themeColor="text1"/>
        </w:rPr>
        <w:t>.</w:t>
      </w:r>
      <w:r w:rsidR="000F6C2E">
        <w:rPr>
          <w:rFonts w:ascii="Times" w:eastAsia="Times New Roman" w:hAnsi="Times" w:cs="Times New Roman"/>
          <w:color w:val="000000" w:themeColor="text1"/>
        </w:rPr>
        <w:t xml:space="preserve"> </w:t>
      </w:r>
      <w:r w:rsidR="002169BB">
        <w:rPr>
          <w:rFonts w:ascii="Times" w:eastAsia="Times New Roman" w:hAnsi="Times" w:cs="Times New Roman"/>
          <w:color w:val="000000" w:themeColor="text1"/>
        </w:rPr>
        <w:t>Working together, these lenses allow for a more nuanced</w:t>
      </w:r>
      <w:r>
        <w:rPr>
          <w:rFonts w:ascii="Times" w:eastAsia="Times New Roman" w:hAnsi="Times" w:cs="Times New Roman"/>
          <w:color w:val="000000" w:themeColor="text1"/>
        </w:rPr>
        <w:t xml:space="preserve"> </w:t>
      </w:r>
      <w:r w:rsidR="002169BB">
        <w:rPr>
          <w:rFonts w:ascii="Times" w:eastAsia="Times New Roman" w:hAnsi="Times" w:cs="Times New Roman"/>
          <w:color w:val="000000" w:themeColor="text1"/>
        </w:rPr>
        <w:t>and fuller</w:t>
      </w:r>
      <w:r>
        <w:rPr>
          <w:rFonts w:ascii="Times" w:eastAsia="Times New Roman" w:hAnsi="Times" w:cs="Times New Roman"/>
          <w:color w:val="000000" w:themeColor="text1"/>
        </w:rPr>
        <w:t xml:space="preserve"> understanding of displacement that recognizes economic inequality</w:t>
      </w:r>
      <w:r w:rsidR="000D5414">
        <w:rPr>
          <w:rFonts w:ascii="Times" w:eastAsia="Times New Roman" w:hAnsi="Times" w:cs="Times New Roman"/>
          <w:color w:val="000000" w:themeColor="text1"/>
        </w:rPr>
        <w:t>’s</w:t>
      </w:r>
      <w:r>
        <w:rPr>
          <w:rFonts w:ascii="Times" w:eastAsia="Times New Roman" w:hAnsi="Times" w:cs="Times New Roman"/>
          <w:color w:val="000000" w:themeColor="text1"/>
        </w:rPr>
        <w:t xml:space="preserve"> effect on community building alongside understanding racial inequality and the </w:t>
      </w:r>
      <w:r w:rsidR="00A8104F" w:rsidRPr="00824BE8">
        <w:rPr>
          <w:rFonts w:ascii="Times" w:eastAsia="Times New Roman" w:hAnsi="Times" w:cs="Times New Roman"/>
          <w:color w:val="000000" w:themeColor="text1"/>
        </w:rPr>
        <w:t>nature of</w:t>
      </w:r>
      <w:r w:rsidRPr="00824BE8">
        <w:rPr>
          <w:rFonts w:ascii="Times" w:eastAsia="Times New Roman" w:hAnsi="Times" w:cs="Times New Roman"/>
          <w:color w:val="000000" w:themeColor="text1"/>
        </w:rPr>
        <w:t xml:space="preserve"> capitalist displacement</w:t>
      </w:r>
      <w:r w:rsidR="00A8104F" w:rsidRPr="00824BE8">
        <w:rPr>
          <w:rFonts w:ascii="Times" w:eastAsia="Times New Roman" w:hAnsi="Times" w:cs="Times New Roman"/>
          <w:color w:val="000000" w:themeColor="text1"/>
        </w:rPr>
        <w:t xml:space="preserve"> as a white racial expansion project</w:t>
      </w:r>
      <w:r>
        <w:rPr>
          <w:rFonts w:ascii="Times" w:eastAsia="Times New Roman" w:hAnsi="Times" w:cs="Times New Roman"/>
          <w:color w:val="000000" w:themeColor="text1"/>
        </w:rPr>
        <w:t xml:space="preserve">. </w:t>
      </w:r>
    </w:p>
    <w:p w14:paraId="45544A3F" w14:textId="77777777" w:rsidR="00F34936" w:rsidRPr="002653DE" w:rsidRDefault="00F34936" w:rsidP="00F34936">
      <w:pPr>
        <w:spacing w:line="480" w:lineRule="auto"/>
        <w:ind w:firstLine="720"/>
        <w:rPr>
          <w:rFonts w:ascii="Times" w:eastAsia="Times New Roman" w:hAnsi="Times" w:cs="Times New Roman"/>
          <w:color w:val="000000" w:themeColor="text1"/>
        </w:rPr>
      </w:pPr>
    </w:p>
    <w:p w14:paraId="5EF1EE01" w14:textId="77777777" w:rsidR="009E088F" w:rsidRPr="00B224F6" w:rsidRDefault="009E088F" w:rsidP="009E088F">
      <w:pPr>
        <w:spacing w:line="480" w:lineRule="auto"/>
        <w:rPr>
          <w:rFonts w:ascii="Times" w:eastAsia="Times New Roman" w:hAnsi="Times" w:cs="Times New Roman"/>
          <w:b/>
          <w:bCs/>
          <w:color w:val="000000"/>
        </w:rPr>
      </w:pPr>
      <w:r w:rsidRPr="00B224F6">
        <w:rPr>
          <w:rFonts w:ascii="Times" w:eastAsia="Times New Roman" w:hAnsi="Times" w:cs="Times New Roman"/>
          <w:b/>
          <w:bCs/>
          <w:color w:val="000000"/>
        </w:rPr>
        <w:t xml:space="preserve">UNDERSTANDING WHITENESS </w:t>
      </w:r>
      <w:r>
        <w:rPr>
          <w:rFonts w:ascii="Times" w:eastAsia="Times New Roman" w:hAnsi="Times" w:cs="Times New Roman"/>
          <w:b/>
          <w:bCs/>
          <w:color w:val="000000"/>
        </w:rPr>
        <w:t xml:space="preserve">AND PROPERTY OWNERSHIP </w:t>
      </w:r>
      <w:r w:rsidRPr="00B224F6">
        <w:rPr>
          <w:rFonts w:ascii="Times" w:eastAsia="Times New Roman" w:hAnsi="Times" w:cs="Times New Roman"/>
          <w:b/>
          <w:bCs/>
          <w:color w:val="000000"/>
        </w:rPr>
        <w:t xml:space="preserve">AS A CAPITALIST RACIAL PROJECT </w:t>
      </w:r>
    </w:p>
    <w:p w14:paraId="024473CF" w14:textId="2AD18607" w:rsidR="009E088F" w:rsidRDefault="009E088F" w:rsidP="009E088F">
      <w:pPr>
        <w:spacing w:line="480" w:lineRule="auto"/>
        <w:ind w:firstLine="720"/>
        <w:rPr>
          <w:rFonts w:ascii="Times New Roman" w:hAnsi="Times New Roman" w:cs="Times New Roman"/>
        </w:rPr>
      </w:pPr>
      <w:r>
        <w:rPr>
          <w:rFonts w:ascii="Times New Roman" w:hAnsi="Times New Roman" w:cs="Times New Roman"/>
        </w:rPr>
        <w:t>Whiteness is an unnamed racial hierarchical system that serves as the foundation of Western Civilization</w:t>
      </w:r>
      <w:r>
        <w:rPr>
          <w:rStyle w:val="FootnoteReference"/>
          <w:rFonts w:ascii="Times New Roman" w:hAnsi="Times New Roman" w:cs="Times New Roman"/>
        </w:rPr>
        <w:footnoteReference w:id="44"/>
      </w:r>
      <w:r>
        <w:rPr>
          <w:rFonts w:ascii="Times New Roman" w:hAnsi="Times New Roman" w:cs="Times New Roman"/>
        </w:rPr>
        <w:t xml:space="preserve">. </w:t>
      </w:r>
      <w:r w:rsidR="007F3E56">
        <w:rPr>
          <w:rFonts w:ascii="Times New Roman" w:hAnsi="Times New Roman" w:cs="Times New Roman"/>
        </w:rPr>
        <w:t>Author R</w:t>
      </w:r>
      <w:r w:rsidR="00D15917">
        <w:rPr>
          <w:rFonts w:ascii="Times New Roman" w:hAnsi="Times New Roman" w:cs="Times New Roman"/>
        </w:rPr>
        <w:t>uth</w:t>
      </w:r>
      <w:r w:rsidR="007F3E56">
        <w:rPr>
          <w:rFonts w:ascii="Times New Roman" w:hAnsi="Times New Roman" w:cs="Times New Roman"/>
        </w:rPr>
        <w:t xml:space="preserve"> </w:t>
      </w:r>
      <w:r>
        <w:rPr>
          <w:rFonts w:ascii="Times New Roman" w:hAnsi="Times New Roman" w:cs="Times New Roman"/>
        </w:rPr>
        <w:t>Frankenberg expands on the construct</w:t>
      </w:r>
      <w:r w:rsidR="007F3E56">
        <w:rPr>
          <w:rFonts w:ascii="Times New Roman" w:hAnsi="Times New Roman" w:cs="Times New Roman"/>
        </w:rPr>
        <w:t xml:space="preserve"> in their</w:t>
      </w:r>
      <w:r w:rsidR="005A4C8F">
        <w:rPr>
          <w:rFonts w:ascii="Times New Roman" w:hAnsi="Times New Roman" w:cs="Times New Roman"/>
        </w:rPr>
        <w:t xml:space="preserve"> article, </w:t>
      </w:r>
      <w:r w:rsidR="005A4C8F">
        <w:rPr>
          <w:rFonts w:ascii="Times New Roman" w:hAnsi="Times New Roman" w:cs="Times New Roman"/>
          <w:i/>
          <w:iCs/>
        </w:rPr>
        <w:t xml:space="preserve">Growing up White: Feminism, </w:t>
      </w:r>
      <w:proofErr w:type="gramStart"/>
      <w:r w:rsidR="005A4C8F">
        <w:rPr>
          <w:rFonts w:ascii="Times New Roman" w:hAnsi="Times New Roman" w:cs="Times New Roman"/>
          <w:i/>
          <w:iCs/>
        </w:rPr>
        <w:t>Racism</w:t>
      </w:r>
      <w:proofErr w:type="gramEnd"/>
      <w:r w:rsidR="005A4C8F">
        <w:rPr>
          <w:rFonts w:ascii="Times New Roman" w:hAnsi="Times New Roman" w:cs="Times New Roman"/>
          <w:i/>
          <w:iCs/>
        </w:rPr>
        <w:t xml:space="preserve"> and the Social Geography of Childhood</w:t>
      </w:r>
      <w:r>
        <w:rPr>
          <w:rFonts w:ascii="Times New Roman" w:hAnsi="Times New Roman" w:cs="Times New Roman"/>
        </w:rPr>
        <w:t xml:space="preserve">: </w:t>
      </w:r>
    </w:p>
    <w:p w14:paraId="171B7EB4" w14:textId="02D4F822" w:rsidR="009E088F" w:rsidRDefault="009E088F" w:rsidP="009E088F">
      <w:pPr>
        <w:ind w:left="720"/>
        <w:rPr>
          <w:rFonts w:ascii="Times New Roman" w:eastAsia="Times New Roman" w:hAnsi="Times New Roman" w:cs="Times New Roman"/>
        </w:rPr>
      </w:pPr>
      <w:r>
        <w:rPr>
          <w:rFonts w:ascii="Times New Roman" w:eastAsia="Times New Roman" w:hAnsi="Times New Roman" w:cs="Times New Roman"/>
        </w:rPr>
        <w:t>“</w:t>
      </w:r>
      <w:r w:rsidRPr="008F4206">
        <w:rPr>
          <w:rFonts w:ascii="Times New Roman" w:eastAsia="Times New Roman" w:hAnsi="Times New Roman" w:cs="Times New Roman"/>
        </w:rPr>
        <w:t xml:space="preserve">Firstly, it is a position of structural advantage, associated with ‘privileges’ of the most basic kind, including for example, higher wages, reduced chances of being impoverished, longer life, better access to health care, better treatment by the legal system and so on…Secondly, whiteness is a ‘standpoint’ or place from which to look at oneself, </w:t>
      </w:r>
      <w:proofErr w:type="gramStart"/>
      <w:r w:rsidRPr="008F4206">
        <w:rPr>
          <w:rFonts w:ascii="Times New Roman" w:eastAsia="Times New Roman" w:hAnsi="Times New Roman" w:cs="Times New Roman"/>
        </w:rPr>
        <w:t>others</w:t>
      </w:r>
      <w:proofErr w:type="gramEnd"/>
      <w:r w:rsidRPr="008F4206">
        <w:rPr>
          <w:rFonts w:ascii="Times New Roman" w:eastAsia="Times New Roman" w:hAnsi="Times New Roman" w:cs="Times New Roman"/>
        </w:rPr>
        <w:t xml:space="preserve"> and society. Thirdly, it carries with it a set of ways of being in the world, a set of cultural practices, often not named as ‘white’ by white folks but looked upon instead as ‘American’ or ‘normal’.</w:t>
      </w:r>
      <w:r>
        <w:rPr>
          <w:rFonts w:ascii="Times New Roman" w:eastAsia="Times New Roman" w:hAnsi="Times New Roman" w:cs="Times New Roman"/>
        </w:rPr>
        <w:t>”</w:t>
      </w:r>
      <w:r>
        <w:rPr>
          <w:rStyle w:val="FootnoteReference"/>
          <w:rFonts w:ascii="Times New Roman" w:eastAsia="Times New Roman" w:hAnsi="Times New Roman" w:cs="Times New Roman"/>
        </w:rPr>
        <w:footnoteReference w:id="45"/>
      </w:r>
    </w:p>
    <w:p w14:paraId="14D88335" w14:textId="77777777" w:rsidR="009E088F" w:rsidRDefault="009E088F" w:rsidP="009E088F">
      <w:pPr>
        <w:ind w:left="720"/>
        <w:rPr>
          <w:rFonts w:ascii="Times New Roman" w:eastAsia="Times New Roman" w:hAnsi="Times New Roman" w:cs="Times New Roman"/>
        </w:rPr>
      </w:pPr>
    </w:p>
    <w:p w14:paraId="512E3B21" w14:textId="3C37F543" w:rsidR="009E088F" w:rsidRPr="004C516D" w:rsidRDefault="003F7116" w:rsidP="009E088F">
      <w:pPr>
        <w:spacing w:line="480" w:lineRule="auto"/>
        <w:rPr>
          <w:rFonts w:ascii="Times New Roman" w:eastAsia="Times New Roman" w:hAnsi="Times New Roman" w:cs="Times New Roman"/>
        </w:rPr>
      </w:pPr>
      <w:r>
        <w:rPr>
          <w:rFonts w:ascii="Times New Roman" w:eastAsia="Times New Roman" w:hAnsi="Times New Roman" w:cs="Times New Roman"/>
        </w:rPr>
        <w:t xml:space="preserve">Scholar Peter </w:t>
      </w:r>
      <w:r w:rsidR="009E088F">
        <w:rPr>
          <w:rFonts w:ascii="Times New Roman" w:eastAsia="Times New Roman" w:hAnsi="Times New Roman" w:cs="Times New Roman"/>
        </w:rPr>
        <w:t xml:space="preserve">McLaren notes however, </w:t>
      </w:r>
      <w:r w:rsidR="00AB086C">
        <w:rPr>
          <w:rFonts w:ascii="Times New Roman" w:eastAsia="Times New Roman" w:hAnsi="Times New Roman" w:cs="Times New Roman"/>
        </w:rPr>
        <w:t xml:space="preserve">that </w:t>
      </w:r>
      <w:r w:rsidR="009E088F">
        <w:rPr>
          <w:rFonts w:ascii="Times New Roman" w:eastAsia="Times New Roman" w:hAnsi="Times New Roman" w:cs="Times New Roman"/>
        </w:rPr>
        <w:t>“</w:t>
      </w:r>
      <w:r w:rsidR="009E088F" w:rsidRPr="004C516D">
        <w:rPr>
          <w:rFonts w:ascii="Times New Roman" w:eastAsia="Times New Roman" w:hAnsi="Times New Roman" w:cs="Times New Roman"/>
        </w:rPr>
        <w:t xml:space="preserve">Whiteness is unfinalizable, but compared to other ethnic formations, its space for maneuvering in the racialized and genderized permutations of U.S. citizenship is infinitely </w:t>
      </w:r>
      <w:proofErr w:type="gramStart"/>
      <w:r w:rsidR="009E088F" w:rsidRPr="004C516D">
        <w:rPr>
          <w:rFonts w:ascii="Times New Roman" w:eastAsia="Times New Roman" w:hAnsi="Times New Roman" w:cs="Times New Roman"/>
        </w:rPr>
        <w:t>more vast</w:t>
      </w:r>
      <w:proofErr w:type="gramEnd"/>
      <w:r w:rsidR="009E088F" w:rsidRPr="004C516D">
        <w:rPr>
          <w:rFonts w:ascii="Times New Roman" w:eastAsia="Times New Roman" w:hAnsi="Times New Roman" w:cs="Times New Roman"/>
        </w:rPr>
        <w:t>.</w:t>
      </w:r>
      <w:r w:rsidR="009E088F">
        <w:rPr>
          <w:rFonts w:ascii="Times New Roman" w:eastAsia="Times New Roman" w:hAnsi="Times New Roman" w:cs="Times New Roman"/>
        </w:rPr>
        <w:t>”</w:t>
      </w:r>
      <w:r w:rsidR="009E088F">
        <w:rPr>
          <w:rStyle w:val="FootnoteReference"/>
          <w:rFonts w:ascii="Times New Roman" w:eastAsia="Times New Roman" w:hAnsi="Times New Roman" w:cs="Times New Roman"/>
        </w:rPr>
        <w:footnoteReference w:id="46"/>
      </w:r>
      <w:r w:rsidR="009E088F">
        <w:rPr>
          <w:rFonts w:ascii="Times New Roman" w:eastAsia="Times New Roman" w:hAnsi="Times New Roman" w:cs="Times New Roman"/>
        </w:rPr>
        <w:t xml:space="preserve"> What is meant by this is while we can approach </w:t>
      </w:r>
      <w:r w:rsidR="009E088F">
        <w:rPr>
          <w:rFonts w:ascii="Times New Roman" w:eastAsia="Times New Roman" w:hAnsi="Times New Roman" w:cs="Times New Roman"/>
        </w:rPr>
        <w:lastRenderedPageBreak/>
        <w:t xml:space="preserve">definitions of whiteness, </w:t>
      </w:r>
      <w:r w:rsidR="00450422">
        <w:rPr>
          <w:rFonts w:ascii="Times New Roman" w:eastAsia="Times New Roman" w:hAnsi="Times New Roman" w:cs="Times New Roman"/>
        </w:rPr>
        <w:t>its meaning is</w:t>
      </w:r>
      <w:r w:rsidR="009E088F">
        <w:rPr>
          <w:rFonts w:ascii="Times New Roman" w:eastAsia="Times New Roman" w:hAnsi="Times New Roman" w:cs="Times New Roman"/>
        </w:rPr>
        <w:t xml:space="preserve"> constantly expanding and changing</w:t>
      </w:r>
      <w:r w:rsidR="002F4DA8">
        <w:rPr>
          <w:rFonts w:ascii="Times New Roman" w:eastAsia="Times New Roman" w:hAnsi="Times New Roman" w:cs="Times New Roman"/>
        </w:rPr>
        <w:t xml:space="preserve">. Concepts </w:t>
      </w:r>
      <w:r w:rsidR="009E088F">
        <w:rPr>
          <w:rFonts w:ascii="Times New Roman" w:eastAsia="Times New Roman" w:hAnsi="Times New Roman" w:cs="Times New Roman"/>
        </w:rPr>
        <w:t xml:space="preserve">like </w:t>
      </w:r>
      <w:r w:rsidR="00450422">
        <w:rPr>
          <w:rFonts w:ascii="Times New Roman" w:eastAsia="Times New Roman" w:hAnsi="Times New Roman" w:cs="Times New Roman"/>
        </w:rPr>
        <w:t>Eduardo</w:t>
      </w:r>
      <w:r w:rsidR="009E088F">
        <w:rPr>
          <w:rFonts w:ascii="Times New Roman" w:eastAsia="Times New Roman" w:hAnsi="Times New Roman" w:cs="Times New Roman"/>
        </w:rPr>
        <w:t xml:space="preserve"> Bonilla-Silva</w:t>
      </w:r>
      <w:r w:rsidR="00450422">
        <w:rPr>
          <w:rFonts w:ascii="Times New Roman" w:eastAsia="Times New Roman" w:hAnsi="Times New Roman" w:cs="Times New Roman"/>
        </w:rPr>
        <w:t>’s term “honorary white”</w:t>
      </w:r>
      <w:r w:rsidR="009E088F">
        <w:rPr>
          <w:rFonts w:ascii="Times New Roman" w:eastAsia="Times New Roman" w:hAnsi="Times New Roman" w:cs="Times New Roman"/>
        </w:rPr>
        <w:t xml:space="preserve"> recognize this</w:t>
      </w:r>
      <w:r w:rsidR="00790DAC">
        <w:rPr>
          <w:rFonts w:ascii="Times New Roman" w:eastAsia="Times New Roman" w:hAnsi="Times New Roman" w:cs="Times New Roman"/>
        </w:rPr>
        <w:t xml:space="preserve"> </w:t>
      </w:r>
      <w:r w:rsidR="00450422">
        <w:rPr>
          <w:rFonts w:ascii="Times New Roman" w:eastAsia="Times New Roman" w:hAnsi="Times New Roman" w:cs="Times New Roman"/>
        </w:rPr>
        <w:t>mutability</w:t>
      </w:r>
      <w:r w:rsidR="00790DAC">
        <w:rPr>
          <w:rFonts w:ascii="Times New Roman" w:eastAsia="Times New Roman" w:hAnsi="Times New Roman" w:cs="Times New Roman"/>
        </w:rPr>
        <w:t xml:space="preserve"> and expansion of whiteness</w:t>
      </w:r>
      <w:r w:rsidR="001A0CBE">
        <w:rPr>
          <w:rFonts w:ascii="Times New Roman" w:eastAsia="Times New Roman" w:hAnsi="Times New Roman" w:cs="Times New Roman"/>
        </w:rPr>
        <w:t xml:space="preserve"> in the 21</w:t>
      </w:r>
      <w:r w:rsidR="001A0CBE" w:rsidRPr="001A0CBE">
        <w:rPr>
          <w:rFonts w:ascii="Times New Roman" w:eastAsia="Times New Roman" w:hAnsi="Times New Roman" w:cs="Times New Roman"/>
          <w:vertAlign w:val="superscript"/>
        </w:rPr>
        <w:t>st</w:t>
      </w:r>
      <w:r w:rsidR="001A0CBE">
        <w:rPr>
          <w:rFonts w:ascii="Times New Roman" w:eastAsia="Times New Roman" w:hAnsi="Times New Roman" w:cs="Times New Roman"/>
        </w:rPr>
        <w:t xml:space="preserve"> century</w:t>
      </w:r>
      <w:r w:rsidR="009E088F">
        <w:rPr>
          <w:rFonts w:ascii="Times New Roman" w:eastAsia="Times New Roman" w:hAnsi="Times New Roman" w:cs="Times New Roman"/>
        </w:rPr>
        <w:t>.</w:t>
      </w:r>
      <w:r w:rsidR="009E088F">
        <w:rPr>
          <w:rStyle w:val="FootnoteReference"/>
          <w:rFonts w:ascii="Times New Roman" w:eastAsia="Times New Roman" w:hAnsi="Times New Roman" w:cs="Times New Roman"/>
        </w:rPr>
        <w:footnoteReference w:id="47"/>
      </w:r>
      <w:r w:rsidR="009E088F">
        <w:rPr>
          <w:rFonts w:ascii="Times New Roman" w:eastAsia="Times New Roman" w:hAnsi="Times New Roman" w:cs="Times New Roman"/>
        </w:rPr>
        <w:t xml:space="preserve"> This is accompanied by a growth in the occupation of physical space </w:t>
      </w:r>
      <w:r w:rsidR="007C6FC8">
        <w:rPr>
          <w:rFonts w:ascii="Times New Roman" w:eastAsia="Times New Roman" w:hAnsi="Times New Roman" w:cs="Times New Roman"/>
        </w:rPr>
        <w:t>to</w:t>
      </w:r>
      <w:r w:rsidR="009E088F">
        <w:rPr>
          <w:rFonts w:ascii="Times New Roman" w:eastAsia="Times New Roman" w:hAnsi="Times New Roman" w:cs="Times New Roman"/>
        </w:rPr>
        <w:t xml:space="preserve"> accommodate the expansion of whiteness, all to the detriment of those deemed non-white. </w:t>
      </w:r>
    </w:p>
    <w:p w14:paraId="759F47A3" w14:textId="7C444139" w:rsidR="009E088F" w:rsidRDefault="009E088F" w:rsidP="009E088F">
      <w:pPr>
        <w:spacing w:line="480" w:lineRule="auto"/>
        <w:rPr>
          <w:rFonts w:ascii="Times New Roman" w:eastAsia="Times New Roman" w:hAnsi="Times New Roman" w:cs="Times New Roman"/>
        </w:rPr>
      </w:pPr>
      <w:r>
        <w:rPr>
          <w:rFonts w:ascii="Times New Roman" w:eastAsia="Times New Roman" w:hAnsi="Times New Roman" w:cs="Times New Roman"/>
        </w:rPr>
        <w:tab/>
      </w:r>
      <w:r w:rsidR="003400FE">
        <w:rPr>
          <w:rFonts w:ascii="Times New Roman" w:eastAsia="Times New Roman" w:hAnsi="Times New Roman" w:cs="Times New Roman"/>
        </w:rPr>
        <w:t>Critical Race Theory scholar</w:t>
      </w:r>
      <w:r w:rsidR="00EE72BF">
        <w:rPr>
          <w:rFonts w:ascii="Times New Roman" w:eastAsia="Times New Roman" w:hAnsi="Times New Roman" w:cs="Times New Roman"/>
        </w:rPr>
        <w:t xml:space="preserve"> Cheryl Harris, in her 1933 article in the Harvard Law review explained how</w:t>
      </w:r>
      <w:r w:rsidR="003400FE">
        <w:rPr>
          <w:rFonts w:ascii="Times New Roman" w:eastAsia="Times New Roman" w:hAnsi="Times New Roman" w:cs="Times New Roman"/>
        </w:rPr>
        <w:t xml:space="preserve"> </w:t>
      </w:r>
      <w:r w:rsidR="00EE72BF">
        <w:rPr>
          <w:rFonts w:ascii="Times New Roman" w:eastAsia="Times New Roman" w:hAnsi="Times New Roman" w:cs="Times New Roman"/>
        </w:rPr>
        <w:t>t</w:t>
      </w:r>
      <w:r>
        <w:rPr>
          <w:rFonts w:ascii="Times New Roman" w:eastAsia="Times New Roman" w:hAnsi="Times New Roman" w:cs="Times New Roman"/>
        </w:rPr>
        <w:t>heorizing whiteness as property allows us to understand the economic, social, and physical impact of expanding occupation of space by white residents. Harris notes a capitalist dynamic between the conceptualization of whiteness and Blackness in this country, a dynamic created by slavery. While whiteness can be understood in our legal system as a form of property</w:t>
      </w:r>
      <w:r>
        <w:rPr>
          <w:rStyle w:val="FootnoteReference"/>
          <w:rFonts w:ascii="Times New Roman" w:eastAsia="Times New Roman" w:hAnsi="Times New Roman" w:cs="Times New Roman"/>
        </w:rPr>
        <w:footnoteReference w:id="48"/>
      </w:r>
      <w:r>
        <w:rPr>
          <w:rFonts w:ascii="Times New Roman" w:eastAsia="Times New Roman" w:hAnsi="Times New Roman" w:cs="Times New Roman"/>
        </w:rPr>
        <w:t xml:space="preserve">, Blackness has been understood as an object in the eyes of the law. She writes, </w:t>
      </w:r>
      <w:r w:rsidRPr="004E214E">
        <w:rPr>
          <w:rFonts w:ascii="Times New Roman" w:eastAsia="Times New Roman" w:hAnsi="Times New Roman" w:cs="Times New Roman"/>
        </w:rPr>
        <w:t>“Whiteness – the right to white identity as embraced by the law – is property if by ‘property’ one means all of a person’s legal rights</w:t>
      </w:r>
      <w:r w:rsidR="002E4A86">
        <w:rPr>
          <w:rFonts w:ascii="Times New Roman" w:eastAsia="Times New Roman" w:hAnsi="Times New Roman" w:cs="Times New Roman"/>
        </w:rPr>
        <w:t>.</w:t>
      </w:r>
      <w:r w:rsidRPr="004E214E">
        <w:rPr>
          <w:rFonts w:ascii="Times New Roman" w:eastAsia="Times New Roman" w:hAnsi="Times New Roman" w:cs="Times New Roman"/>
        </w:rPr>
        <w:t>”</w:t>
      </w:r>
      <w:r w:rsidR="002E4A86">
        <w:rPr>
          <w:rStyle w:val="FootnoteReference"/>
          <w:rFonts w:ascii="Times New Roman" w:eastAsia="Times New Roman" w:hAnsi="Times New Roman" w:cs="Times New Roman"/>
        </w:rPr>
        <w:footnoteReference w:id="49"/>
      </w:r>
      <w:r>
        <w:rPr>
          <w:rFonts w:ascii="Times New Roman" w:eastAsia="Times New Roman" w:hAnsi="Times New Roman" w:cs="Times New Roman"/>
        </w:rPr>
        <w:t xml:space="preserve"> This did not end with slavery, however, as </w:t>
      </w:r>
      <w:r w:rsidRPr="00995E47">
        <w:rPr>
          <w:rFonts w:ascii="Times New Roman" w:eastAsia="Times New Roman" w:hAnsi="Times New Roman" w:cs="Times New Roman"/>
        </w:rPr>
        <w:t xml:space="preserve">“Whiteness as property…continues to assist in the reproduction of the existing system of racial classification </w:t>
      </w:r>
      <w:r w:rsidR="003230B3">
        <w:rPr>
          <w:rFonts w:ascii="Times New Roman" w:eastAsia="Times New Roman" w:hAnsi="Times New Roman" w:cs="Times New Roman"/>
        </w:rPr>
        <w:t>and</w:t>
      </w:r>
      <w:r w:rsidRPr="00995E47">
        <w:rPr>
          <w:rFonts w:ascii="Times New Roman" w:eastAsia="Times New Roman" w:hAnsi="Times New Roman" w:cs="Times New Roman"/>
        </w:rPr>
        <w:t xml:space="preserve"> stratification that protects the socially entrenched white power elite</w:t>
      </w:r>
      <w:r w:rsidR="002E4A86">
        <w:rPr>
          <w:rFonts w:ascii="Times New Roman" w:eastAsia="Times New Roman" w:hAnsi="Times New Roman" w:cs="Times New Roman"/>
        </w:rPr>
        <w:t>.</w:t>
      </w:r>
      <w:r w:rsidRPr="00995E47">
        <w:rPr>
          <w:rFonts w:ascii="Times New Roman" w:eastAsia="Times New Roman" w:hAnsi="Times New Roman" w:cs="Times New Roman"/>
        </w:rPr>
        <w:t>”</w:t>
      </w:r>
      <w:r w:rsidR="002E4A86">
        <w:rPr>
          <w:rStyle w:val="FootnoteReference"/>
          <w:rFonts w:ascii="Times New Roman" w:eastAsia="Times New Roman" w:hAnsi="Times New Roman" w:cs="Times New Roman"/>
        </w:rPr>
        <w:footnoteReference w:id="50"/>
      </w:r>
      <w:r>
        <w:rPr>
          <w:rFonts w:ascii="Times New Roman" w:eastAsia="Times New Roman" w:hAnsi="Times New Roman" w:cs="Times New Roman"/>
        </w:rPr>
        <w:t xml:space="preserve"> Whiteness as property affects every dimension of a person’s lived experience, of relevance to this thesis is the interplay between whiteness and belonging, property ownership, and displacement.</w:t>
      </w:r>
    </w:p>
    <w:p w14:paraId="7A8C3292" w14:textId="4345C22D" w:rsidR="009E088F" w:rsidRDefault="009E088F" w:rsidP="009E088F">
      <w:pPr>
        <w:spacing w:line="480" w:lineRule="auto"/>
        <w:rPr>
          <w:rFonts w:ascii="Times New Roman" w:eastAsia="Times New Roman" w:hAnsi="Times New Roman" w:cs="Times New Roman"/>
        </w:rPr>
      </w:pPr>
      <w:r>
        <w:rPr>
          <w:rFonts w:ascii="Times New Roman" w:eastAsia="Times New Roman" w:hAnsi="Times New Roman" w:cs="Times New Roman"/>
        </w:rPr>
        <w:tab/>
        <w:t xml:space="preserve">The phrase “whiteness as property” recognizes the connection between race and class status. </w:t>
      </w:r>
      <w:r w:rsidR="00450422">
        <w:rPr>
          <w:rFonts w:ascii="Times New Roman" w:eastAsia="Times New Roman" w:hAnsi="Times New Roman" w:cs="Times New Roman"/>
        </w:rPr>
        <w:t xml:space="preserve">Peter </w:t>
      </w:r>
      <w:r>
        <w:rPr>
          <w:rFonts w:ascii="Times New Roman" w:eastAsia="Times New Roman" w:hAnsi="Times New Roman" w:cs="Times New Roman"/>
        </w:rPr>
        <w:t xml:space="preserve">McLaren explains how in the United States, </w:t>
      </w:r>
      <w:r w:rsidRPr="003D343C">
        <w:rPr>
          <w:rFonts w:ascii="Times New Roman" w:eastAsia="Times New Roman" w:hAnsi="Times New Roman" w:cs="Times New Roman"/>
        </w:rPr>
        <w:t xml:space="preserve">“Racism emerged as the ideology of the plantocracy. It began with the class of sugar planters and slave merchants that dominated England’s Caribbean colonies. Racism developed out of the ‘systemic slavery’ of the New </w:t>
      </w:r>
      <w:r w:rsidRPr="003D343C">
        <w:rPr>
          <w:rFonts w:ascii="Times New Roman" w:eastAsia="Times New Roman" w:hAnsi="Times New Roman" w:cs="Times New Roman"/>
        </w:rPr>
        <w:lastRenderedPageBreak/>
        <w:t>World</w:t>
      </w:r>
      <w:r w:rsidR="00777A88">
        <w:rPr>
          <w:rFonts w:ascii="Times New Roman" w:eastAsia="Times New Roman" w:hAnsi="Times New Roman" w:cs="Times New Roman"/>
        </w:rPr>
        <w:t>.</w:t>
      </w:r>
      <w:r w:rsidRPr="003D343C">
        <w:rPr>
          <w:rFonts w:ascii="Times New Roman" w:eastAsia="Times New Roman" w:hAnsi="Times New Roman" w:cs="Times New Roman"/>
        </w:rPr>
        <w:t>”</w:t>
      </w:r>
      <w:r w:rsidR="00450422">
        <w:rPr>
          <w:rStyle w:val="FootnoteReference"/>
          <w:rFonts w:ascii="Times New Roman" w:eastAsia="Times New Roman" w:hAnsi="Times New Roman" w:cs="Times New Roman"/>
        </w:rPr>
        <w:footnoteReference w:id="51"/>
      </w:r>
      <w:r>
        <w:rPr>
          <w:rFonts w:ascii="Times New Roman" w:eastAsia="Times New Roman" w:hAnsi="Times New Roman" w:cs="Times New Roman"/>
        </w:rPr>
        <w:t xml:space="preserve"> Racism separated the work force into two clear hierarchical classes: a white upper class and a lower class made up of people of color. </w:t>
      </w:r>
      <w:r w:rsidR="00833B57">
        <w:rPr>
          <w:rFonts w:ascii="Times New Roman" w:eastAsia="Times New Roman" w:hAnsi="Times New Roman" w:cs="Times New Roman"/>
        </w:rPr>
        <w:t xml:space="preserve">Author Alex </w:t>
      </w:r>
      <w:r w:rsidRPr="00FB60A2">
        <w:rPr>
          <w:rFonts w:ascii="Times New Roman" w:eastAsia="Times New Roman" w:hAnsi="Times New Roman" w:cs="Times New Roman"/>
        </w:rPr>
        <w:t>Callinicos</w:t>
      </w:r>
      <w:r>
        <w:rPr>
          <w:rFonts w:ascii="Times New Roman" w:eastAsia="Times New Roman" w:hAnsi="Times New Roman" w:cs="Times New Roman"/>
        </w:rPr>
        <w:t xml:space="preserve"> explains that</w:t>
      </w:r>
      <w:r w:rsidRPr="00FB60A2">
        <w:rPr>
          <w:rFonts w:ascii="Times New Roman" w:eastAsia="Times New Roman" w:hAnsi="Times New Roman" w:cs="Times New Roman"/>
        </w:rPr>
        <w:t xml:space="preserve"> “Racism…gives white workers a particular identity, and one moreover which unites them with white capitalists</w:t>
      </w:r>
      <w:r w:rsidR="00E83A38">
        <w:rPr>
          <w:rFonts w:ascii="Times New Roman" w:eastAsia="Times New Roman" w:hAnsi="Times New Roman" w:cs="Times New Roman"/>
        </w:rPr>
        <w:t>.</w:t>
      </w:r>
      <w:r w:rsidRPr="00FB60A2">
        <w:rPr>
          <w:rFonts w:ascii="Times New Roman" w:eastAsia="Times New Roman" w:hAnsi="Times New Roman" w:cs="Times New Roman"/>
        </w:rPr>
        <w:t>”</w:t>
      </w:r>
      <w:r>
        <w:rPr>
          <w:rStyle w:val="FootnoteReference"/>
          <w:rFonts w:ascii="Times New Roman" w:eastAsia="Times New Roman" w:hAnsi="Times New Roman" w:cs="Times New Roman"/>
        </w:rPr>
        <w:footnoteReference w:id="52"/>
      </w:r>
      <w:r w:rsidRPr="00FB60A2">
        <w:rPr>
          <w:rFonts w:ascii="Times New Roman" w:eastAsia="Times New Roman" w:hAnsi="Times New Roman" w:cs="Times New Roman"/>
        </w:rPr>
        <w:t xml:space="preserve"> </w:t>
      </w:r>
      <w:r>
        <w:rPr>
          <w:rFonts w:ascii="Times New Roman" w:eastAsia="Times New Roman" w:hAnsi="Times New Roman" w:cs="Times New Roman"/>
        </w:rPr>
        <w:t>While this racial solidarity between white capitalists and upwardly mobile white people is certainly prominent in theorizing displacement, due to the expanding nature of whiteness</w:t>
      </w:r>
      <w:r w:rsidR="00AD085A">
        <w:rPr>
          <w:rFonts w:ascii="Times New Roman" w:eastAsia="Times New Roman" w:hAnsi="Times New Roman" w:cs="Times New Roman"/>
        </w:rPr>
        <w:t xml:space="preserve">, </w:t>
      </w:r>
      <w:r>
        <w:rPr>
          <w:rFonts w:ascii="Times New Roman" w:eastAsia="Times New Roman" w:hAnsi="Times New Roman" w:cs="Times New Roman"/>
        </w:rPr>
        <w:t>the 21</w:t>
      </w:r>
      <w:r w:rsidRPr="00CF7DC3">
        <w:rPr>
          <w:rFonts w:ascii="Times New Roman" w:eastAsia="Times New Roman" w:hAnsi="Times New Roman" w:cs="Times New Roman"/>
          <w:vertAlign w:val="superscript"/>
        </w:rPr>
        <w:t>st</w:t>
      </w:r>
      <w:r>
        <w:rPr>
          <w:rFonts w:ascii="Times New Roman" w:eastAsia="Times New Roman" w:hAnsi="Times New Roman" w:cs="Times New Roman"/>
        </w:rPr>
        <w:t xml:space="preserve"> century has seen racialization in the form of “honorary white” that temporarily aligns capital-oriented marginalized folks with white actors. </w:t>
      </w:r>
    </w:p>
    <w:p w14:paraId="17B92C94" w14:textId="2CCBF342" w:rsidR="00827862" w:rsidRDefault="00C0206D" w:rsidP="00C0206D">
      <w:pPr>
        <w:spacing w:line="480" w:lineRule="auto"/>
        <w:ind w:firstLine="720"/>
        <w:rPr>
          <w:rFonts w:ascii="Times" w:eastAsia="Times New Roman" w:hAnsi="Times" w:cs="Times New Roman"/>
          <w:color w:val="000000" w:themeColor="text1"/>
        </w:rPr>
      </w:pPr>
      <w:r>
        <w:rPr>
          <w:rFonts w:ascii="Times" w:eastAsia="Times New Roman" w:hAnsi="Times" w:cs="Times New Roman"/>
          <w:color w:val="000000" w:themeColor="text1"/>
        </w:rPr>
        <w:t xml:space="preserve">Gentrification in majority-minority cities functions clearly within the tri-racial system because it requires an expanded understanding of whiteness. For example, in East Los Angeles, upwardly mobile, entrepreneurial Latines who espouse </w:t>
      </w:r>
      <w:r w:rsidRPr="0076019F">
        <w:rPr>
          <w:rFonts w:ascii="Times" w:eastAsia="Times New Roman" w:hAnsi="Times" w:cs="Times New Roman"/>
          <w:i/>
          <w:iCs/>
          <w:color w:val="000000" w:themeColor="text1"/>
        </w:rPr>
        <w:t>gentefication</w:t>
      </w:r>
      <w:r w:rsidR="00E44CA3">
        <w:rPr>
          <w:rStyle w:val="FootnoteReference"/>
          <w:rFonts w:ascii="Times" w:eastAsia="Times New Roman" w:hAnsi="Times" w:cs="Times New Roman"/>
          <w:i/>
          <w:iCs/>
          <w:color w:val="000000" w:themeColor="text1"/>
        </w:rPr>
        <w:footnoteReference w:id="53"/>
      </w:r>
      <w:r>
        <w:rPr>
          <w:rFonts w:ascii="Times" w:eastAsia="Times New Roman" w:hAnsi="Times" w:cs="Times New Roman"/>
          <w:color w:val="000000" w:themeColor="text1"/>
        </w:rPr>
        <w:t xml:space="preserve"> narratives which promote Latine ownership of the barrio are granted “honorary white” status. By aligning themselves with LA state powers and white, upper class Angelenos, these Latines are granted proximity to whiteness </w:t>
      </w:r>
      <w:r w:rsidR="00816B42">
        <w:rPr>
          <w:rFonts w:ascii="Times" w:eastAsia="Times New Roman" w:hAnsi="Times" w:cs="Times New Roman"/>
          <w:color w:val="000000" w:themeColor="text1"/>
        </w:rPr>
        <w:t>that</w:t>
      </w:r>
      <w:r>
        <w:rPr>
          <w:rFonts w:ascii="Times" w:eastAsia="Times New Roman" w:hAnsi="Times" w:cs="Times New Roman"/>
          <w:color w:val="000000" w:themeColor="text1"/>
        </w:rPr>
        <w:t xml:space="preserve"> integrates them into the social fabric of the broader community</w:t>
      </w:r>
      <w:r w:rsidR="00816B42">
        <w:rPr>
          <w:rFonts w:ascii="Times" w:eastAsia="Times New Roman" w:hAnsi="Times" w:cs="Times New Roman"/>
          <w:color w:val="000000" w:themeColor="text1"/>
        </w:rPr>
        <w:t xml:space="preserve">. As recognized community members, </w:t>
      </w:r>
      <w:r w:rsidR="00F33C59">
        <w:rPr>
          <w:rFonts w:ascii="Times" w:eastAsia="Times New Roman" w:hAnsi="Times" w:cs="Times New Roman"/>
          <w:color w:val="000000" w:themeColor="text1"/>
        </w:rPr>
        <w:t xml:space="preserve">“honorary white” Latines </w:t>
      </w:r>
      <w:r w:rsidR="00EF3DFA">
        <w:rPr>
          <w:rFonts w:ascii="Times" w:eastAsia="Times New Roman" w:hAnsi="Times" w:cs="Times New Roman"/>
          <w:color w:val="000000" w:themeColor="text1"/>
        </w:rPr>
        <w:t>can access guarantees</w:t>
      </w:r>
      <w:r>
        <w:rPr>
          <w:rFonts w:ascii="Times" w:eastAsia="Times New Roman" w:hAnsi="Times" w:cs="Times New Roman"/>
          <w:color w:val="000000" w:themeColor="text1"/>
        </w:rPr>
        <w:t xml:space="preserve"> of housing, business ownership, education, and other powers. These commodities are extended because of the inherent productivity and use white and “honorary white” Latines proudly boast. </w:t>
      </w:r>
      <w:r w:rsidR="00CB4FF2">
        <w:rPr>
          <w:rFonts w:ascii="Times" w:eastAsia="Times New Roman" w:hAnsi="Times" w:cs="Times New Roman"/>
          <w:color w:val="000000" w:themeColor="text1"/>
        </w:rPr>
        <w:t>“Whiteness as property,” as Harris expl</w:t>
      </w:r>
      <w:r w:rsidR="00205352">
        <w:rPr>
          <w:rFonts w:ascii="Times" w:eastAsia="Times New Roman" w:hAnsi="Times" w:cs="Times New Roman"/>
          <w:color w:val="000000" w:themeColor="text1"/>
        </w:rPr>
        <w:t>ains, recognizes an understanding of whiteness that is not only racial but capital in nature. Through capital accumulation, upwardl</w:t>
      </w:r>
      <w:r w:rsidR="00827862">
        <w:rPr>
          <w:rFonts w:ascii="Times" w:eastAsia="Times New Roman" w:hAnsi="Times" w:cs="Times New Roman"/>
          <w:color w:val="000000" w:themeColor="text1"/>
        </w:rPr>
        <w:t xml:space="preserve">y mobile and business oriented Latines are subsumed into the “white” and “honorary white” racial strata. </w:t>
      </w:r>
    </w:p>
    <w:p w14:paraId="7FC3F1BE" w14:textId="18EF1D92" w:rsidR="00F34936" w:rsidRDefault="00C0206D" w:rsidP="007732CA">
      <w:pPr>
        <w:spacing w:line="480" w:lineRule="auto"/>
        <w:ind w:firstLine="720"/>
        <w:rPr>
          <w:rFonts w:ascii="Times" w:eastAsia="Times New Roman" w:hAnsi="Times" w:cs="Times New Roman"/>
          <w:color w:val="000000" w:themeColor="text1"/>
        </w:rPr>
      </w:pPr>
      <w:r>
        <w:rPr>
          <w:rFonts w:ascii="Times" w:eastAsia="Times New Roman" w:hAnsi="Times" w:cs="Times New Roman"/>
          <w:color w:val="000000" w:themeColor="text1"/>
        </w:rPr>
        <w:t>Low income Latines do not have access to these commodities for exactly the opposite reasons</w:t>
      </w:r>
      <w:r w:rsidR="00827862">
        <w:rPr>
          <w:rFonts w:ascii="Times" w:eastAsia="Times New Roman" w:hAnsi="Times" w:cs="Times New Roman"/>
          <w:color w:val="000000" w:themeColor="text1"/>
        </w:rPr>
        <w:t>.</w:t>
      </w:r>
      <w:r>
        <w:rPr>
          <w:rFonts w:ascii="Times" w:eastAsia="Times New Roman" w:hAnsi="Times" w:cs="Times New Roman"/>
          <w:color w:val="000000" w:themeColor="text1"/>
        </w:rPr>
        <w:t xml:space="preserve"> </w:t>
      </w:r>
      <w:r w:rsidR="00827862">
        <w:rPr>
          <w:rFonts w:ascii="Times" w:eastAsia="Times New Roman" w:hAnsi="Times" w:cs="Times New Roman"/>
          <w:color w:val="000000" w:themeColor="text1"/>
        </w:rPr>
        <w:t>I</w:t>
      </w:r>
      <w:r>
        <w:rPr>
          <w:rFonts w:ascii="Times" w:eastAsia="Times New Roman" w:hAnsi="Times" w:cs="Times New Roman"/>
          <w:color w:val="000000" w:themeColor="text1"/>
        </w:rPr>
        <w:t>n a white</w:t>
      </w:r>
      <w:r w:rsidR="00827862">
        <w:rPr>
          <w:rFonts w:ascii="Times" w:eastAsia="Times New Roman" w:hAnsi="Times" w:cs="Times New Roman"/>
          <w:color w:val="000000" w:themeColor="text1"/>
        </w:rPr>
        <w:t xml:space="preserve"> and</w:t>
      </w:r>
      <w:r>
        <w:rPr>
          <w:rFonts w:ascii="Times" w:eastAsia="Times New Roman" w:hAnsi="Times" w:cs="Times New Roman"/>
          <w:color w:val="000000" w:themeColor="text1"/>
        </w:rPr>
        <w:t xml:space="preserve"> capitalist society,</w:t>
      </w:r>
      <w:r w:rsidR="003A227F">
        <w:rPr>
          <w:rFonts w:ascii="Times" w:eastAsia="Times New Roman" w:hAnsi="Times" w:cs="Times New Roman"/>
          <w:color w:val="000000" w:themeColor="text1"/>
        </w:rPr>
        <w:t xml:space="preserve"> marginalized communities that might include </w:t>
      </w:r>
      <w:r w:rsidR="003A227F">
        <w:rPr>
          <w:rFonts w:ascii="Times" w:eastAsia="Times New Roman" w:hAnsi="Times" w:cs="Times New Roman"/>
          <w:color w:val="000000" w:themeColor="text1"/>
        </w:rPr>
        <w:lastRenderedPageBreak/>
        <w:t>intersections of</w:t>
      </w:r>
      <w:r>
        <w:rPr>
          <w:rFonts w:ascii="Times" w:eastAsia="Times New Roman" w:hAnsi="Times" w:cs="Times New Roman"/>
          <w:color w:val="000000" w:themeColor="text1"/>
        </w:rPr>
        <w:t xml:space="preserve"> undocumented, </w:t>
      </w:r>
      <w:r w:rsidR="005C6A1E">
        <w:rPr>
          <w:rFonts w:ascii="Times" w:eastAsia="Times New Roman" w:hAnsi="Times" w:cs="Times New Roman"/>
          <w:color w:val="000000" w:themeColor="text1"/>
        </w:rPr>
        <w:t>poor,</w:t>
      </w:r>
      <w:r>
        <w:rPr>
          <w:rFonts w:ascii="Times" w:eastAsia="Times New Roman" w:hAnsi="Times" w:cs="Times New Roman"/>
          <w:color w:val="000000" w:themeColor="text1"/>
        </w:rPr>
        <w:t xml:space="preserve"> and non-English speakers have </w:t>
      </w:r>
      <w:r w:rsidR="00827862">
        <w:rPr>
          <w:rFonts w:ascii="Times" w:eastAsia="Times New Roman" w:hAnsi="Times" w:cs="Times New Roman"/>
          <w:color w:val="000000" w:themeColor="text1"/>
        </w:rPr>
        <w:t xml:space="preserve">little to no </w:t>
      </w:r>
      <w:r>
        <w:rPr>
          <w:rFonts w:ascii="Times" w:eastAsia="Times New Roman" w:hAnsi="Times" w:cs="Times New Roman"/>
          <w:color w:val="000000" w:themeColor="text1"/>
        </w:rPr>
        <w:t xml:space="preserve">inherent value or obvious “product” to </w:t>
      </w:r>
      <w:r w:rsidR="00827862">
        <w:rPr>
          <w:rFonts w:ascii="Times" w:eastAsia="Times New Roman" w:hAnsi="Times" w:cs="Times New Roman"/>
          <w:color w:val="000000" w:themeColor="text1"/>
        </w:rPr>
        <w:t xml:space="preserve">contribute to </w:t>
      </w:r>
      <w:r>
        <w:rPr>
          <w:rFonts w:ascii="Times" w:eastAsia="Times New Roman" w:hAnsi="Times" w:cs="Times New Roman"/>
          <w:color w:val="000000" w:themeColor="text1"/>
        </w:rPr>
        <w:t xml:space="preserve">society. </w:t>
      </w:r>
      <w:r w:rsidR="00827862">
        <w:rPr>
          <w:rFonts w:ascii="Times" w:eastAsia="Times New Roman" w:hAnsi="Times" w:cs="Times New Roman"/>
          <w:color w:val="000000" w:themeColor="text1"/>
        </w:rPr>
        <w:t>Because they lack property or other forms of capital, t</w:t>
      </w:r>
      <w:r>
        <w:rPr>
          <w:rFonts w:ascii="Times" w:eastAsia="Times New Roman" w:hAnsi="Times" w:cs="Times New Roman"/>
          <w:color w:val="000000" w:themeColor="text1"/>
        </w:rPr>
        <w:t xml:space="preserve">hese people are </w:t>
      </w:r>
      <w:r w:rsidR="00827862">
        <w:rPr>
          <w:rFonts w:ascii="Times" w:eastAsia="Times New Roman" w:hAnsi="Times" w:cs="Times New Roman"/>
          <w:color w:val="000000" w:themeColor="text1"/>
        </w:rPr>
        <w:t xml:space="preserve">consequently </w:t>
      </w:r>
      <w:r>
        <w:rPr>
          <w:rFonts w:ascii="Times" w:eastAsia="Times New Roman" w:hAnsi="Times" w:cs="Times New Roman"/>
          <w:color w:val="000000" w:themeColor="text1"/>
        </w:rPr>
        <w:t>not viewed as community members</w:t>
      </w:r>
      <w:r w:rsidR="003A227F">
        <w:rPr>
          <w:rFonts w:ascii="Times" w:eastAsia="Times New Roman" w:hAnsi="Times" w:cs="Times New Roman"/>
          <w:color w:val="000000" w:themeColor="text1"/>
        </w:rPr>
        <w:t xml:space="preserve"> by upper classes, who can legally construct community through their inflated political power as owners of capital</w:t>
      </w:r>
      <w:r w:rsidR="00827862">
        <w:rPr>
          <w:rFonts w:ascii="Times" w:eastAsia="Times New Roman" w:hAnsi="Times" w:cs="Times New Roman"/>
          <w:color w:val="000000" w:themeColor="text1"/>
        </w:rPr>
        <w:t xml:space="preserve">. </w:t>
      </w:r>
      <w:r>
        <w:rPr>
          <w:rFonts w:ascii="Times" w:eastAsia="Times New Roman" w:hAnsi="Times" w:cs="Times New Roman"/>
          <w:color w:val="000000" w:themeColor="text1"/>
        </w:rPr>
        <w:t xml:space="preserve"> </w:t>
      </w:r>
      <w:r w:rsidR="00827862">
        <w:rPr>
          <w:rFonts w:ascii="Times" w:eastAsia="Times New Roman" w:hAnsi="Times" w:cs="Times New Roman"/>
          <w:color w:val="000000" w:themeColor="text1"/>
        </w:rPr>
        <w:t>I</w:t>
      </w:r>
      <w:r>
        <w:rPr>
          <w:rFonts w:ascii="Times" w:eastAsia="Times New Roman" w:hAnsi="Times" w:cs="Times New Roman"/>
          <w:color w:val="000000" w:themeColor="text1"/>
        </w:rPr>
        <w:t xml:space="preserve">nstead, </w:t>
      </w:r>
      <w:r w:rsidR="00827862">
        <w:rPr>
          <w:rFonts w:ascii="Times" w:eastAsia="Times New Roman" w:hAnsi="Times" w:cs="Times New Roman"/>
          <w:color w:val="000000" w:themeColor="text1"/>
        </w:rPr>
        <w:t>low income and racialized Latines are most often “</w:t>
      </w:r>
      <w:r>
        <w:rPr>
          <w:rFonts w:ascii="Times" w:eastAsia="Times New Roman" w:hAnsi="Times" w:cs="Times New Roman"/>
          <w:color w:val="000000" w:themeColor="text1"/>
        </w:rPr>
        <w:t>invisible</w:t>
      </w:r>
      <w:r w:rsidR="00827862">
        <w:rPr>
          <w:rFonts w:ascii="Times" w:eastAsia="Times New Roman" w:hAnsi="Times" w:cs="Times New Roman"/>
          <w:color w:val="000000" w:themeColor="text1"/>
        </w:rPr>
        <w:t>”</w:t>
      </w:r>
      <w:r>
        <w:rPr>
          <w:rFonts w:ascii="Times" w:eastAsia="Times New Roman" w:hAnsi="Times" w:cs="Times New Roman"/>
          <w:color w:val="000000" w:themeColor="text1"/>
        </w:rPr>
        <w:t xml:space="preserve"> workers in white landscapes (i.e., gardeners, housekeepers, line cooks—jobs that require arguably artistically skilled labor but are not valued as such).</w:t>
      </w:r>
      <w:r w:rsidR="00EF619D">
        <w:rPr>
          <w:rFonts w:ascii="Times" w:eastAsia="Times New Roman" w:hAnsi="Times" w:cs="Times New Roman"/>
          <w:color w:val="000000" w:themeColor="text1"/>
        </w:rPr>
        <w:t xml:space="preserve"> As invisible workers and </w:t>
      </w:r>
      <w:r w:rsidR="00AA4BFF">
        <w:rPr>
          <w:rFonts w:ascii="Times" w:eastAsia="Times New Roman" w:hAnsi="Times" w:cs="Times New Roman"/>
          <w:color w:val="000000" w:themeColor="text1"/>
        </w:rPr>
        <w:t xml:space="preserve">unrecognized community members, low income and racialized Latines are </w:t>
      </w:r>
      <w:r w:rsidR="005311D2">
        <w:rPr>
          <w:rFonts w:ascii="Times" w:eastAsia="Times New Roman" w:hAnsi="Times" w:cs="Times New Roman"/>
          <w:color w:val="000000" w:themeColor="text1"/>
        </w:rPr>
        <w:t xml:space="preserve">at risk of physical displacement or at least feelings of displacement in gentrifying neighborhoods, as </w:t>
      </w:r>
      <w:r w:rsidR="0000549A">
        <w:rPr>
          <w:rFonts w:ascii="Times" w:eastAsia="Times New Roman" w:hAnsi="Times" w:cs="Times New Roman"/>
          <w:color w:val="000000" w:themeColor="text1"/>
        </w:rPr>
        <w:t xml:space="preserve">previously </w:t>
      </w:r>
      <w:r w:rsidR="005311D2">
        <w:rPr>
          <w:rFonts w:ascii="Times" w:eastAsia="Times New Roman" w:hAnsi="Times" w:cs="Times New Roman"/>
          <w:color w:val="000000" w:themeColor="text1"/>
        </w:rPr>
        <w:t>noted by Mark Davidson.</w:t>
      </w:r>
      <w:r w:rsidR="005311D2">
        <w:rPr>
          <w:rStyle w:val="FootnoteReference"/>
          <w:rFonts w:ascii="Times" w:eastAsia="Times New Roman" w:hAnsi="Times" w:cs="Times New Roman"/>
          <w:color w:val="000000" w:themeColor="text1"/>
        </w:rPr>
        <w:footnoteReference w:id="54"/>
      </w:r>
      <w:r>
        <w:rPr>
          <w:rFonts w:ascii="Times" w:eastAsia="Times New Roman" w:hAnsi="Times" w:cs="Times New Roman"/>
          <w:color w:val="000000" w:themeColor="text1"/>
        </w:rPr>
        <w:t xml:space="preserve"> </w:t>
      </w:r>
      <w:r w:rsidR="0000549A">
        <w:rPr>
          <w:rFonts w:ascii="Times" w:eastAsia="Times New Roman" w:hAnsi="Times" w:cs="Times New Roman"/>
          <w:color w:val="000000" w:themeColor="text1"/>
        </w:rPr>
        <w:t xml:space="preserve">In </w:t>
      </w:r>
      <w:r w:rsidR="007732CA">
        <w:rPr>
          <w:rFonts w:ascii="Times" w:eastAsia="Times New Roman" w:hAnsi="Times" w:cs="Times New Roman"/>
          <w:color w:val="000000" w:themeColor="text1"/>
        </w:rPr>
        <w:t>Los Angeles</w:t>
      </w:r>
      <w:r w:rsidR="0000549A">
        <w:rPr>
          <w:rFonts w:ascii="Times" w:eastAsia="Times New Roman" w:hAnsi="Times" w:cs="Times New Roman"/>
          <w:color w:val="000000" w:themeColor="text1"/>
        </w:rPr>
        <w:t xml:space="preserve">, </w:t>
      </w:r>
      <w:r w:rsidR="00EF619D">
        <w:rPr>
          <w:rFonts w:ascii="Times" w:eastAsia="Times New Roman" w:hAnsi="Times" w:cs="Times New Roman"/>
          <w:color w:val="000000" w:themeColor="text1"/>
        </w:rPr>
        <w:t>“</w:t>
      </w:r>
      <w:r w:rsidR="0000549A">
        <w:rPr>
          <w:rFonts w:ascii="Times" w:eastAsia="Times New Roman" w:hAnsi="Times" w:cs="Times New Roman"/>
          <w:color w:val="000000" w:themeColor="text1"/>
        </w:rPr>
        <w:t>h</w:t>
      </w:r>
      <w:r>
        <w:rPr>
          <w:rFonts w:ascii="Times" w:eastAsia="Times New Roman" w:hAnsi="Times" w:cs="Times New Roman"/>
          <w:color w:val="000000" w:themeColor="text1"/>
        </w:rPr>
        <w:t xml:space="preserve">onorary white” Latines are at best complicit, at worst perpetrators of </w:t>
      </w:r>
      <w:r w:rsidR="0000549A">
        <w:rPr>
          <w:rFonts w:ascii="Times" w:eastAsia="Times New Roman" w:hAnsi="Times" w:cs="Times New Roman"/>
          <w:color w:val="000000" w:themeColor="text1"/>
        </w:rPr>
        <w:t xml:space="preserve">this </w:t>
      </w:r>
      <w:r>
        <w:rPr>
          <w:rFonts w:ascii="Times" w:eastAsia="Times New Roman" w:hAnsi="Times" w:cs="Times New Roman"/>
          <w:color w:val="000000" w:themeColor="text1"/>
        </w:rPr>
        <w:t xml:space="preserve">displacement within their communities because of their valuation of capitalist ownership of land and entrepreneurship. In viewing landownership </w:t>
      </w:r>
      <w:r w:rsidR="0000549A">
        <w:rPr>
          <w:rFonts w:ascii="Times" w:eastAsia="Times New Roman" w:hAnsi="Times" w:cs="Times New Roman"/>
          <w:color w:val="000000" w:themeColor="text1"/>
        </w:rPr>
        <w:t xml:space="preserve">and other forms of capital </w:t>
      </w:r>
      <w:r>
        <w:rPr>
          <w:rFonts w:ascii="Times" w:eastAsia="Times New Roman" w:hAnsi="Times" w:cs="Times New Roman"/>
          <w:color w:val="000000" w:themeColor="text1"/>
        </w:rPr>
        <w:t xml:space="preserve">as a qualifier for merit, these Latines </w:t>
      </w:r>
      <w:r w:rsidR="0000549A">
        <w:rPr>
          <w:rFonts w:ascii="Times" w:eastAsia="Times New Roman" w:hAnsi="Times" w:cs="Times New Roman"/>
          <w:color w:val="000000" w:themeColor="text1"/>
        </w:rPr>
        <w:t xml:space="preserve">deem themselves </w:t>
      </w:r>
      <w:r>
        <w:rPr>
          <w:rFonts w:ascii="Times" w:eastAsia="Times New Roman" w:hAnsi="Times" w:cs="Times New Roman"/>
          <w:color w:val="000000" w:themeColor="text1"/>
        </w:rPr>
        <w:t xml:space="preserve">worthy of </w:t>
      </w:r>
      <w:r w:rsidR="0000549A">
        <w:rPr>
          <w:rFonts w:ascii="Times" w:eastAsia="Times New Roman" w:hAnsi="Times" w:cs="Times New Roman"/>
          <w:color w:val="000000" w:themeColor="text1"/>
        </w:rPr>
        <w:t>community</w:t>
      </w:r>
      <w:r w:rsidR="00CA7D7F">
        <w:rPr>
          <w:rFonts w:ascii="Times" w:eastAsia="Times New Roman" w:hAnsi="Times" w:cs="Times New Roman"/>
          <w:color w:val="000000" w:themeColor="text1"/>
        </w:rPr>
        <w:t xml:space="preserve"> resources</w:t>
      </w:r>
      <w:r>
        <w:rPr>
          <w:rFonts w:ascii="Times" w:eastAsia="Times New Roman" w:hAnsi="Times" w:cs="Times New Roman"/>
          <w:color w:val="000000" w:themeColor="text1"/>
        </w:rPr>
        <w:t xml:space="preserve"> </w:t>
      </w:r>
      <w:r w:rsidR="00CA7D7F">
        <w:rPr>
          <w:rFonts w:ascii="Times" w:eastAsia="Times New Roman" w:hAnsi="Times" w:cs="Times New Roman"/>
          <w:color w:val="000000" w:themeColor="text1"/>
        </w:rPr>
        <w:t xml:space="preserve">and belonging </w:t>
      </w:r>
      <w:r>
        <w:rPr>
          <w:rFonts w:ascii="Times" w:eastAsia="Times New Roman" w:hAnsi="Times" w:cs="Times New Roman"/>
          <w:color w:val="000000" w:themeColor="text1"/>
        </w:rPr>
        <w:t xml:space="preserve">while </w:t>
      </w:r>
      <w:r w:rsidR="00B47162">
        <w:rPr>
          <w:rFonts w:ascii="Times" w:eastAsia="Times New Roman" w:hAnsi="Times" w:cs="Times New Roman"/>
          <w:color w:val="000000" w:themeColor="text1"/>
        </w:rPr>
        <w:t>the historically dispossessed</w:t>
      </w:r>
      <w:r>
        <w:rPr>
          <w:rFonts w:ascii="Times" w:eastAsia="Times New Roman" w:hAnsi="Times" w:cs="Times New Roman"/>
          <w:color w:val="000000" w:themeColor="text1"/>
        </w:rPr>
        <w:t xml:space="preserve"> are not. </w:t>
      </w:r>
    </w:p>
    <w:p w14:paraId="4DB13857" w14:textId="0AB1B6EF" w:rsidR="00F34936" w:rsidRDefault="00247B6A" w:rsidP="00F34936">
      <w:pPr>
        <w:spacing w:line="480" w:lineRule="auto"/>
        <w:ind w:firstLine="720"/>
        <w:rPr>
          <w:rFonts w:ascii="Times" w:eastAsia="Times New Roman" w:hAnsi="Times" w:cs="Times New Roman"/>
          <w:color w:val="000000" w:themeColor="text1"/>
        </w:rPr>
      </w:pPr>
      <w:r>
        <w:rPr>
          <w:rFonts w:ascii="Times" w:eastAsia="Times New Roman" w:hAnsi="Times" w:cs="Times New Roman"/>
          <w:color w:val="000000" w:themeColor="text1"/>
        </w:rPr>
        <w:t>Beyond in</w:t>
      </w:r>
      <w:r w:rsidR="00553B5A">
        <w:rPr>
          <w:rFonts w:ascii="Times" w:eastAsia="Times New Roman" w:hAnsi="Times" w:cs="Times New Roman"/>
          <w:color w:val="000000" w:themeColor="text1"/>
        </w:rPr>
        <w:t xml:space="preserve">tra-community conflict, </w:t>
      </w:r>
      <w:r w:rsidR="00E44018">
        <w:rPr>
          <w:rFonts w:ascii="Times" w:eastAsia="Times New Roman" w:hAnsi="Times" w:cs="Times New Roman"/>
          <w:color w:val="000000" w:themeColor="text1"/>
        </w:rPr>
        <w:t>capitalist a</w:t>
      </w:r>
      <w:r w:rsidR="007732CA">
        <w:rPr>
          <w:rFonts w:ascii="Times" w:eastAsia="Times New Roman" w:hAnsi="Times" w:cs="Times New Roman"/>
          <w:color w:val="000000" w:themeColor="text1"/>
        </w:rPr>
        <w:t>gent</w:t>
      </w:r>
      <w:r w:rsidR="00E44018">
        <w:rPr>
          <w:rFonts w:ascii="Times" w:eastAsia="Times New Roman" w:hAnsi="Times" w:cs="Times New Roman"/>
          <w:color w:val="000000" w:themeColor="text1"/>
        </w:rPr>
        <w:t>s i</w:t>
      </w:r>
      <w:r w:rsidR="00F34936">
        <w:rPr>
          <w:rFonts w:ascii="Times" w:eastAsia="Times New Roman" w:hAnsi="Times" w:cs="Times New Roman"/>
          <w:color w:val="000000" w:themeColor="text1"/>
        </w:rPr>
        <w:t>n Los Angeles</w:t>
      </w:r>
      <w:r w:rsidR="00E44018">
        <w:rPr>
          <w:rFonts w:ascii="Times" w:eastAsia="Times New Roman" w:hAnsi="Times" w:cs="Times New Roman"/>
          <w:color w:val="000000" w:themeColor="text1"/>
        </w:rPr>
        <w:t xml:space="preserve"> </w:t>
      </w:r>
      <w:r w:rsidR="00F34936">
        <w:rPr>
          <w:rFonts w:ascii="Times" w:eastAsia="Times New Roman" w:hAnsi="Times" w:cs="Times New Roman"/>
          <w:color w:val="000000" w:themeColor="text1"/>
        </w:rPr>
        <w:t xml:space="preserve">(such as </w:t>
      </w:r>
      <w:r w:rsidR="00381E5C">
        <w:rPr>
          <w:rFonts w:ascii="Times" w:eastAsia="Times New Roman" w:hAnsi="Times" w:cs="Times New Roman"/>
          <w:color w:val="000000" w:themeColor="text1"/>
        </w:rPr>
        <w:t xml:space="preserve">city </w:t>
      </w:r>
      <w:r w:rsidR="00E44018">
        <w:rPr>
          <w:rFonts w:ascii="Times" w:eastAsia="Times New Roman" w:hAnsi="Times" w:cs="Times New Roman"/>
          <w:color w:val="000000" w:themeColor="text1"/>
        </w:rPr>
        <w:t>officials</w:t>
      </w:r>
      <w:r w:rsidR="00381E5C">
        <w:rPr>
          <w:rFonts w:ascii="Times" w:eastAsia="Times New Roman" w:hAnsi="Times" w:cs="Times New Roman"/>
          <w:color w:val="000000" w:themeColor="text1"/>
        </w:rPr>
        <w:t xml:space="preserve">, </w:t>
      </w:r>
      <w:r w:rsidR="008D32A6">
        <w:rPr>
          <w:rFonts w:ascii="Times" w:eastAsia="Times New Roman" w:hAnsi="Times" w:cs="Times New Roman"/>
          <w:color w:val="000000" w:themeColor="text1"/>
        </w:rPr>
        <w:t>developers,</w:t>
      </w:r>
      <w:r w:rsidR="005514AA">
        <w:rPr>
          <w:rFonts w:ascii="Times" w:eastAsia="Times New Roman" w:hAnsi="Times" w:cs="Times New Roman"/>
          <w:color w:val="000000" w:themeColor="text1"/>
        </w:rPr>
        <w:t xml:space="preserve"> and private interest groups</w:t>
      </w:r>
      <w:r w:rsidR="00F34936">
        <w:rPr>
          <w:rFonts w:ascii="Times" w:eastAsia="Times New Roman" w:hAnsi="Times" w:cs="Times New Roman"/>
          <w:color w:val="000000" w:themeColor="text1"/>
        </w:rPr>
        <w:t>) appropriate radical language a</w:t>
      </w:r>
      <w:r w:rsidR="008D32A6">
        <w:rPr>
          <w:rFonts w:ascii="Times" w:eastAsia="Times New Roman" w:hAnsi="Times" w:cs="Times New Roman"/>
          <w:color w:val="000000" w:themeColor="text1"/>
        </w:rPr>
        <w:t>longside</w:t>
      </w:r>
      <w:r w:rsidR="00F34936">
        <w:rPr>
          <w:rFonts w:ascii="Times" w:eastAsia="Times New Roman" w:hAnsi="Times" w:cs="Times New Roman"/>
          <w:color w:val="000000" w:themeColor="text1"/>
        </w:rPr>
        <w:t xml:space="preserve"> free market ideology and meritocracy narratives that support white, upper-class </w:t>
      </w:r>
      <w:r w:rsidR="008D32A6">
        <w:rPr>
          <w:rFonts w:ascii="Times" w:eastAsia="Times New Roman" w:hAnsi="Times" w:cs="Times New Roman"/>
          <w:color w:val="000000" w:themeColor="text1"/>
        </w:rPr>
        <w:t>residents’</w:t>
      </w:r>
      <w:r w:rsidR="00F34936">
        <w:rPr>
          <w:rFonts w:ascii="Times" w:eastAsia="Times New Roman" w:hAnsi="Times" w:cs="Times New Roman"/>
          <w:color w:val="000000" w:themeColor="text1"/>
        </w:rPr>
        <w:t xml:space="preserve"> desire for more private developments alongside sanitized public spaces. </w:t>
      </w:r>
      <w:r w:rsidR="00882DC0">
        <w:rPr>
          <w:rFonts w:ascii="Times" w:eastAsia="Times New Roman" w:hAnsi="Times" w:cs="Times New Roman"/>
          <w:color w:val="000000" w:themeColor="text1"/>
        </w:rPr>
        <w:t xml:space="preserve">The exponential rise in luxury housing projects and private land developments </w:t>
      </w:r>
      <w:r w:rsidR="00876B28">
        <w:rPr>
          <w:rFonts w:ascii="Times" w:eastAsia="Times New Roman" w:hAnsi="Times" w:cs="Times New Roman"/>
          <w:color w:val="000000" w:themeColor="text1"/>
        </w:rPr>
        <w:t>in the city over the last few years has been to accommodate the white racial expansion project o</w:t>
      </w:r>
      <w:r w:rsidR="00CA0150">
        <w:rPr>
          <w:rFonts w:ascii="Times" w:eastAsia="Times New Roman" w:hAnsi="Times" w:cs="Times New Roman"/>
          <w:color w:val="000000" w:themeColor="text1"/>
        </w:rPr>
        <w:t>f LA elite capitalism. As for the creation of sanitized public spaces</w:t>
      </w:r>
      <w:r w:rsidR="00F34936">
        <w:rPr>
          <w:rFonts w:ascii="Times" w:eastAsia="Times New Roman" w:hAnsi="Times" w:cs="Times New Roman"/>
          <w:color w:val="000000" w:themeColor="text1"/>
        </w:rPr>
        <w:t xml:space="preserve">, capitalist politicians have created programs such as the CARE+ teams </w:t>
      </w:r>
      <w:r w:rsidR="00F34936">
        <w:rPr>
          <w:rFonts w:ascii="Times" w:eastAsia="Times New Roman" w:hAnsi="Times" w:cs="Times New Roman"/>
          <w:color w:val="000000" w:themeColor="text1"/>
        </w:rPr>
        <w:lastRenderedPageBreak/>
        <w:t>(Comprehensive Cleaning and Rapid Engagement)</w:t>
      </w:r>
      <w:r w:rsidR="00E73670">
        <w:rPr>
          <w:rStyle w:val="FootnoteReference"/>
          <w:rFonts w:ascii="Times" w:eastAsia="Times New Roman" w:hAnsi="Times" w:cs="Times New Roman"/>
          <w:color w:val="000000" w:themeColor="text1"/>
        </w:rPr>
        <w:footnoteReference w:id="55"/>
      </w:r>
      <w:r w:rsidR="00F34936">
        <w:rPr>
          <w:rFonts w:ascii="Times" w:eastAsia="Times New Roman" w:hAnsi="Times" w:cs="Times New Roman"/>
          <w:color w:val="000000" w:themeColor="text1"/>
        </w:rPr>
        <w:t xml:space="preserve"> to displace and erase poverty from the city’s public landscape. </w:t>
      </w:r>
      <w:r w:rsidR="001C319E">
        <w:rPr>
          <w:rFonts w:ascii="Times" w:eastAsia="Times New Roman" w:hAnsi="Times" w:cs="Times New Roman"/>
          <w:color w:val="000000" w:themeColor="text1"/>
        </w:rPr>
        <w:t>When Mayor Eric Garcetti called the</w:t>
      </w:r>
      <w:r w:rsidR="00F34936">
        <w:rPr>
          <w:rFonts w:ascii="Times" w:eastAsia="Times New Roman" w:hAnsi="Times" w:cs="Times New Roman"/>
          <w:color w:val="000000" w:themeColor="text1"/>
        </w:rPr>
        <w:t xml:space="preserve"> displacement of the unhoused the “liberation of public space</w:t>
      </w:r>
      <w:r w:rsidR="00F34936">
        <w:rPr>
          <w:rStyle w:val="FootnoteReference"/>
          <w:rFonts w:ascii="Times" w:eastAsia="Times New Roman" w:hAnsi="Times" w:cs="Times New Roman"/>
          <w:color w:val="000000" w:themeColor="text1"/>
        </w:rPr>
        <w:footnoteReference w:id="56"/>
      </w:r>
      <w:r w:rsidR="00F34936">
        <w:rPr>
          <w:rFonts w:ascii="Times" w:eastAsia="Times New Roman" w:hAnsi="Times" w:cs="Times New Roman"/>
          <w:color w:val="000000" w:themeColor="text1"/>
        </w:rPr>
        <w:t>”</w:t>
      </w:r>
      <w:r w:rsidR="001C319E">
        <w:rPr>
          <w:rFonts w:ascii="Times" w:eastAsia="Times New Roman" w:hAnsi="Times" w:cs="Times New Roman"/>
          <w:color w:val="000000" w:themeColor="text1"/>
        </w:rPr>
        <w:t>, he</w:t>
      </w:r>
      <w:r w:rsidR="00F34936">
        <w:rPr>
          <w:rFonts w:ascii="Times" w:eastAsia="Times New Roman" w:hAnsi="Times" w:cs="Times New Roman"/>
          <w:color w:val="000000" w:themeColor="text1"/>
        </w:rPr>
        <w:t xml:space="preserve"> intentionally </w:t>
      </w:r>
      <w:r w:rsidR="001C319E">
        <w:rPr>
          <w:rFonts w:ascii="Times" w:eastAsia="Times New Roman" w:hAnsi="Times" w:cs="Times New Roman"/>
          <w:color w:val="000000" w:themeColor="text1"/>
        </w:rPr>
        <w:t>re</w:t>
      </w:r>
      <w:r w:rsidR="005A5B11">
        <w:rPr>
          <w:rFonts w:ascii="Times" w:eastAsia="Times New Roman" w:hAnsi="Times" w:cs="Times New Roman"/>
          <w:color w:val="000000" w:themeColor="text1"/>
        </w:rPr>
        <w:t>focus</w:t>
      </w:r>
      <w:r w:rsidR="001C319E">
        <w:rPr>
          <w:rFonts w:ascii="Times" w:eastAsia="Times New Roman" w:hAnsi="Times" w:cs="Times New Roman"/>
          <w:color w:val="000000" w:themeColor="text1"/>
        </w:rPr>
        <w:t>ed</w:t>
      </w:r>
      <w:r w:rsidR="00F34936">
        <w:rPr>
          <w:rFonts w:ascii="Times" w:eastAsia="Times New Roman" w:hAnsi="Times" w:cs="Times New Roman"/>
          <w:color w:val="000000" w:themeColor="text1"/>
        </w:rPr>
        <w:t xml:space="preserve"> </w:t>
      </w:r>
      <w:r w:rsidR="005A5B11">
        <w:rPr>
          <w:rFonts w:ascii="Times" w:eastAsia="Times New Roman" w:hAnsi="Times" w:cs="Times New Roman"/>
          <w:color w:val="000000" w:themeColor="text1"/>
        </w:rPr>
        <w:t>discussions on poverty in Los Angeles</w:t>
      </w:r>
      <w:r w:rsidR="00F34936">
        <w:rPr>
          <w:rFonts w:ascii="Times" w:eastAsia="Times New Roman" w:hAnsi="Times" w:cs="Times New Roman"/>
          <w:color w:val="000000" w:themeColor="text1"/>
        </w:rPr>
        <w:t xml:space="preserve"> on</w:t>
      </w:r>
      <w:r w:rsidR="00481660">
        <w:rPr>
          <w:rFonts w:ascii="Times" w:eastAsia="Times New Roman" w:hAnsi="Times" w:cs="Times New Roman"/>
          <w:color w:val="000000" w:themeColor="text1"/>
        </w:rPr>
        <w:t>to</w:t>
      </w:r>
      <w:r w:rsidR="00F34936">
        <w:rPr>
          <w:rFonts w:ascii="Times" w:eastAsia="Times New Roman" w:hAnsi="Times" w:cs="Times New Roman"/>
          <w:color w:val="000000" w:themeColor="text1"/>
        </w:rPr>
        <w:t xml:space="preserve"> the </w:t>
      </w:r>
      <w:r w:rsidR="002C3198">
        <w:rPr>
          <w:rFonts w:ascii="Times" w:eastAsia="Times New Roman" w:hAnsi="Times" w:cs="Times New Roman"/>
          <w:color w:val="000000" w:themeColor="text1"/>
        </w:rPr>
        <w:t>w</w:t>
      </w:r>
      <w:r w:rsidR="00F34936">
        <w:rPr>
          <w:rFonts w:ascii="Times" w:eastAsia="Times New Roman" w:hAnsi="Times" w:cs="Times New Roman"/>
          <w:color w:val="000000" w:themeColor="text1"/>
        </w:rPr>
        <w:t>hite public’s right to parks and leisure</w:t>
      </w:r>
      <w:r w:rsidR="00481660">
        <w:rPr>
          <w:rFonts w:ascii="Times" w:eastAsia="Times New Roman" w:hAnsi="Times" w:cs="Times New Roman"/>
          <w:color w:val="000000" w:themeColor="text1"/>
        </w:rPr>
        <w:t>.</w:t>
      </w:r>
      <w:r w:rsidR="00F34936">
        <w:rPr>
          <w:rFonts w:ascii="Times" w:eastAsia="Times New Roman" w:hAnsi="Times" w:cs="Times New Roman"/>
          <w:color w:val="000000" w:themeColor="text1"/>
        </w:rPr>
        <w:t xml:space="preserve"> Angeleno politicians</w:t>
      </w:r>
      <w:r w:rsidR="001C319E">
        <w:rPr>
          <w:rFonts w:ascii="Times" w:eastAsia="Times New Roman" w:hAnsi="Times" w:cs="Times New Roman"/>
          <w:color w:val="000000" w:themeColor="text1"/>
        </w:rPr>
        <w:t xml:space="preserve">, in these comments, support </w:t>
      </w:r>
      <w:r w:rsidR="00F34936">
        <w:rPr>
          <w:rFonts w:ascii="Times" w:eastAsia="Times New Roman" w:hAnsi="Times" w:cs="Times New Roman"/>
          <w:color w:val="000000" w:themeColor="text1"/>
        </w:rPr>
        <w:t xml:space="preserve">the </w:t>
      </w:r>
      <w:r w:rsidR="008F035C">
        <w:rPr>
          <w:rFonts w:ascii="Times" w:eastAsia="Times New Roman" w:hAnsi="Times" w:cs="Times New Roman"/>
          <w:color w:val="000000" w:themeColor="text1"/>
        </w:rPr>
        <w:t xml:space="preserve">sometimes unconscious, other times explicit </w:t>
      </w:r>
      <w:r w:rsidR="001C319E">
        <w:rPr>
          <w:rFonts w:ascii="Times" w:eastAsia="Times New Roman" w:hAnsi="Times" w:cs="Times New Roman"/>
          <w:color w:val="000000" w:themeColor="text1"/>
        </w:rPr>
        <w:t xml:space="preserve">middle- and upper-class </w:t>
      </w:r>
      <w:r w:rsidR="00F34936">
        <w:rPr>
          <w:rFonts w:ascii="Times" w:eastAsia="Times New Roman" w:hAnsi="Times" w:cs="Times New Roman"/>
          <w:color w:val="000000" w:themeColor="text1"/>
        </w:rPr>
        <w:t xml:space="preserve">belief that they deserve public </w:t>
      </w:r>
      <w:r w:rsidR="008F035C">
        <w:rPr>
          <w:rFonts w:ascii="Times" w:eastAsia="Times New Roman" w:hAnsi="Times" w:cs="Times New Roman"/>
          <w:color w:val="000000" w:themeColor="text1"/>
        </w:rPr>
        <w:t>spaces more</w:t>
      </w:r>
      <w:r w:rsidR="00F34936">
        <w:rPr>
          <w:rFonts w:ascii="Times" w:eastAsia="Times New Roman" w:hAnsi="Times" w:cs="Times New Roman"/>
          <w:color w:val="000000" w:themeColor="text1"/>
        </w:rPr>
        <w:t xml:space="preserve"> than the poor and unhoused do. Furthermore, these discussions frame the unhoused not as community members deserving of housing and resources where they choose to live but instead </w:t>
      </w:r>
      <w:r w:rsidR="008F035C">
        <w:rPr>
          <w:rFonts w:ascii="Times" w:eastAsia="Times New Roman" w:hAnsi="Times" w:cs="Times New Roman"/>
          <w:color w:val="000000" w:themeColor="text1"/>
        </w:rPr>
        <w:t xml:space="preserve">as </w:t>
      </w:r>
      <w:r w:rsidR="00F34936">
        <w:rPr>
          <w:rFonts w:ascii="Times" w:eastAsia="Times New Roman" w:hAnsi="Times" w:cs="Times New Roman"/>
          <w:color w:val="000000" w:themeColor="text1"/>
        </w:rPr>
        <w:t xml:space="preserve">public enemies, stealing public land and resources from </w:t>
      </w:r>
      <w:r w:rsidR="008F035C">
        <w:rPr>
          <w:rFonts w:ascii="Times" w:eastAsia="Times New Roman" w:hAnsi="Times" w:cs="Times New Roman"/>
          <w:color w:val="000000" w:themeColor="text1"/>
        </w:rPr>
        <w:t>the</w:t>
      </w:r>
      <w:r w:rsidR="00A61670">
        <w:rPr>
          <w:rFonts w:ascii="Times" w:eastAsia="Times New Roman" w:hAnsi="Times" w:cs="Times New Roman"/>
          <w:color w:val="000000" w:themeColor="text1"/>
        </w:rPr>
        <w:t xml:space="preserve"> community</w:t>
      </w:r>
      <w:r w:rsidR="00F34936">
        <w:rPr>
          <w:rFonts w:ascii="Times" w:eastAsia="Times New Roman" w:hAnsi="Times" w:cs="Times New Roman"/>
          <w:color w:val="000000" w:themeColor="text1"/>
        </w:rPr>
        <w:t xml:space="preserve">. </w:t>
      </w:r>
      <w:r w:rsidR="001D773E">
        <w:rPr>
          <w:rFonts w:ascii="Times" w:eastAsia="Times New Roman" w:hAnsi="Times" w:cs="Times New Roman"/>
          <w:color w:val="000000" w:themeColor="text1"/>
        </w:rPr>
        <w:t>The poor and unhoused in Los Angeles are in fact members of their communities</w:t>
      </w:r>
      <w:r w:rsidR="002113D1">
        <w:rPr>
          <w:rFonts w:ascii="Times" w:eastAsia="Times New Roman" w:hAnsi="Times" w:cs="Times New Roman"/>
          <w:color w:val="000000" w:themeColor="text1"/>
        </w:rPr>
        <w:t xml:space="preserve">, </w:t>
      </w:r>
      <w:r w:rsidR="00584FF5">
        <w:rPr>
          <w:rFonts w:ascii="Times" w:eastAsia="Times New Roman" w:hAnsi="Times" w:cs="Times New Roman"/>
          <w:color w:val="000000" w:themeColor="text1"/>
        </w:rPr>
        <w:t xml:space="preserve">but under white racial capitalism, </w:t>
      </w:r>
      <w:r w:rsidR="005B23BC">
        <w:rPr>
          <w:rFonts w:ascii="Times" w:eastAsia="Times New Roman" w:hAnsi="Times" w:cs="Times New Roman"/>
          <w:color w:val="000000" w:themeColor="text1"/>
        </w:rPr>
        <w:t>the State does not allow them to access</w:t>
      </w:r>
      <w:r w:rsidR="00D74BCF">
        <w:rPr>
          <w:rFonts w:ascii="Times" w:eastAsia="Times New Roman" w:hAnsi="Times" w:cs="Times New Roman"/>
          <w:color w:val="000000" w:themeColor="text1"/>
        </w:rPr>
        <w:t xml:space="preserve"> </w:t>
      </w:r>
      <w:r w:rsidR="005B23BC">
        <w:rPr>
          <w:rFonts w:ascii="Times" w:eastAsia="Times New Roman" w:hAnsi="Times" w:cs="Times New Roman"/>
          <w:color w:val="000000" w:themeColor="text1"/>
        </w:rPr>
        <w:t>resources such as parks and other public spaces that are</w:t>
      </w:r>
      <w:r w:rsidR="00D74BCF">
        <w:rPr>
          <w:rFonts w:ascii="Times" w:eastAsia="Times New Roman" w:hAnsi="Times" w:cs="Times New Roman"/>
          <w:color w:val="000000" w:themeColor="text1"/>
        </w:rPr>
        <w:t xml:space="preserve"> </w:t>
      </w:r>
      <w:r w:rsidR="005B23BC">
        <w:rPr>
          <w:rFonts w:ascii="Times" w:eastAsia="Times New Roman" w:hAnsi="Times" w:cs="Times New Roman"/>
          <w:color w:val="000000" w:themeColor="text1"/>
        </w:rPr>
        <w:t xml:space="preserve">conventionally </w:t>
      </w:r>
      <w:r w:rsidR="00A756F8">
        <w:rPr>
          <w:rFonts w:ascii="Times" w:eastAsia="Times New Roman" w:hAnsi="Times" w:cs="Times New Roman"/>
          <w:color w:val="000000" w:themeColor="text1"/>
        </w:rPr>
        <w:t>entitled to the public</w:t>
      </w:r>
      <w:r w:rsidR="005B23BC">
        <w:rPr>
          <w:rFonts w:ascii="Times" w:eastAsia="Times New Roman" w:hAnsi="Times" w:cs="Times New Roman"/>
          <w:color w:val="000000" w:themeColor="text1"/>
        </w:rPr>
        <w:t>. In doing this, the State creates a</w:t>
      </w:r>
      <w:r w:rsidR="00602B0F">
        <w:rPr>
          <w:rFonts w:ascii="Times" w:eastAsia="Times New Roman" w:hAnsi="Times" w:cs="Times New Roman"/>
          <w:color w:val="000000" w:themeColor="text1"/>
        </w:rPr>
        <w:t>n exclusionary legal definition of public. Th</w:t>
      </w:r>
      <w:r w:rsidR="00810C2E">
        <w:rPr>
          <w:rFonts w:ascii="Times" w:eastAsia="Times New Roman" w:hAnsi="Times" w:cs="Times New Roman"/>
          <w:color w:val="000000" w:themeColor="text1"/>
        </w:rPr>
        <w:t xml:space="preserve">is is developed further in Chapter 2. </w:t>
      </w:r>
    </w:p>
    <w:p w14:paraId="6F7CFCB4" w14:textId="77777777" w:rsidR="009E088F" w:rsidRDefault="009E088F" w:rsidP="009E088F">
      <w:pPr>
        <w:spacing w:line="480" w:lineRule="auto"/>
        <w:rPr>
          <w:rFonts w:ascii="Times New Roman" w:eastAsia="Times New Roman" w:hAnsi="Times New Roman" w:cs="Times New Roman"/>
        </w:rPr>
      </w:pPr>
    </w:p>
    <w:p w14:paraId="28F7745C" w14:textId="7E60A2D8" w:rsidR="009E088F" w:rsidRPr="00E133BC" w:rsidRDefault="003F4AEB" w:rsidP="009E088F">
      <w:pPr>
        <w:spacing w:line="480" w:lineRule="auto"/>
        <w:rPr>
          <w:rFonts w:ascii="Times New Roman" w:eastAsia="Times New Roman" w:hAnsi="Times New Roman" w:cs="Times New Roman"/>
          <w:b/>
          <w:bCs/>
        </w:rPr>
      </w:pPr>
      <w:r>
        <w:rPr>
          <w:rFonts w:ascii="Times New Roman" w:eastAsia="Times New Roman" w:hAnsi="Times New Roman" w:cs="Times New Roman"/>
          <w:b/>
          <w:bCs/>
        </w:rPr>
        <w:t>FROM CH</w:t>
      </w:r>
      <w:r w:rsidR="00B61ECA">
        <w:rPr>
          <w:rFonts w:ascii="Times New Roman" w:eastAsia="Times New Roman" w:hAnsi="Times New Roman" w:cs="Times New Roman"/>
          <w:b/>
          <w:bCs/>
        </w:rPr>
        <w:t>Á</w:t>
      </w:r>
      <w:r>
        <w:rPr>
          <w:rFonts w:ascii="Times New Roman" w:eastAsia="Times New Roman" w:hAnsi="Times New Roman" w:cs="Times New Roman"/>
          <w:b/>
          <w:bCs/>
        </w:rPr>
        <w:t xml:space="preserve">VEZ RAVINE TO ECHO PARK: </w:t>
      </w:r>
      <w:r w:rsidR="009E088F">
        <w:rPr>
          <w:rFonts w:ascii="Times New Roman" w:eastAsia="Times New Roman" w:hAnsi="Times New Roman" w:cs="Times New Roman"/>
          <w:b/>
          <w:bCs/>
        </w:rPr>
        <w:t>THE DESTRUCTION OF RADICAL COMMUNITY THROUGH REVITALIZATION</w:t>
      </w:r>
    </w:p>
    <w:p w14:paraId="01EE0F12" w14:textId="1861F33E" w:rsidR="00E07E38" w:rsidRDefault="009E088F" w:rsidP="009E088F">
      <w:pPr>
        <w:spacing w:line="480" w:lineRule="auto"/>
        <w:rPr>
          <w:rFonts w:ascii="Times New Roman" w:eastAsia="Times New Roman" w:hAnsi="Times New Roman" w:cs="Times New Roman"/>
        </w:rPr>
      </w:pPr>
      <w:r>
        <w:rPr>
          <w:rFonts w:ascii="Times New Roman" w:eastAsia="Times New Roman" w:hAnsi="Times New Roman" w:cs="Times New Roman"/>
        </w:rPr>
        <w:tab/>
      </w:r>
      <w:r w:rsidR="003F4AEB">
        <w:rPr>
          <w:rFonts w:ascii="Times New Roman" w:eastAsia="Times New Roman" w:hAnsi="Times New Roman" w:cs="Times New Roman"/>
        </w:rPr>
        <w:t xml:space="preserve">Although the City Housing Authority alongside the LA Times and </w:t>
      </w:r>
      <w:r w:rsidR="00B61ECA">
        <w:rPr>
          <w:rFonts w:ascii="Times New Roman" w:eastAsia="Times New Roman" w:hAnsi="Times New Roman" w:cs="Times New Roman"/>
        </w:rPr>
        <w:t>some private interest groups</w:t>
      </w:r>
      <w:r w:rsidR="00DC10F9">
        <w:rPr>
          <w:rFonts w:ascii="Times New Roman" w:eastAsia="Times New Roman" w:hAnsi="Times New Roman" w:cs="Times New Roman"/>
        </w:rPr>
        <w:t xml:space="preserve"> framed Ch</w:t>
      </w:r>
      <w:r w:rsidR="00B61ECA">
        <w:rPr>
          <w:rFonts w:ascii="Times New Roman" w:eastAsia="Times New Roman" w:hAnsi="Times New Roman" w:cs="Times New Roman"/>
        </w:rPr>
        <w:t>á</w:t>
      </w:r>
      <w:r w:rsidR="00DC10F9">
        <w:rPr>
          <w:rFonts w:ascii="Times New Roman" w:eastAsia="Times New Roman" w:hAnsi="Times New Roman" w:cs="Times New Roman"/>
        </w:rPr>
        <w:t>vez Ravine as a “blighted” community</w:t>
      </w:r>
      <w:r w:rsidR="002C4219">
        <w:rPr>
          <w:rFonts w:ascii="Times New Roman" w:eastAsia="Times New Roman" w:hAnsi="Times New Roman" w:cs="Times New Roman"/>
        </w:rPr>
        <w:t xml:space="preserve"> of “a few </w:t>
      </w:r>
      <w:r w:rsidR="00A6341B">
        <w:rPr>
          <w:rFonts w:ascii="Times New Roman" w:eastAsia="Times New Roman" w:hAnsi="Times New Roman" w:cs="Times New Roman"/>
        </w:rPr>
        <w:t>ramshackle dwellings… rusty tin cans,</w:t>
      </w:r>
      <w:r w:rsidR="000167A9">
        <w:rPr>
          <w:rFonts w:ascii="Times New Roman" w:eastAsia="Times New Roman" w:hAnsi="Times New Roman" w:cs="Times New Roman"/>
        </w:rPr>
        <w:t xml:space="preserve"> rotting tires, moribund mattresses and</w:t>
      </w:r>
      <w:r w:rsidR="00A6341B">
        <w:rPr>
          <w:rFonts w:ascii="Times New Roman" w:eastAsia="Times New Roman" w:hAnsi="Times New Roman" w:cs="Times New Roman"/>
        </w:rPr>
        <w:t xml:space="preserve"> broken beer bottles</w:t>
      </w:r>
      <w:r w:rsidR="00B953C3">
        <w:rPr>
          <w:rFonts w:ascii="Times New Roman" w:eastAsia="Times New Roman" w:hAnsi="Times New Roman" w:cs="Times New Roman"/>
        </w:rPr>
        <w:t>,</w:t>
      </w:r>
      <w:r w:rsidR="000167A9">
        <w:rPr>
          <w:rFonts w:ascii="Times New Roman" w:eastAsia="Times New Roman" w:hAnsi="Times New Roman" w:cs="Times New Roman"/>
        </w:rPr>
        <w:t>”</w:t>
      </w:r>
      <w:r w:rsidR="00B953C3">
        <w:rPr>
          <w:rStyle w:val="FootnoteReference"/>
          <w:rFonts w:ascii="Times New Roman" w:eastAsia="Times New Roman" w:hAnsi="Times New Roman" w:cs="Times New Roman"/>
        </w:rPr>
        <w:footnoteReference w:id="57"/>
      </w:r>
      <w:r w:rsidR="00B953C3">
        <w:rPr>
          <w:rFonts w:ascii="Times New Roman" w:eastAsia="Times New Roman" w:hAnsi="Times New Roman" w:cs="Times New Roman"/>
        </w:rPr>
        <w:t xml:space="preserve"> members of the </w:t>
      </w:r>
      <w:r w:rsidR="00B953C3">
        <w:rPr>
          <w:rFonts w:ascii="Times New Roman" w:eastAsia="Times New Roman" w:hAnsi="Times New Roman" w:cs="Times New Roman"/>
        </w:rPr>
        <w:lastRenderedPageBreak/>
        <w:t>Ch</w:t>
      </w:r>
      <w:r w:rsidR="00B61ECA">
        <w:rPr>
          <w:rFonts w:ascii="Times New Roman" w:eastAsia="Times New Roman" w:hAnsi="Times New Roman" w:cs="Times New Roman"/>
        </w:rPr>
        <w:t>á</w:t>
      </w:r>
      <w:r w:rsidR="00B953C3">
        <w:rPr>
          <w:rFonts w:ascii="Times New Roman" w:eastAsia="Times New Roman" w:hAnsi="Times New Roman" w:cs="Times New Roman"/>
        </w:rPr>
        <w:t>vez Ravine community had another story to tell.</w:t>
      </w:r>
      <w:r w:rsidR="00A6341B">
        <w:rPr>
          <w:rFonts w:ascii="Times New Roman" w:eastAsia="Times New Roman" w:hAnsi="Times New Roman" w:cs="Times New Roman"/>
        </w:rPr>
        <w:t xml:space="preserve"> </w:t>
      </w:r>
      <w:r w:rsidR="00AD7A78">
        <w:rPr>
          <w:rFonts w:ascii="Times New Roman" w:eastAsia="Times New Roman" w:hAnsi="Times New Roman" w:cs="Times New Roman"/>
        </w:rPr>
        <w:t>A former resident recalls the community before the CHA displaced them:</w:t>
      </w:r>
    </w:p>
    <w:p w14:paraId="4E134B3F" w14:textId="08467741" w:rsidR="00AD7A78" w:rsidRDefault="003A4D1E" w:rsidP="0030040B">
      <w:pPr>
        <w:spacing w:line="48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There were dances in the churchyard. Pageants held in the street.</w:t>
      </w:r>
      <w:r w:rsidR="00C760E8">
        <w:rPr>
          <w:rFonts w:ascii="Times New Roman" w:eastAsia="Times New Roman" w:hAnsi="Times New Roman" w:cs="Times New Roman"/>
          <w:sz w:val="20"/>
          <w:szCs w:val="20"/>
        </w:rPr>
        <w:t xml:space="preserve"> W</w:t>
      </w:r>
      <w:r w:rsidR="00C11562">
        <w:rPr>
          <w:rFonts w:ascii="Times New Roman" w:eastAsia="Times New Roman" w:hAnsi="Times New Roman" w:cs="Times New Roman"/>
          <w:sz w:val="20"/>
          <w:szCs w:val="20"/>
        </w:rPr>
        <w:t>eddings</w:t>
      </w:r>
      <w:r w:rsidR="00C760E8">
        <w:rPr>
          <w:rFonts w:ascii="Times New Roman" w:eastAsia="Times New Roman" w:hAnsi="Times New Roman" w:cs="Times New Roman"/>
          <w:sz w:val="20"/>
          <w:szCs w:val="20"/>
        </w:rPr>
        <w:t xml:space="preserve"> in which the whole community joyously participated… Flowers, gorgeous blooms, dahlias fit to grace any show display. Gardens, orchard</w:t>
      </w:r>
      <w:r w:rsidR="00A330AD">
        <w:rPr>
          <w:rFonts w:ascii="Times New Roman" w:eastAsia="Times New Roman" w:hAnsi="Times New Roman" w:cs="Times New Roman"/>
          <w:sz w:val="20"/>
          <w:szCs w:val="20"/>
        </w:rPr>
        <w:t xml:space="preserve">s, livestock. Cow’s and goat’s milk—cheese of every color, </w:t>
      </w:r>
      <w:r w:rsidR="0030040B">
        <w:rPr>
          <w:rFonts w:ascii="Times New Roman" w:eastAsia="Times New Roman" w:hAnsi="Times New Roman" w:cs="Times New Roman"/>
          <w:sz w:val="20"/>
          <w:szCs w:val="20"/>
        </w:rPr>
        <w:t>kind,</w:t>
      </w:r>
      <w:r w:rsidR="00A330AD">
        <w:rPr>
          <w:rFonts w:ascii="Times New Roman" w:eastAsia="Times New Roman" w:hAnsi="Times New Roman" w:cs="Times New Roman"/>
          <w:sz w:val="20"/>
          <w:szCs w:val="20"/>
        </w:rPr>
        <w:t xml:space="preserve"> and consistency. Cactus broiled, baked, preserved. At night, bonfires—music wafted over the air. Chavez Ravine was the only place in the cit</w:t>
      </w:r>
      <w:r w:rsidR="0030040B">
        <w:rPr>
          <w:rFonts w:ascii="Times New Roman" w:eastAsia="Times New Roman" w:hAnsi="Times New Roman" w:cs="Times New Roman"/>
          <w:sz w:val="20"/>
          <w:szCs w:val="20"/>
        </w:rPr>
        <w:t>y that had not over-crowded school accommodations… and without traffic hazards to eat out the hearts of mothers.</w:t>
      </w:r>
      <w:r w:rsidR="0030040B">
        <w:rPr>
          <w:rStyle w:val="FootnoteReference"/>
          <w:rFonts w:ascii="Times New Roman" w:eastAsia="Times New Roman" w:hAnsi="Times New Roman" w:cs="Times New Roman"/>
          <w:sz w:val="20"/>
          <w:szCs w:val="20"/>
        </w:rPr>
        <w:footnoteReference w:id="58"/>
      </w:r>
    </w:p>
    <w:p w14:paraId="60E6A8EF" w14:textId="2EAD2341" w:rsidR="002A0163" w:rsidRDefault="00B876EC" w:rsidP="002A0163">
      <w:pPr>
        <w:spacing w:line="480" w:lineRule="auto"/>
        <w:ind w:firstLine="720"/>
        <w:rPr>
          <w:rFonts w:ascii="Times New Roman" w:eastAsia="Times New Roman" w:hAnsi="Times New Roman" w:cs="Times New Roman"/>
        </w:rPr>
      </w:pPr>
      <w:r>
        <w:rPr>
          <w:rFonts w:ascii="Times New Roman" w:eastAsia="Times New Roman" w:hAnsi="Times New Roman" w:cs="Times New Roman"/>
        </w:rPr>
        <w:t>This description</w:t>
      </w:r>
      <w:r w:rsidR="0072395E">
        <w:rPr>
          <w:rFonts w:ascii="Times New Roman" w:eastAsia="Times New Roman" w:hAnsi="Times New Roman" w:cs="Times New Roman"/>
        </w:rPr>
        <w:t xml:space="preserve"> of community events and shared resources recall a</w:t>
      </w:r>
      <w:r w:rsidR="00E32159">
        <w:rPr>
          <w:rFonts w:ascii="Times New Roman" w:eastAsia="Times New Roman" w:hAnsi="Times New Roman" w:cs="Times New Roman"/>
        </w:rPr>
        <w:t xml:space="preserve">nother </w:t>
      </w:r>
      <w:r w:rsidR="00D1688E">
        <w:rPr>
          <w:rFonts w:ascii="Times New Roman" w:eastAsia="Times New Roman" w:hAnsi="Times New Roman" w:cs="Times New Roman"/>
        </w:rPr>
        <w:t xml:space="preserve">Angeleno </w:t>
      </w:r>
      <w:r w:rsidR="00E32159">
        <w:rPr>
          <w:rFonts w:ascii="Times New Roman" w:eastAsia="Times New Roman" w:hAnsi="Times New Roman" w:cs="Times New Roman"/>
        </w:rPr>
        <w:t xml:space="preserve">community no longer in existence because of city induced </w:t>
      </w:r>
      <w:r w:rsidR="00D1688E">
        <w:rPr>
          <w:rFonts w:ascii="Times New Roman" w:eastAsia="Times New Roman" w:hAnsi="Times New Roman" w:cs="Times New Roman"/>
        </w:rPr>
        <w:t xml:space="preserve">displacement. At the start of 2020, Echo Park Lake became the home to a growing community of unhoused encampments. </w:t>
      </w:r>
      <w:r w:rsidR="002A0163">
        <w:rPr>
          <w:rFonts w:ascii="Times New Roman" w:eastAsia="Times New Roman" w:hAnsi="Times New Roman" w:cs="Times New Roman"/>
        </w:rPr>
        <w:t>On February 13 of 2020, @</w:t>
      </w:r>
      <w:proofErr w:type="gramStart"/>
      <w:r w:rsidR="002A0163">
        <w:rPr>
          <w:rFonts w:ascii="Times New Roman" w:eastAsia="Times New Roman" w:hAnsi="Times New Roman" w:cs="Times New Roman"/>
        </w:rPr>
        <w:t>echoparkriseup ,</w:t>
      </w:r>
      <w:proofErr w:type="gramEnd"/>
      <w:r w:rsidR="002A0163">
        <w:rPr>
          <w:rFonts w:ascii="Times New Roman" w:eastAsia="Times New Roman" w:hAnsi="Times New Roman" w:cs="Times New Roman"/>
        </w:rPr>
        <w:t xml:space="preserve"> a now inactive Instagram account that was run by the unhoused community in Echo Park, made its first post. Over the course of the next year, @EchoParkRiseUp made 29 posts total, many of which show the unhoused community at Echo Park working alongside local grassroots organizations to clean up the park, create hand washing stations, share meals in community with each other, create two food donation tent pantries, set up four showers at the park, and employ residents of the encampment to do various jobs in operation of the </w:t>
      </w:r>
      <w:r w:rsidR="00184A1B">
        <w:rPr>
          <w:rFonts w:ascii="Times New Roman" w:eastAsia="Times New Roman" w:hAnsi="Times New Roman" w:cs="Times New Roman"/>
        </w:rPr>
        <w:t>encampment</w:t>
      </w:r>
      <w:r w:rsidR="002A0163">
        <w:rPr>
          <w:rFonts w:ascii="Times New Roman" w:eastAsia="Times New Roman" w:hAnsi="Times New Roman" w:cs="Times New Roman"/>
        </w:rPr>
        <w:t>. A post from August 7</w:t>
      </w:r>
      <w:r w:rsidR="002A0163" w:rsidRPr="00C47560">
        <w:rPr>
          <w:rFonts w:ascii="Times New Roman" w:eastAsia="Times New Roman" w:hAnsi="Times New Roman" w:cs="Times New Roman"/>
          <w:vertAlign w:val="superscript"/>
        </w:rPr>
        <w:t>th</w:t>
      </w:r>
      <w:r w:rsidR="002A0163">
        <w:rPr>
          <w:rFonts w:ascii="Times New Roman" w:eastAsia="Times New Roman" w:hAnsi="Times New Roman" w:cs="Times New Roman"/>
        </w:rPr>
        <w:t xml:space="preserve"> of 2020 details how the camp’s unhoused board of directors</w:t>
      </w:r>
      <w:r w:rsidR="00B95885">
        <w:rPr>
          <w:rFonts w:ascii="Times New Roman" w:eastAsia="Times New Roman" w:hAnsi="Times New Roman" w:cs="Times New Roman"/>
        </w:rPr>
        <w:t xml:space="preserve"> and </w:t>
      </w:r>
      <w:r w:rsidR="002A0163">
        <w:rPr>
          <w:rFonts w:ascii="Times New Roman" w:eastAsia="Times New Roman" w:hAnsi="Times New Roman" w:cs="Times New Roman"/>
        </w:rPr>
        <w:t>homeless citizen oversight committee had started “to offer $10/hour to 10 residents (8 at Echo Park, 2 at Grant Park), to do jobs including park security, shower monitor, donation inventory, donation tent distribution, police and community liaisons.” Other posts show video testimonials from encampment residents about how they enjoy and appreciate the</w:t>
      </w:r>
      <w:r w:rsidR="00343D3B">
        <w:rPr>
          <w:rFonts w:ascii="Times New Roman" w:eastAsia="Times New Roman" w:hAnsi="Times New Roman" w:cs="Times New Roman"/>
        </w:rPr>
        <w:t xml:space="preserve"> growing</w:t>
      </w:r>
      <w:r w:rsidR="002A0163">
        <w:rPr>
          <w:rFonts w:ascii="Times New Roman" w:eastAsia="Times New Roman" w:hAnsi="Times New Roman" w:cs="Times New Roman"/>
        </w:rPr>
        <w:t xml:space="preserve"> </w:t>
      </w:r>
      <w:r w:rsidR="002A0163">
        <w:rPr>
          <w:rFonts w:ascii="Times New Roman" w:eastAsia="Times New Roman" w:hAnsi="Times New Roman" w:cs="Times New Roman"/>
        </w:rPr>
        <w:lastRenderedPageBreak/>
        <w:t xml:space="preserve">Echo Park community and living there. It is abundantly clear from Echo Park Rise Up’s Instagram as well as other accounts (such as @groundgamela, @ktownforall, @streetwatchla, @peoplescitycouncil and more) that the houseless community at Echo Park was thriving and organized around the ideals of community, decent work, and </w:t>
      </w:r>
      <w:proofErr w:type="spellStart"/>
      <w:r w:rsidR="002A0163">
        <w:rPr>
          <w:rFonts w:ascii="Times New Roman" w:eastAsia="Times New Roman" w:hAnsi="Times New Roman" w:cs="Times New Roman"/>
        </w:rPr>
        <w:t>humane</w:t>
      </w:r>
      <w:proofErr w:type="spellEnd"/>
      <w:r w:rsidR="002A0163">
        <w:rPr>
          <w:rFonts w:ascii="Times New Roman" w:eastAsia="Times New Roman" w:hAnsi="Times New Roman" w:cs="Times New Roman"/>
        </w:rPr>
        <w:t xml:space="preserve"> resources.</w:t>
      </w:r>
    </w:p>
    <w:p w14:paraId="3837C7B6" w14:textId="50885B20" w:rsidR="009E088F" w:rsidRDefault="006B7434" w:rsidP="0074322E">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288D911" wp14:editId="6FE12385">
            <wp:extent cx="1402715" cy="24391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7" cstate="print">
                      <a:extLst>
                        <a:ext uri="{28A0092B-C50C-407E-A947-70E740481C1C}">
                          <a14:useLocalDpi xmlns:a14="http://schemas.microsoft.com/office/drawing/2010/main" val="0"/>
                        </a:ext>
                      </a:extLst>
                    </a:blip>
                    <a:srcRect t="9973" b="9686"/>
                    <a:stretch/>
                  </pic:blipFill>
                  <pic:spPr bwMode="auto">
                    <a:xfrm>
                      <a:off x="0" y="0"/>
                      <a:ext cx="1435076" cy="249537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rPr>
        <w:drawing>
          <wp:inline distT="0" distB="0" distL="0" distR="0" wp14:anchorId="04135C3F" wp14:editId="10BC3DDB">
            <wp:extent cx="1520531" cy="2434459"/>
            <wp:effectExtent l="0" t="0" r="3810" b="4445"/>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rotWithShape="1">
                    <a:blip r:embed="rId18" cstate="print">
                      <a:extLst>
                        <a:ext uri="{28A0092B-C50C-407E-A947-70E740481C1C}">
                          <a14:useLocalDpi xmlns:a14="http://schemas.microsoft.com/office/drawing/2010/main" val="0"/>
                        </a:ext>
                      </a:extLst>
                    </a:blip>
                    <a:srcRect t="10086" b="15939"/>
                    <a:stretch/>
                  </pic:blipFill>
                  <pic:spPr bwMode="auto">
                    <a:xfrm>
                      <a:off x="0" y="0"/>
                      <a:ext cx="1574885" cy="252148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rPr>
        <w:drawing>
          <wp:inline distT="0" distB="0" distL="0" distR="0" wp14:anchorId="08386A7F" wp14:editId="6B8202F3">
            <wp:extent cx="1400441" cy="246193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9" cstate="print">
                      <a:extLst>
                        <a:ext uri="{28A0092B-C50C-407E-A947-70E740481C1C}">
                          <a14:useLocalDpi xmlns:a14="http://schemas.microsoft.com/office/drawing/2010/main" val="0"/>
                        </a:ext>
                      </a:extLst>
                    </a:blip>
                    <a:srcRect t="9803" b="8972"/>
                    <a:stretch/>
                  </pic:blipFill>
                  <pic:spPr bwMode="auto">
                    <a:xfrm>
                      <a:off x="0" y="0"/>
                      <a:ext cx="1438607" cy="2529031"/>
                    </a:xfrm>
                    <a:prstGeom prst="rect">
                      <a:avLst/>
                    </a:prstGeom>
                    <a:ln>
                      <a:noFill/>
                    </a:ln>
                    <a:extLst>
                      <a:ext uri="{53640926-AAD7-44D8-BBD7-CCE9431645EC}">
                        <a14:shadowObscured xmlns:a14="http://schemas.microsoft.com/office/drawing/2010/main"/>
                      </a:ext>
                    </a:extLst>
                  </pic:spPr>
                </pic:pic>
              </a:graphicData>
            </a:graphic>
          </wp:inline>
        </w:drawing>
      </w:r>
      <w:r w:rsidR="00C66752">
        <w:rPr>
          <w:rFonts w:ascii="Times New Roman" w:eastAsia="Times New Roman" w:hAnsi="Times New Roman" w:cs="Times New Roman"/>
          <w:noProof/>
        </w:rPr>
        <w:drawing>
          <wp:inline distT="0" distB="0" distL="0" distR="0" wp14:anchorId="1A1CA8BE" wp14:editId="5BB0E879">
            <wp:extent cx="1412821" cy="2425653"/>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0" cstate="print">
                      <a:extLst>
                        <a:ext uri="{28A0092B-C50C-407E-A947-70E740481C1C}">
                          <a14:useLocalDpi xmlns:a14="http://schemas.microsoft.com/office/drawing/2010/main" val="0"/>
                        </a:ext>
                      </a:extLst>
                    </a:blip>
                    <a:srcRect t="10970" b="9703"/>
                    <a:stretch/>
                  </pic:blipFill>
                  <pic:spPr bwMode="auto">
                    <a:xfrm>
                      <a:off x="0" y="0"/>
                      <a:ext cx="1435653" cy="246485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rPr>
        <w:drawing>
          <wp:inline distT="0" distB="0" distL="0" distR="0" wp14:anchorId="4F6357C5" wp14:editId="65620AFC">
            <wp:extent cx="1930137" cy="3368232"/>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1" cstate="print">
                      <a:extLst>
                        <a:ext uri="{28A0092B-C50C-407E-A947-70E740481C1C}">
                          <a14:useLocalDpi xmlns:a14="http://schemas.microsoft.com/office/drawing/2010/main" val="0"/>
                        </a:ext>
                      </a:extLst>
                    </a:blip>
                    <a:srcRect t="9418" b="9952"/>
                    <a:stretch/>
                  </pic:blipFill>
                  <pic:spPr bwMode="auto">
                    <a:xfrm>
                      <a:off x="0" y="0"/>
                      <a:ext cx="1938537" cy="338289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rPr>
        <w:drawing>
          <wp:inline distT="0" distB="0" distL="0" distR="0" wp14:anchorId="3B99D887" wp14:editId="4DD13FCD">
            <wp:extent cx="1909822" cy="33442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2" cstate="print">
                      <a:extLst>
                        <a:ext uri="{28A0092B-C50C-407E-A947-70E740481C1C}">
                          <a14:useLocalDpi xmlns:a14="http://schemas.microsoft.com/office/drawing/2010/main" val="0"/>
                        </a:ext>
                      </a:extLst>
                    </a:blip>
                    <a:srcRect t="10002" b="9093"/>
                    <a:stretch/>
                  </pic:blipFill>
                  <pic:spPr bwMode="auto">
                    <a:xfrm>
                      <a:off x="0" y="0"/>
                      <a:ext cx="1923016" cy="336733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rPr>
        <w:drawing>
          <wp:inline distT="0" distB="0" distL="0" distR="0" wp14:anchorId="7ED00173" wp14:editId="5FB965FC">
            <wp:extent cx="1934282" cy="3339896"/>
            <wp:effectExtent l="0" t="0" r="0" b="635"/>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t="10502" b="9718"/>
                    <a:stretch/>
                  </pic:blipFill>
                  <pic:spPr bwMode="auto">
                    <a:xfrm>
                      <a:off x="0" y="0"/>
                      <a:ext cx="1978652" cy="3416509"/>
                    </a:xfrm>
                    <a:prstGeom prst="rect">
                      <a:avLst/>
                    </a:prstGeom>
                    <a:ln>
                      <a:noFill/>
                    </a:ln>
                    <a:extLst>
                      <a:ext uri="{53640926-AAD7-44D8-BBD7-CCE9431645EC}">
                        <a14:shadowObscured xmlns:a14="http://schemas.microsoft.com/office/drawing/2010/main"/>
                      </a:ext>
                    </a:extLst>
                  </pic:spPr>
                </pic:pic>
              </a:graphicData>
            </a:graphic>
          </wp:inline>
        </w:drawing>
      </w:r>
    </w:p>
    <w:p w14:paraId="693F7182" w14:textId="77777777" w:rsidR="009074EA" w:rsidRDefault="009E088F" w:rsidP="009E088F">
      <w:pPr>
        <w:spacing w:line="480" w:lineRule="auto"/>
        <w:rPr>
          <w:rFonts w:ascii="Times New Roman" w:eastAsia="Times New Roman" w:hAnsi="Times New Roman" w:cs="Times New Roman"/>
        </w:rPr>
      </w:pPr>
      <w:r>
        <w:rPr>
          <w:rFonts w:ascii="Times New Roman" w:eastAsia="Times New Roman" w:hAnsi="Times New Roman" w:cs="Times New Roman"/>
        </w:rPr>
        <w:tab/>
      </w:r>
    </w:p>
    <w:p w14:paraId="53C6D960" w14:textId="0F95C3DD" w:rsidR="00B000AE" w:rsidRDefault="009074EA" w:rsidP="00A64D73">
      <w:pPr>
        <w:spacing w:line="480" w:lineRule="auto"/>
        <w:ind w:firstLine="720"/>
        <w:rPr>
          <w:rFonts w:ascii="Times New Roman" w:eastAsia="Times New Roman" w:hAnsi="Times New Roman" w:cs="Times New Roman"/>
        </w:rPr>
      </w:pPr>
      <w:r>
        <w:rPr>
          <w:rFonts w:ascii="Times New Roman" w:eastAsia="Times New Roman" w:hAnsi="Times New Roman" w:cs="Times New Roman"/>
        </w:rPr>
        <w:lastRenderedPageBreak/>
        <w:t>The</w:t>
      </w:r>
      <w:r w:rsidR="00343D3B">
        <w:rPr>
          <w:rFonts w:ascii="Times New Roman" w:eastAsia="Times New Roman" w:hAnsi="Times New Roman" w:cs="Times New Roman"/>
        </w:rPr>
        <w:t xml:space="preserve"> </w:t>
      </w:r>
      <w:proofErr w:type="gramStart"/>
      <w:r w:rsidR="00343D3B">
        <w:rPr>
          <w:rFonts w:ascii="Times New Roman" w:eastAsia="Times New Roman" w:hAnsi="Times New Roman" w:cs="Times New Roman"/>
        </w:rPr>
        <w:t>City</w:t>
      </w:r>
      <w:proofErr w:type="gramEnd"/>
      <w:r w:rsidR="00343D3B">
        <w:rPr>
          <w:rFonts w:ascii="Times New Roman" w:eastAsia="Times New Roman" w:hAnsi="Times New Roman" w:cs="Times New Roman"/>
        </w:rPr>
        <w:t xml:space="preserve"> violently displace the</w:t>
      </w:r>
      <w:r>
        <w:rPr>
          <w:rFonts w:ascii="Times New Roman" w:eastAsia="Times New Roman" w:hAnsi="Times New Roman" w:cs="Times New Roman"/>
        </w:rPr>
        <w:t xml:space="preserve"> Echo Park Lake houseless community after 3 days of protests on Thursday, March 25</w:t>
      </w:r>
      <w:r w:rsidRPr="0066128B">
        <w:rPr>
          <w:rFonts w:ascii="Times New Roman" w:eastAsia="Times New Roman" w:hAnsi="Times New Roman" w:cs="Times New Roman"/>
          <w:vertAlign w:val="superscript"/>
        </w:rPr>
        <w:t>th</w:t>
      </w:r>
      <w:r>
        <w:rPr>
          <w:rFonts w:ascii="Times New Roman" w:eastAsia="Times New Roman" w:hAnsi="Times New Roman" w:cs="Times New Roman"/>
        </w:rPr>
        <w:t xml:space="preserve"> of 2021. Councilmember Mitch O’Farrell issued a 24-hour notice that the park would be completely fenced off with all houseless people removed and the encampments destroyed for the purpose of a $500,000 restoration project.</w:t>
      </w:r>
      <w:r w:rsidR="00343D3B">
        <w:rPr>
          <w:rStyle w:val="FootnoteReference"/>
          <w:rFonts w:ascii="Times New Roman" w:eastAsia="Times New Roman" w:hAnsi="Times New Roman" w:cs="Times New Roman"/>
        </w:rPr>
        <w:footnoteReference w:id="59"/>
      </w:r>
      <w:r>
        <w:rPr>
          <w:rFonts w:ascii="Times New Roman" w:eastAsia="Times New Roman" w:hAnsi="Times New Roman" w:cs="Times New Roman"/>
        </w:rPr>
        <w:t xml:space="preserve"> Th</w:t>
      </w:r>
      <w:r w:rsidR="004F304B">
        <w:rPr>
          <w:rFonts w:ascii="Times New Roman" w:eastAsia="Times New Roman" w:hAnsi="Times New Roman" w:cs="Times New Roman"/>
        </w:rPr>
        <w:t xml:space="preserve">at </w:t>
      </w:r>
      <w:r>
        <w:rPr>
          <w:rFonts w:ascii="Times New Roman" w:eastAsia="Times New Roman" w:hAnsi="Times New Roman" w:cs="Times New Roman"/>
        </w:rPr>
        <w:t xml:space="preserve">evening, </w:t>
      </w:r>
      <w:r w:rsidR="0091616A">
        <w:rPr>
          <w:rFonts w:ascii="Times New Roman" w:eastAsia="Times New Roman" w:hAnsi="Times New Roman" w:cs="Times New Roman"/>
        </w:rPr>
        <w:t>400</w:t>
      </w:r>
      <w:r>
        <w:rPr>
          <w:rFonts w:ascii="Times New Roman" w:eastAsia="Times New Roman" w:hAnsi="Times New Roman" w:cs="Times New Roman"/>
        </w:rPr>
        <w:t xml:space="preserve"> police </w:t>
      </w:r>
      <w:r w:rsidR="000B6A9E">
        <w:rPr>
          <w:rFonts w:ascii="Times New Roman" w:eastAsia="Times New Roman" w:hAnsi="Times New Roman" w:cs="Times New Roman"/>
        </w:rPr>
        <w:t xml:space="preserve">officers </w:t>
      </w:r>
      <w:r w:rsidR="00B70188">
        <w:rPr>
          <w:rFonts w:ascii="Times New Roman" w:eastAsia="Times New Roman" w:hAnsi="Times New Roman" w:cs="Times New Roman"/>
        </w:rPr>
        <w:t>engaged in “a full-scale militarized police seizure of public space”</w:t>
      </w:r>
      <w:r w:rsidR="00B70188">
        <w:rPr>
          <w:rStyle w:val="FootnoteReference"/>
          <w:rFonts w:ascii="Times New Roman" w:eastAsia="Times New Roman" w:hAnsi="Times New Roman" w:cs="Times New Roman"/>
        </w:rPr>
        <w:footnoteReference w:id="60"/>
      </w:r>
      <w:r w:rsidR="00B70188">
        <w:rPr>
          <w:rFonts w:ascii="Times New Roman" w:eastAsia="Times New Roman" w:hAnsi="Times New Roman" w:cs="Times New Roman"/>
        </w:rPr>
        <w:t xml:space="preserve"> at the park</w:t>
      </w:r>
      <w:r>
        <w:rPr>
          <w:rFonts w:ascii="Times New Roman" w:eastAsia="Times New Roman" w:hAnsi="Times New Roman" w:cs="Times New Roman"/>
        </w:rPr>
        <w:t xml:space="preserve"> to enforce the fencing and brutalize peaceful protestors, resulting in the arrests of 180 protestors and ultimately the removal of 209 </w:t>
      </w:r>
      <w:r w:rsidR="00A64D73">
        <w:rPr>
          <w:rFonts w:ascii="Times New Roman" w:eastAsia="Times New Roman" w:hAnsi="Times New Roman" w:cs="Times New Roman"/>
        </w:rPr>
        <w:t xml:space="preserve">members of the </w:t>
      </w:r>
      <w:r>
        <w:rPr>
          <w:rFonts w:ascii="Times New Roman" w:eastAsia="Times New Roman" w:hAnsi="Times New Roman" w:cs="Times New Roman"/>
        </w:rPr>
        <w:t xml:space="preserve">unhoused </w:t>
      </w:r>
      <w:r w:rsidR="00A64D73">
        <w:rPr>
          <w:rFonts w:ascii="Times New Roman" w:eastAsia="Times New Roman" w:hAnsi="Times New Roman" w:cs="Times New Roman"/>
        </w:rPr>
        <w:t>community</w:t>
      </w:r>
      <w:r>
        <w:rPr>
          <w:rFonts w:ascii="Times New Roman" w:eastAsia="Times New Roman" w:hAnsi="Times New Roman" w:cs="Times New Roman"/>
        </w:rPr>
        <w:t xml:space="preserve">. </w:t>
      </w:r>
      <w:r w:rsidR="004719DE">
        <w:rPr>
          <w:rFonts w:ascii="Times New Roman" w:eastAsia="Times New Roman" w:hAnsi="Times New Roman" w:cs="Times New Roman"/>
        </w:rPr>
        <w:t xml:space="preserve">Over the course of the </w:t>
      </w:r>
      <w:r w:rsidR="00A64D73">
        <w:rPr>
          <w:rFonts w:ascii="Times New Roman" w:eastAsia="Times New Roman" w:hAnsi="Times New Roman" w:cs="Times New Roman"/>
        </w:rPr>
        <w:t>3-day</w:t>
      </w:r>
      <w:r w:rsidR="004719DE">
        <w:rPr>
          <w:rFonts w:ascii="Times New Roman" w:eastAsia="Times New Roman" w:hAnsi="Times New Roman" w:cs="Times New Roman"/>
        </w:rPr>
        <w:t xml:space="preserve"> displacement</w:t>
      </w:r>
      <w:r w:rsidR="001A149B">
        <w:rPr>
          <w:rFonts w:ascii="Times New Roman" w:eastAsia="Times New Roman" w:hAnsi="Times New Roman" w:cs="Times New Roman"/>
        </w:rPr>
        <w:t>, Los Angeles spent $2 million dollars in police salaries and overtime, $250,000 to install CCTV cameras and $104,000 to install fences</w:t>
      </w:r>
      <w:r w:rsidR="001D62AE">
        <w:rPr>
          <w:rFonts w:ascii="Times New Roman" w:eastAsia="Times New Roman" w:hAnsi="Times New Roman" w:cs="Times New Roman"/>
        </w:rPr>
        <w:t>.</w:t>
      </w:r>
      <w:r w:rsidR="001D62AE">
        <w:rPr>
          <w:rStyle w:val="FootnoteReference"/>
          <w:rFonts w:ascii="Times New Roman" w:eastAsia="Times New Roman" w:hAnsi="Times New Roman" w:cs="Times New Roman"/>
        </w:rPr>
        <w:footnoteReference w:id="61"/>
      </w:r>
      <w:r w:rsidR="00A64D73">
        <w:rPr>
          <w:rFonts w:ascii="Times New Roman" w:eastAsia="Times New Roman" w:hAnsi="Times New Roman" w:cs="Times New Roman"/>
        </w:rPr>
        <w:t xml:space="preserve"> </w:t>
      </w:r>
    </w:p>
    <w:p w14:paraId="3416B514" w14:textId="3B12DE6E" w:rsidR="009074EA" w:rsidRDefault="00272326" w:rsidP="00A64D73">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Over the next year, UCLA’s After Echo Park Lake research collective partnered with the LA Homeless Services Authority (LAHSA) to track former park residents. </w:t>
      </w:r>
      <w:r w:rsidR="009074EA">
        <w:rPr>
          <w:rFonts w:ascii="Times New Roman" w:eastAsia="Times New Roman" w:hAnsi="Times New Roman" w:cs="Times New Roman"/>
        </w:rPr>
        <w:t>Of the 178 people who were moved into interim housing, only 18 people have obtained rental subsidies and 4 have received permanent housing, according to data from the Los Angeles Homeless Services Authority.</w:t>
      </w:r>
      <w:r w:rsidR="009074EA">
        <w:rPr>
          <w:rStyle w:val="FootnoteReference"/>
          <w:rFonts w:ascii="Times New Roman" w:eastAsia="Times New Roman" w:hAnsi="Times New Roman" w:cs="Times New Roman"/>
        </w:rPr>
        <w:footnoteReference w:id="62"/>
      </w:r>
      <w:r w:rsidR="00B000AE">
        <w:rPr>
          <w:rFonts w:ascii="Times New Roman" w:eastAsia="Times New Roman" w:hAnsi="Times New Roman" w:cs="Times New Roman"/>
        </w:rPr>
        <w:t xml:space="preserve"> </w:t>
      </w:r>
      <w:r w:rsidR="00E94DE4">
        <w:rPr>
          <w:rFonts w:ascii="Times New Roman" w:eastAsia="Times New Roman" w:hAnsi="Times New Roman" w:cs="Times New Roman"/>
        </w:rPr>
        <w:t xml:space="preserve">The long-term findings of the report </w:t>
      </w:r>
      <w:r w:rsidR="00CF5886">
        <w:rPr>
          <w:rFonts w:ascii="Times New Roman" w:eastAsia="Times New Roman" w:hAnsi="Times New Roman" w:cs="Times New Roman"/>
        </w:rPr>
        <w:t>reveal the displacement to have been a housing failu</w:t>
      </w:r>
      <w:r w:rsidR="004C5B23">
        <w:rPr>
          <w:rFonts w:ascii="Times New Roman" w:eastAsia="Times New Roman" w:hAnsi="Times New Roman" w:cs="Times New Roman"/>
        </w:rPr>
        <w:t>re</w:t>
      </w:r>
      <w:r w:rsidR="00C3394B">
        <w:rPr>
          <w:rFonts w:ascii="Times New Roman" w:eastAsia="Times New Roman" w:hAnsi="Times New Roman" w:cs="Times New Roman"/>
        </w:rPr>
        <w:t xml:space="preserve">, affirming it as a true “sweep” as </w:t>
      </w:r>
      <w:r w:rsidR="0018303B">
        <w:rPr>
          <w:rFonts w:ascii="Times New Roman" w:eastAsia="Times New Roman" w:hAnsi="Times New Roman" w:cs="Times New Roman"/>
        </w:rPr>
        <w:t xml:space="preserve">called by </w:t>
      </w:r>
      <w:r w:rsidR="00BE6E89">
        <w:rPr>
          <w:rFonts w:ascii="Times New Roman" w:eastAsia="Times New Roman" w:hAnsi="Times New Roman" w:cs="Times New Roman"/>
        </w:rPr>
        <w:t>activists</w:t>
      </w:r>
      <w:r w:rsidR="0018303B">
        <w:rPr>
          <w:rFonts w:ascii="Times New Roman" w:eastAsia="Times New Roman" w:hAnsi="Times New Roman" w:cs="Times New Roman"/>
        </w:rPr>
        <w:t xml:space="preserve">, an attempt by the State to remove and push around unhoused </w:t>
      </w:r>
      <w:r w:rsidR="00BE6E89">
        <w:rPr>
          <w:rFonts w:ascii="Times New Roman" w:eastAsia="Times New Roman" w:hAnsi="Times New Roman" w:cs="Times New Roman"/>
        </w:rPr>
        <w:t xml:space="preserve">residents instead of addressing their needs. </w:t>
      </w:r>
      <w:r w:rsidR="00FD06A9">
        <w:rPr>
          <w:rFonts w:ascii="Times New Roman" w:eastAsia="Times New Roman" w:hAnsi="Times New Roman" w:cs="Times New Roman"/>
        </w:rPr>
        <w:t>The report published by LAHSA in April of 2021 showed that there were 183 initial placemen</w:t>
      </w:r>
      <w:r w:rsidR="00592872">
        <w:rPr>
          <w:rFonts w:ascii="Times New Roman" w:eastAsia="Times New Roman" w:hAnsi="Times New Roman" w:cs="Times New Roman"/>
        </w:rPr>
        <w:t>t</w:t>
      </w:r>
      <w:r w:rsidR="00FD06A9">
        <w:rPr>
          <w:rFonts w:ascii="Times New Roman" w:eastAsia="Times New Roman" w:hAnsi="Times New Roman" w:cs="Times New Roman"/>
        </w:rPr>
        <w:t xml:space="preserve">s of Echo Park Lake residents: 151 inro Project Roomkey, 22 in Project Homekey, 6 in a winter shelter and 5 in A </w:t>
      </w:r>
      <w:r w:rsidR="00FD06A9">
        <w:rPr>
          <w:rFonts w:ascii="Times New Roman" w:eastAsia="Times New Roman" w:hAnsi="Times New Roman" w:cs="Times New Roman"/>
        </w:rPr>
        <w:lastRenderedPageBreak/>
        <w:t xml:space="preserve">Bridge Home temporary shelter. </w:t>
      </w:r>
      <w:r w:rsidR="00592872">
        <w:rPr>
          <w:rFonts w:ascii="Times New Roman" w:eastAsia="Times New Roman" w:hAnsi="Times New Roman" w:cs="Times New Roman"/>
        </w:rPr>
        <w:t>Of those 183 placements, only 16</w:t>
      </w:r>
      <w:r w:rsidR="000A0F6C">
        <w:rPr>
          <w:rFonts w:ascii="Times New Roman" w:eastAsia="Times New Roman" w:hAnsi="Times New Roman" w:cs="Times New Roman"/>
        </w:rPr>
        <w:t xml:space="preserve">8 went through. 15 people didn’t complete the initial placement, and as of February of 2022, 69% of initial placements had exited the system. This </w:t>
      </w:r>
      <w:r w:rsidR="00812554">
        <w:rPr>
          <w:rFonts w:ascii="Times New Roman" w:eastAsia="Times New Roman" w:hAnsi="Times New Roman" w:cs="Times New Roman"/>
        </w:rPr>
        <w:t xml:space="preserve">means 15 people who have confirmed their return to houselessness, 82 who have essentially disappeared and are unknown, and 48 in temporary shelters waiting on permanent housing. Only 17 people </w:t>
      </w:r>
      <w:r w:rsidR="008D4F49">
        <w:rPr>
          <w:rFonts w:ascii="Times New Roman" w:eastAsia="Times New Roman" w:hAnsi="Times New Roman" w:cs="Times New Roman"/>
        </w:rPr>
        <w:t>have been placed in permanent housing.</w:t>
      </w:r>
      <w:r w:rsidR="008D4F49">
        <w:rPr>
          <w:rStyle w:val="FootnoteReference"/>
          <w:rFonts w:ascii="Times New Roman" w:eastAsia="Times New Roman" w:hAnsi="Times New Roman" w:cs="Times New Roman"/>
        </w:rPr>
        <w:footnoteReference w:id="63"/>
      </w:r>
    </w:p>
    <w:p w14:paraId="25FF8873" w14:textId="30BD38FF" w:rsidR="008F4371" w:rsidRDefault="003F0FA0" w:rsidP="008F4371">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It is evident </w:t>
      </w:r>
      <w:r w:rsidR="00BB0B9B">
        <w:rPr>
          <w:rFonts w:ascii="Times New Roman" w:eastAsia="Times New Roman" w:hAnsi="Times New Roman" w:cs="Times New Roman"/>
        </w:rPr>
        <w:t xml:space="preserve">that </w:t>
      </w:r>
      <w:r>
        <w:rPr>
          <w:rFonts w:ascii="Times New Roman" w:eastAsia="Times New Roman" w:hAnsi="Times New Roman" w:cs="Times New Roman"/>
        </w:rPr>
        <w:t xml:space="preserve">the </w:t>
      </w:r>
      <w:proofErr w:type="gramStart"/>
      <w:r>
        <w:rPr>
          <w:rFonts w:ascii="Times New Roman" w:eastAsia="Times New Roman" w:hAnsi="Times New Roman" w:cs="Times New Roman"/>
        </w:rPr>
        <w:t>City</w:t>
      </w:r>
      <w:proofErr w:type="gramEnd"/>
      <w:r>
        <w:rPr>
          <w:rFonts w:ascii="Times New Roman" w:eastAsia="Times New Roman" w:hAnsi="Times New Roman" w:cs="Times New Roman"/>
        </w:rPr>
        <w:t xml:space="preserve"> was not concerned with housing the unhoused residents of Echo Park. Instead, </w:t>
      </w:r>
      <w:r w:rsidR="00104C76">
        <w:rPr>
          <w:rFonts w:ascii="Times New Roman" w:eastAsia="Times New Roman" w:hAnsi="Times New Roman" w:cs="Times New Roman"/>
        </w:rPr>
        <w:t>City Council favored the</w:t>
      </w:r>
      <w:r>
        <w:rPr>
          <w:rFonts w:ascii="Times New Roman" w:eastAsia="Times New Roman" w:hAnsi="Times New Roman" w:cs="Times New Roman"/>
        </w:rPr>
        <w:t xml:space="preserve"> displacement</w:t>
      </w:r>
      <w:r w:rsidR="00223BF9">
        <w:rPr>
          <w:rFonts w:ascii="Times New Roman" w:eastAsia="Times New Roman" w:hAnsi="Times New Roman" w:cs="Times New Roman"/>
        </w:rPr>
        <w:t xml:space="preserve"> </w:t>
      </w:r>
      <w:r w:rsidR="00BB0B9B">
        <w:rPr>
          <w:rFonts w:ascii="Times New Roman" w:eastAsia="Times New Roman" w:hAnsi="Times New Roman" w:cs="Times New Roman"/>
        </w:rPr>
        <w:t>to</w:t>
      </w:r>
      <w:r w:rsidR="00104C76">
        <w:rPr>
          <w:rFonts w:ascii="Times New Roman" w:eastAsia="Times New Roman" w:hAnsi="Times New Roman" w:cs="Times New Roman"/>
        </w:rPr>
        <w:t xml:space="preserve"> erase poverty from </w:t>
      </w:r>
      <w:r w:rsidR="008C05D3">
        <w:rPr>
          <w:rFonts w:ascii="Times New Roman" w:eastAsia="Times New Roman" w:hAnsi="Times New Roman" w:cs="Times New Roman"/>
        </w:rPr>
        <w:t>an iconic Los Angeles Park</w:t>
      </w:r>
      <w:r w:rsidR="00BB0B9B">
        <w:rPr>
          <w:rFonts w:ascii="Times New Roman" w:eastAsia="Times New Roman" w:hAnsi="Times New Roman" w:cs="Times New Roman"/>
        </w:rPr>
        <w:t xml:space="preserve">, using “revitalization” as an excuse to </w:t>
      </w:r>
      <w:r w:rsidR="0082659C">
        <w:rPr>
          <w:rFonts w:ascii="Times New Roman" w:eastAsia="Times New Roman" w:hAnsi="Times New Roman" w:cs="Times New Roman"/>
        </w:rPr>
        <w:t>violently displace some of the most vulnerable people in the city.</w:t>
      </w:r>
      <w:r w:rsidR="008C05D3">
        <w:rPr>
          <w:rFonts w:ascii="Times New Roman" w:eastAsia="Times New Roman" w:hAnsi="Times New Roman" w:cs="Times New Roman"/>
        </w:rPr>
        <w:t xml:space="preserve"> This violent displacement caters to the housed, capital bearing residents of Echo Park, who made a petition o</w:t>
      </w:r>
      <w:r w:rsidR="00223BF9">
        <w:rPr>
          <w:rFonts w:ascii="Times New Roman" w:eastAsia="Times New Roman" w:hAnsi="Times New Roman" w:cs="Times New Roman"/>
        </w:rPr>
        <w:t>n C</w:t>
      </w:r>
      <w:r w:rsidR="00326F89">
        <w:rPr>
          <w:rFonts w:ascii="Times New Roman" w:eastAsia="Times New Roman" w:hAnsi="Times New Roman" w:cs="Times New Roman"/>
        </w:rPr>
        <w:t>ha</w:t>
      </w:r>
      <w:r w:rsidR="00223BF9">
        <w:rPr>
          <w:rFonts w:ascii="Times New Roman" w:eastAsia="Times New Roman" w:hAnsi="Times New Roman" w:cs="Times New Roman"/>
        </w:rPr>
        <w:t xml:space="preserve">nge.org, a popular site for </w:t>
      </w:r>
      <w:r w:rsidR="00326F89">
        <w:rPr>
          <w:rFonts w:ascii="Times New Roman" w:eastAsia="Times New Roman" w:hAnsi="Times New Roman" w:cs="Times New Roman"/>
        </w:rPr>
        <w:t xml:space="preserve">digital petition signature collection, a petition </w:t>
      </w:r>
      <w:r w:rsidR="00345783">
        <w:rPr>
          <w:rFonts w:ascii="Times New Roman" w:eastAsia="Times New Roman" w:hAnsi="Times New Roman" w:cs="Times New Roman"/>
        </w:rPr>
        <w:t>called “Save Echo Park Lake</w:t>
      </w:r>
      <w:r w:rsidR="008C05D3">
        <w:rPr>
          <w:rFonts w:ascii="Times New Roman" w:eastAsia="Times New Roman" w:hAnsi="Times New Roman" w:cs="Times New Roman"/>
        </w:rPr>
        <w:t>.</w:t>
      </w:r>
      <w:r w:rsidR="00345783">
        <w:rPr>
          <w:rFonts w:ascii="Times New Roman" w:eastAsia="Times New Roman" w:hAnsi="Times New Roman" w:cs="Times New Roman"/>
        </w:rPr>
        <w:t>”</w:t>
      </w:r>
      <w:r w:rsidR="00BD0743">
        <w:rPr>
          <w:rStyle w:val="FootnoteReference"/>
          <w:rFonts w:ascii="Times New Roman" w:eastAsia="Times New Roman" w:hAnsi="Times New Roman" w:cs="Times New Roman"/>
        </w:rPr>
        <w:footnoteReference w:id="64"/>
      </w:r>
      <w:r w:rsidR="00345783">
        <w:rPr>
          <w:rFonts w:ascii="Times New Roman" w:eastAsia="Times New Roman" w:hAnsi="Times New Roman" w:cs="Times New Roman"/>
        </w:rPr>
        <w:t xml:space="preserve"> </w:t>
      </w:r>
      <w:r w:rsidR="008C05D3">
        <w:rPr>
          <w:rFonts w:ascii="Times New Roman" w:eastAsia="Times New Roman" w:hAnsi="Times New Roman" w:cs="Times New Roman"/>
        </w:rPr>
        <w:t xml:space="preserve">The petition </w:t>
      </w:r>
      <w:r w:rsidR="00345783">
        <w:rPr>
          <w:rFonts w:ascii="Times New Roman" w:eastAsia="Times New Roman" w:hAnsi="Times New Roman" w:cs="Times New Roman"/>
        </w:rPr>
        <w:t>gained 5,5</w:t>
      </w:r>
      <w:r w:rsidR="0012731E">
        <w:rPr>
          <w:rFonts w:ascii="Times New Roman" w:eastAsia="Times New Roman" w:hAnsi="Times New Roman" w:cs="Times New Roman"/>
        </w:rPr>
        <w:t>98 signatures after being widely circulated on the app Nextd</w:t>
      </w:r>
      <w:r w:rsidR="00294B1C">
        <w:rPr>
          <w:rFonts w:ascii="Times New Roman" w:eastAsia="Times New Roman" w:hAnsi="Times New Roman" w:cs="Times New Roman"/>
        </w:rPr>
        <w:t xml:space="preserve">oor. </w:t>
      </w:r>
      <w:r w:rsidR="007423A9">
        <w:rPr>
          <w:rFonts w:ascii="Times New Roman" w:eastAsia="Times New Roman" w:hAnsi="Times New Roman" w:cs="Times New Roman"/>
        </w:rPr>
        <w:t xml:space="preserve">The app, used by 1 in 3 American households, </w:t>
      </w:r>
      <w:r w:rsidR="002D0AFD">
        <w:rPr>
          <w:rFonts w:ascii="Times New Roman" w:eastAsia="Times New Roman" w:hAnsi="Times New Roman" w:cs="Times New Roman"/>
        </w:rPr>
        <w:t>is meant to facilitate neighborhood discussion but instead has be</w:t>
      </w:r>
      <w:r w:rsidR="00E21ADF">
        <w:rPr>
          <w:rFonts w:ascii="Times New Roman" w:eastAsia="Times New Roman" w:hAnsi="Times New Roman" w:cs="Times New Roman"/>
        </w:rPr>
        <w:t xml:space="preserve">come known as </w:t>
      </w:r>
      <w:r w:rsidR="00BA6E7F">
        <w:rPr>
          <w:rFonts w:ascii="Times New Roman" w:eastAsia="Times New Roman" w:hAnsi="Times New Roman" w:cs="Times New Roman"/>
        </w:rPr>
        <w:t>a platform for racism and racial profiling.</w:t>
      </w:r>
      <w:r w:rsidR="00BA6E7F">
        <w:rPr>
          <w:rStyle w:val="FootnoteReference"/>
          <w:rFonts w:ascii="Times New Roman" w:eastAsia="Times New Roman" w:hAnsi="Times New Roman" w:cs="Times New Roman"/>
        </w:rPr>
        <w:footnoteReference w:id="65"/>
      </w:r>
      <w:r w:rsidR="00BA6E7F">
        <w:rPr>
          <w:rFonts w:ascii="Times New Roman" w:eastAsia="Times New Roman" w:hAnsi="Times New Roman" w:cs="Times New Roman"/>
        </w:rPr>
        <w:t xml:space="preserve"> The petition</w:t>
      </w:r>
      <w:r w:rsidR="00831EDF">
        <w:rPr>
          <w:rFonts w:ascii="Times New Roman" w:eastAsia="Times New Roman" w:hAnsi="Times New Roman" w:cs="Times New Roman"/>
        </w:rPr>
        <w:t xml:space="preserve"> </w:t>
      </w:r>
      <w:r w:rsidR="003D0FED">
        <w:rPr>
          <w:rFonts w:ascii="Times New Roman" w:eastAsia="Times New Roman" w:hAnsi="Times New Roman" w:cs="Times New Roman"/>
        </w:rPr>
        <w:t>claims that</w:t>
      </w:r>
    </w:p>
    <w:p w14:paraId="35897D51" w14:textId="77777777" w:rsidR="008F4371" w:rsidRPr="008F4371" w:rsidRDefault="003D0FED" w:rsidP="008F4371">
      <w:pPr>
        <w:spacing w:line="480" w:lineRule="auto"/>
        <w:ind w:firstLine="720"/>
        <w:rPr>
          <w:rFonts w:ascii="Times New Roman" w:hAnsi="Times New Roman" w:cs="Times New Roman"/>
          <w:color w:val="000000"/>
          <w:sz w:val="20"/>
          <w:szCs w:val="20"/>
        </w:rPr>
      </w:pPr>
      <w:r w:rsidRPr="008F4371">
        <w:rPr>
          <w:rFonts w:ascii="Times New Roman" w:hAnsi="Times New Roman" w:cs="Times New Roman"/>
          <w:color w:val="000000"/>
          <w:sz w:val="20"/>
          <w:szCs w:val="20"/>
        </w:rPr>
        <w:t>Housed citizens around the lake have reported the following incidents occurring:  </w:t>
      </w:r>
    </w:p>
    <w:p w14:paraId="43838FBB" w14:textId="77777777" w:rsidR="008F4371" w:rsidRPr="008F4371" w:rsidRDefault="003D0FED" w:rsidP="008F4371">
      <w:pPr>
        <w:pStyle w:val="ListParagraph"/>
        <w:numPr>
          <w:ilvl w:val="0"/>
          <w:numId w:val="1"/>
        </w:numPr>
        <w:spacing w:line="480" w:lineRule="auto"/>
        <w:rPr>
          <w:rFonts w:ascii="Times New Roman" w:eastAsia="Times New Roman" w:hAnsi="Times New Roman" w:cs="Times New Roman"/>
        </w:rPr>
      </w:pPr>
      <w:r w:rsidRPr="008F4371">
        <w:rPr>
          <w:rFonts w:ascii="Times New Roman" w:hAnsi="Times New Roman" w:cs="Times New Roman"/>
          <w:color w:val="000000"/>
          <w:sz w:val="20"/>
          <w:szCs w:val="20"/>
        </w:rPr>
        <w:t>Nearly daily incidents of unhoused people stalking, harassing, spitting, and using hate slurs against the housed citizens who actually paid to live here and want to use the park they also paid for</w:t>
      </w:r>
    </w:p>
    <w:p w14:paraId="0D47AACE" w14:textId="77777777" w:rsidR="008F4371" w:rsidRPr="008F4371" w:rsidRDefault="003D0FED" w:rsidP="008F4371">
      <w:pPr>
        <w:pStyle w:val="ListParagraph"/>
        <w:numPr>
          <w:ilvl w:val="0"/>
          <w:numId w:val="1"/>
        </w:numPr>
        <w:spacing w:line="480" w:lineRule="auto"/>
        <w:rPr>
          <w:rFonts w:ascii="Times New Roman" w:eastAsia="Times New Roman" w:hAnsi="Times New Roman" w:cs="Times New Roman"/>
        </w:rPr>
      </w:pPr>
      <w:r w:rsidRPr="008F4371">
        <w:rPr>
          <w:rFonts w:ascii="Times New Roman" w:hAnsi="Times New Roman" w:cs="Times New Roman"/>
          <w:color w:val="000000"/>
          <w:sz w:val="20"/>
          <w:szCs w:val="20"/>
        </w:rPr>
        <w:t>Ongoing animal cruelty against the geese and ducks of our beautiful park committed by mentally unstable unhoused individuals </w:t>
      </w:r>
    </w:p>
    <w:p w14:paraId="184EF969" w14:textId="77777777" w:rsidR="008F4371" w:rsidRPr="008F4371" w:rsidRDefault="003D0FED" w:rsidP="008F4371">
      <w:pPr>
        <w:pStyle w:val="ListParagraph"/>
        <w:numPr>
          <w:ilvl w:val="0"/>
          <w:numId w:val="1"/>
        </w:numPr>
        <w:spacing w:line="480" w:lineRule="auto"/>
        <w:rPr>
          <w:rFonts w:ascii="Times New Roman" w:eastAsia="Times New Roman" w:hAnsi="Times New Roman" w:cs="Times New Roman"/>
        </w:rPr>
      </w:pPr>
      <w:r w:rsidRPr="008F4371">
        <w:rPr>
          <w:rFonts w:ascii="Times New Roman" w:hAnsi="Times New Roman" w:cs="Times New Roman"/>
          <w:color w:val="000000"/>
          <w:sz w:val="20"/>
          <w:szCs w:val="20"/>
        </w:rPr>
        <w:t>Rampant drug use and drug sales </w:t>
      </w:r>
    </w:p>
    <w:p w14:paraId="3EF4520C" w14:textId="059DF865" w:rsidR="003D0FED" w:rsidRPr="00387B98" w:rsidRDefault="003D0FED" w:rsidP="008F4371">
      <w:pPr>
        <w:pStyle w:val="ListParagraph"/>
        <w:numPr>
          <w:ilvl w:val="0"/>
          <w:numId w:val="1"/>
        </w:numPr>
        <w:spacing w:line="480" w:lineRule="auto"/>
        <w:rPr>
          <w:rFonts w:ascii="Times New Roman" w:eastAsia="Times New Roman" w:hAnsi="Times New Roman" w:cs="Times New Roman"/>
        </w:rPr>
      </w:pPr>
      <w:r w:rsidRPr="008F4371">
        <w:rPr>
          <w:rFonts w:ascii="Times New Roman" w:hAnsi="Times New Roman" w:cs="Times New Roman"/>
          <w:color w:val="000000"/>
          <w:sz w:val="20"/>
          <w:szCs w:val="20"/>
        </w:rPr>
        <w:t>Prostitutions of unhoused women by the men of the lake </w:t>
      </w:r>
    </w:p>
    <w:p w14:paraId="1A62C6DE" w14:textId="6E6607D5" w:rsidR="00387B98" w:rsidRPr="00387B98" w:rsidRDefault="00A57F28" w:rsidP="00CD2C0A">
      <w:pPr>
        <w:spacing w:line="480" w:lineRule="auto"/>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In reading the Change.org petition, </w:t>
      </w:r>
      <w:r w:rsidR="00B14FC3">
        <w:rPr>
          <w:rFonts w:ascii="Times New Roman" w:eastAsia="Times New Roman" w:hAnsi="Times New Roman" w:cs="Times New Roman"/>
        </w:rPr>
        <w:t xml:space="preserve">meritocracy justifications </w:t>
      </w:r>
      <w:r w:rsidR="00AD2B31">
        <w:rPr>
          <w:rFonts w:ascii="Times New Roman" w:eastAsia="Times New Roman" w:hAnsi="Times New Roman" w:cs="Times New Roman"/>
        </w:rPr>
        <w:t>that support the</w:t>
      </w:r>
      <w:r w:rsidR="00B14FC3">
        <w:rPr>
          <w:rFonts w:ascii="Times New Roman" w:eastAsia="Times New Roman" w:hAnsi="Times New Roman" w:cs="Times New Roman"/>
        </w:rPr>
        <w:t xml:space="preserve"> “whiteness as property</w:t>
      </w:r>
      <w:r w:rsidR="00AD2B31">
        <w:rPr>
          <w:rFonts w:ascii="Times New Roman" w:eastAsia="Times New Roman" w:hAnsi="Times New Roman" w:cs="Times New Roman"/>
        </w:rPr>
        <w:t>” theory</w:t>
      </w:r>
      <w:r w:rsidR="00B14FC3">
        <w:rPr>
          <w:rFonts w:ascii="Times New Roman" w:eastAsia="Times New Roman" w:hAnsi="Times New Roman" w:cs="Times New Roman"/>
        </w:rPr>
        <w:t xml:space="preserve"> are extremely evident. Firstly, petitioners choose to refer to themselves as “housed citizens.” Instead of using a word like resident which refers to location, the petitioners choose to identify themselves as “citizens”, invoking a nationalist, American </w:t>
      </w:r>
      <w:r w:rsidR="00F619E6">
        <w:rPr>
          <w:rFonts w:ascii="Times New Roman" w:eastAsia="Times New Roman" w:hAnsi="Times New Roman" w:cs="Times New Roman"/>
        </w:rPr>
        <w:t>and historically exclusive</w:t>
      </w:r>
      <w:r w:rsidR="00B14FC3">
        <w:rPr>
          <w:rFonts w:ascii="Times New Roman" w:eastAsia="Times New Roman" w:hAnsi="Times New Roman" w:cs="Times New Roman"/>
        </w:rPr>
        <w:t xml:space="preserve"> cause</w:t>
      </w:r>
      <w:r w:rsidR="00707B41">
        <w:rPr>
          <w:rFonts w:ascii="Times New Roman" w:eastAsia="Times New Roman" w:hAnsi="Times New Roman" w:cs="Times New Roman"/>
        </w:rPr>
        <w:t xml:space="preserve"> that references a sense of belonging and legality</w:t>
      </w:r>
      <w:r w:rsidR="00B14FC3">
        <w:rPr>
          <w:rFonts w:ascii="Times New Roman" w:eastAsia="Times New Roman" w:hAnsi="Times New Roman" w:cs="Times New Roman"/>
        </w:rPr>
        <w:t>. Next, they go on to explain</w:t>
      </w:r>
      <w:r w:rsidR="004962B3">
        <w:rPr>
          <w:rFonts w:ascii="Times New Roman" w:eastAsia="Times New Roman" w:hAnsi="Times New Roman" w:cs="Times New Roman"/>
        </w:rPr>
        <w:t xml:space="preserve"> verbal harassments the housed citizens have been suffering, people “who actually paid to live here and want to use the park they also paid for.” </w:t>
      </w:r>
      <w:r w:rsidR="00033B60">
        <w:rPr>
          <w:rFonts w:ascii="Times New Roman" w:eastAsia="Times New Roman" w:hAnsi="Times New Roman" w:cs="Times New Roman"/>
        </w:rPr>
        <w:t xml:space="preserve">Here, the petitioners assert themselves as worthy of a public resource because they have capital in the form of land ownership. By </w:t>
      </w:r>
      <w:r w:rsidR="0054526D">
        <w:rPr>
          <w:rFonts w:ascii="Times New Roman" w:eastAsia="Times New Roman" w:hAnsi="Times New Roman" w:cs="Times New Roman"/>
        </w:rPr>
        <w:t xml:space="preserve">foregrounding this capital in their discussion of the park and the unhoused community living there, the petitioners </w:t>
      </w:r>
      <w:r w:rsidR="00AE4851">
        <w:rPr>
          <w:rFonts w:ascii="Times New Roman" w:eastAsia="Times New Roman" w:hAnsi="Times New Roman" w:cs="Times New Roman"/>
        </w:rPr>
        <w:t xml:space="preserve">justify the erasure of poverty from Echo Park </w:t>
      </w:r>
      <w:r w:rsidR="004719DE">
        <w:rPr>
          <w:rFonts w:ascii="Times New Roman" w:eastAsia="Times New Roman" w:hAnsi="Times New Roman" w:cs="Times New Roman"/>
        </w:rPr>
        <w:t xml:space="preserve">by stating that the poor don’t have a right to the public space simply because they didn’t pay to be there. </w:t>
      </w:r>
    </w:p>
    <w:p w14:paraId="0DF611D4" w14:textId="765F357D" w:rsidR="009074EA" w:rsidRDefault="0052779C" w:rsidP="007867C3">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The Echo Park situation </w:t>
      </w:r>
      <w:r w:rsidR="00AB5B54">
        <w:rPr>
          <w:rFonts w:ascii="Times New Roman" w:eastAsia="Times New Roman" w:hAnsi="Times New Roman" w:cs="Times New Roman"/>
        </w:rPr>
        <w:t xml:space="preserve">has </w:t>
      </w:r>
      <w:r>
        <w:rPr>
          <w:rFonts w:ascii="Times New Roman" w:eastAsia="Times New Roman" w:hAnsi="Times New Roman" w:cs="Times New Roman"/>
        </w:rPr>
        <w:t xml:space="preserve">already </w:t>
      </w:r>
      <w:r w:rsidR="004754E2">
        <w:rPr>
          <w:rFonts w:ascii="Times New Roman" w:eastAsia="Times New Roman" w:hAnsi="Times New Roman" w:cs="Times New Roman"/>
        </w:rPr>
        <w:t>been</w:t>
      </w:r>
      <w:r>
        <w:rPr>
          <w:rFonts w:ascii="Times New Roman" w:eastAsia="Times New Roman" w:hAnsi="Times New Roman" w:cs="Times New Roman"/>
        </w:rPr>
        <w:t xml:space="preserve"> used as grounds to displace even more people in the city of Los Angeles. In October of 2021, city council identified </w:t>
      </w:r>
      <w:r w:rsidR="004754E2">
        <w:rPr>
          <w:rFonts w:ascii="Times New Roman" w:eastAsia="Times New Roman" w:hAnsi="Times New Roman" w:cs="Times New Roman"/>
        </w:rPr>
        <w:t xml:space="preserve">nearly </w:t>
      </w:r>
      <w:r>
        <w:rPr>
          <w:rFonts w:ascii="Times New Roman" w:eastAsia="Times New Roman" w:hAnsi="Times New Roman" w:cs="Times New Roman"/>
        </w:rPr>
        <w:t>300 new sites where they would like to ban houseless camping under a law that was passed in August.</w:t>
      </w:r>
      <w:r w:rsidR="005D0B5D">
        <w:rPr>
          <w:rStyle w:val="FootnoteReference"/>
          <w:rFonts w:ascii="Times New Roman" w:eastAsia="Times New Roman" w:hAnsi="Times New Roman" w:cs="Times New Roman"/>
        </w:rPr>
        <w:footnoteReference w:id="66"/>
      </w:r>
      <w:r>
        <w:rPr>
          <w:rFonts w:ascii="Times New Roman" w:eastAsia="Times New Roman" w:hAnsi="Times New Roman" w:cs="Times New Roman"/>
        </w:rPr>
        <w:t xml:space="preserve"> When discussing the matter, Eric Garcetti is quoted in the LA Times as saying “You don’t have to choose between these things. The liberation of public space and housing people is not either/or. If you do it right, it’s both. We’ve shown that in the park settings so far.”</w:t>
      </w:r>
      <w:r>
        <w:rPr>
          <w:rStyle w:val="FootnoteReference"/>
          <w:rFonts w:ascii="Times New Roman" w:eastAsia="Times New Roman" w:hAnsi="Times New Roman" w:cs="Times New Roman"/>
        </w:rPr>
        <w:footnoteReference w:id="67"/>
      </w:r>
      <w:r>
        <w:rPr>
          <w:rFonts w:ascii="Times New Roman" w:eastAsia="Times New Roman" w:hAnsi="Times New Roman" w:cs="Times New Roman"/>
        </w:rPr>
        <w:t xml:space="preserve"> Reflecting on the numbers, Garcetti’s statement is categorically untrue. Echo Park has proven to be a failure in providing legitimate and stable housing for the unhoused community there, with well over half of those people back onto the streets. Secondly, Garcetti’s quote </w:t>
      </w:r>
      <w:r w:rsidR="004038D5">
        <w:rPr>
          <w:rFonts w:ascii="Times New Roman" w:eastAsia="Times New Roman" w:hAnsi="Times New Roman" w:cs="Times New Roman"/>
        </w:rPr>
        <w:t>perfectly illustrates</w:t>
      </w:r>
      <w:r>
        <w:rPr>
          <w:rFonts w:ascii="Times New Roman" w:eastAsia="Times New Roman" w:hAnsi="Times New Roman" w:cs="Times New Roman"/>
        </w:rPr>
        <w:t xml:space="preserve"> the </w:t>
      </w:r>
      <w:r>
        <w:rPr>
          <w:rFonts w:ascii="Times New Roman" w:eastAsia="Times New Roman" w:hAnsi="Times New Roman" w:cs="Times New Roman"/>
        </w:rPr>
        <w:lastRenderedPageBreak/>
        <w:t xml:space="preserve">manipulation and appropriation of radical language for what are ultimately capitalist means. Calling violent policing and displacement “the liberation of public space,” appropriates a click bait radical term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w:t>
      </w:r>
      <w:r w:rsidR="005D0B5D">
        <w:rPr>
          <w:rFonts w:ascii="Times New Roman" w:eastAsia="Times New Roman" w:hAnsi="Times New Roman" w:cs="Times New Roman"/>
        </w:rPr>
        <w:t>frame</w:t>
      </w:r>
      <w:r>
        <w:rPr>
          <w:rFonts w:ascii="Times New Roman" w:eastAsia="Times New Roman" w:hAnsi="Times New Roman" w:cs="Times New Roman"/>
        </w:rPr>
        <w:t xml:space="preserve"> unhoused people as an oppressive class, stealing from the Los Angeles public. Although subtle, this shifts the blame for unhoused encampments and the inhumane circumstances people face on the streets onto those impoverished people, instead of </w:t>
      </w:r>
      <w:r w:rsidR="005D0B5D">
        <w:rPr>
          <w:rFonts w:ascii="Times New Roman" w:eastAsia="Times New Roman" w:hAnsi="Times New Roman" w:cs="Times New Roman"/>
        </w:rPr>
        <w:t xml:space="preserve">the failures of a </w:t>
      </w:r>
      <w:r>
        <w:rPr>
          <w:rFonts w:ascii="Times New Roman" w:eastAsia="Times New Roman" w:hAnsi="Times New Roman" w:cs="Times New Roman"/>
        </w:rPr>
        <w:t xml:space="preserve">city </w:t>
      </w:r>
      <w:r w:rsidR="005D0B5D">
        <w:rPr>
          <w:rFonts w:ascii="Times New Roman" w:eastAsia="Times New Roman" w:hAnsi="Times New Roman" w:cs="Times New Roman"/>
        </w:rPr>
        <w:t>working under capitalism,</w:t>
      </w:r>
      <w:r w:rsidR="008F34B4">
        <w:rPr>
          <w:rFonts w:ascii="Times New Roman" w:eastAsia="Times New Roman" w:hAnsi="Times New Roman" w:cs="Times New Roman"/>
        </w:rPr>
        <w:t xml:space="preserve"> which does not allow for</w:t>
      </w:r>
      <w:r>
        <w:rPr>
          <w:rFonts w:ascii="Times New Roman" w:eastAsia="Times New Roman" w:hAnsi="Times New Roman" w:cs="Times New Roman"/>
        </w:rPr>
        <w:t xml:space="preserve"> basic </w:t>
      </w:r>
      <w:r w:rsidR="008F34B4">
        <w:rPr>
          <w:rFonts w:ascii="Times New Roman" w:eastAsia="Times New Roman" w:hAnsi="Times New Roman" w:cs="Times New Roman"/>
        </w:rPr>
        <w:t xml:space="preserve">care </w:t>
      </w:r>
      <w:r>
        <w:rPr>
          <w:rFonts w:ascii="Times New Roman" w:eastAsia="Times New Roman" w:hAnsi="Times New Roman" w:cs="Times New Roman"/>
        </w:rPr>
        <w:t>program</w:t>
      </w:r>
      <w:r w:rsidR="008F34B4">
        <w:rPr>
          <w:rFonts w:ascii="Times New Roman" w:eastAsia="Times New Roman" w:hAnsi="Times New Roman" w:cs="Times New Roman"/>
        </w:rPr>
        <w:t>ming to addres</w:t>
      </w:r>
      <w:r>
        <w:rPr>
          <w:rFonts w:ascii="Times New Roman" w:eastAsia="Times New Roman" w:hAnsi="Times New Roman" w:cs="Times New Roman"/>
        </w:rPr>
        <w:t>s</w:t>
      </w:r>
      <w:r w:rsidR="008F34B4">
        <w:rPr>
          <w:rFonts w:ascii="Times New Roman" w:eastAsia="Times New Roman" w:hAnsi="Times New Roman" w:cs="Times New Roman"/>
        </w:rPr>
        <w:t xml:space="preserve"> resident’s needs</w:t>
      </w:r>
      <w:r>
        <w:rPr>
          <w:rFonts w:ascii="Times New Roman" w:eastAsia="Times New Roman" w:hAnsi="Times New Roman" w:cs="Times New Roman"/>
        </w:rPr>
        <w:t xml:space="preserve">. </w:t>
      </w:r>
    </w:p>
    <w:p w14:paraId="73E26BCB" w14:textId="5D744370" w:rsidR="00A9225B" w:rsidRDefault="009074EA" w:rsidP="00A9225B">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Calls for revitalization and renewal in Echo Park did not begin with the houseless community, however. </w:t>
      </w:r>
      <w:r w:rsidR="009E088F">
        <w:rPr>
          <w:rFonts w:ascii="Times New Roman" w:eastAsia="Times New Roman" w:hAnsi="Times New Roman" w:cs="Times New Roman"/>
        </w:rPr>
        <w:t xml:space="preserve">Echo Park </w:t>
      </w:r>
      <w:r w:rsidR="00262919">
        <w:rPr>
          <w:rFonts w:ascii="Times New Roman" w:eastAsia="Times New Roman" w:hAnsi="Times New Roman" w:cs="Times New Roman"/>
        </w:rPr>
        <w:t xml:space="preserve">has </w:t>
      </w:r>
      <w:r w:rsidR="009E088F">
        <w:rPr>
          <w:rFonts w:ascii="Times New Roman" w:eastAsia="Times New Roman" w:hAnsi="Times New Roman" w:cs="Times New Roman"/>
        </w:rPr>
        <w:t>history of</w:t>
      </w:r>
      <w:r w:rsidR="00C65EC6">
        <w:rPr>
          <w:rFonts w:ascii="Times New Roman" w:eastAsia="Times New Roman" w:hAnsi="Times New Roman" w:cs="Times New Roman"/>
        </w:rPr>
        <w:t xml:space="preserve"> </w:t>
      </w:r>
      <w:r w:rsidR="00262919">
        <w:rPr>
          <w:rFonts w:ascii="Times New Roman" w:eastAsia="Times New Roman" w:hAnsi="Times New Roman" w:cs="Times New Roman"/>
        </w:rPr>
        <w:t>white calls for urban renewal going back to the mid 1900s</w:t>
      </w:r>
      <w:r w:rsidR="009E088F">
        <w:rPr>
          <w:rFonts w:ascii="Times New Roman" w:eastAsia="Times New Roman" w:hAnsi="Times New Roman" w:cs="Times New Roman"/>
        </w:rPr>
        <w:t xml:space="preserve">. </w:t>
      </w:r>
      <w:r w:rsidR="00262919">
        <w:rPr>
          <w:rFonts w:ascii="Times New Roman" w:eastAsia="Times New Roman" w:hAnsi="Times New Roman" w:cs="Times New Roman"/>
        </w:rPr>
        <w:t>At the turn of the century, Echo Park</w:t>
      </w:r>
      <w:r w:rsidR="00EE1DB6">
        <w:rPr>
          <w:rFonts w:ascii="Times New Roman" w:eastAsia="Times New Roman" w:hAnsi="Times New Roman" w:cs="Times New Roman"/>
        </w:rPr>
        <w:t xml:space="preserve"> was</w:t>
      </w:r>
      <w:r w:rsidR="00A9225B">
        <w:rPr>
          <w:rFonts w:ascii="Times New Roman" w:eastAsia="Times New Roman" w:hAnsi="Times New Roman" w:cs="Times New Roman"/>
        </w:rPr>
        <w:t xml:space="preserve"> post card perfect, with its </w:t>
      </w:r>
      <w:r w:rsidR="001C230D">
        <w:rPr>
          <w:rFonts w:ascii="Times New Roman" w:eastAsia="Times New Roman" w:hAnsi="Times New Roman" w:cs="Times New Roman"/>
        </w:rPr>
        <w:t>brand-new</w:t>
      </w:r>
      <w:r w:rsidR="00A9225B">
        <w:rPr>
          <w:rFonts w:ascii="Times New Roman" w:eastAsia="Times New Roman" w:hAnsi="Times New Roman" w:cs="Times New Roman"/>
        </w:rPr>
        <w:t xml:space="preserve"> lake reservoir perfect for picnicking and the Pacific Electric Red Car that conveniently dropped residents off at the lake with access to the rest of the city.</w:t>
      </w:r>
      <w:r w:rsidR="00A9225B">
        <w:rPr>
          <w:rStyle w:val="FootnoteReference"/>
          <w:rFonts w:ascii="Times New Roman" w:eastAsia="Times New Roman" w:hAnsi="Times New Roman" w:cs="Times New Roman"/>
        </w:rPr>
        <w:footnoteReference w:id="68"/>
      </w:r>
      <w:r w:rsidR="00BD66D3">
        <w:rPr>
          <w:rFonts w:ascii="Times New Roman" w:eastAsia="Times New Roman" w:hAnsi="Times New Roman" w:cs="Times New Roman"/>
        </w:rPr>
        <w:t xml:space="preserve"> This changed as </w:t>
      </w:r>
      <w:r w:rsidR="00474615">
        <w:rPr>
          <w:rFonts w:ascii="Times New Roman" w:eastAsia="Times New Roman" w:hAnsi="Times New Roman" w:cs="Times New Roman"/>
        </w:rPr>
        <w:t xml:space="preserve">the white middle and upper class moved out into more suburban developments and the trolly was discontinued, making way for </w:t>
      </w:r>
      <w:r w:rsidR="00595564">
        <w:rPr>
          <w:rFonts w:ascii="Times New Roman" w:eastAsia="Times New Roman" w:hAnsi="Times New Roman" w:cs="Times New Roman"/>
        </w:rPr>
        <w:t xml:space="preserve">recent immigrant working class families from Central and South America to move in. </w:t>
      </w:r>
      <w:r w:rsidR="00FD3B01">
        <w:rPr>
          <w:rFonts w:ascii="Times New Roman" w:eastAsia="Times New Roman" w:hAnsi="Times New Roman" w:cs="Times New Roman"/>
        </w:rPr>
        <w:t xml:space="preserve">The </w:t>
      </w:r>
      <w:r w:rsidR="0059411E">
        <w:rPr>
          <w:rFonts w:ascii="Times New Roman" w:eastAsia="Times New Roman" w:hAnsi="Times New Roman" w:cs="Times New Roman"/>
        </w:rPr>
        <w:t>still majority white upper class of the greater Los Angeles downtown</w:t>
      </w:r>
      <w:r w:rsidR="009F3154">
        <w:rPr>
          <w:rFonts w:ascii="Times New Roman" w:eastAsia="Times New Roman" w:hAnsi="Times New Roman" w:cs="Times New Roman"/>
        </w:rPr>
        <w:t xml:space="preserve"> </w:t>
      </w:r>
      <w:r w:rsidR="00FD3B01">
        <w:rPr>
          <w:rFonts w:ascii="Times New Roman" w:eastAsia="Times New Roman" w:hAnsi="Times New Roman" w:cs="Times New Roman"/>
        </w:rPr>
        <w:t>did not support th</w:t>
      </w:r>
      <w:r w:rsidR="004044CF">
        <w:rPr>
          <w:rFonts w:ascii="Times New Roman" w:eastAsia="Times New Roman" w:hAnsi="Times New Roman" w:cs="Times New Roman"/>
        </w:rPr>
        <w:t>e shifting demographics of this downtown proximate community. They</w:t>
      </w:r>
      <w:r w:rsidR="009F3154">
        <w:rPr>
          <w:rFonts w:ascii="Times New Roman" w:eastAsia="Times New Roman" w:hAnsi="Times New Roman" w:cs="Times New Roman"/>
        </w:rPr>
        <w:t xml:space="preserve"> claimed, just like the Chavez Ravine community, that “blight” had taken hold of Echo Park’s hills. </w:t>
      </w:r>
      <w:r w:rsidR="006B77AD">
        <w:rPr>
          <w:rFonts w:ascii="Times New Roman" w:eastAsia="Times New Roman" w:hAnsi="Times New Roman" w:cs="Times New Roman"/>
        </w:rPr>
        <w:t>An LA Times article went so far as to ask, “Which Way for Echo Park – Inner City Oasis or Slum?”</w:t>
      </w:r>
      <w:r w:rsidR="006B77AD">
        <w:rPr>
          <w:rStyle w:val="FootnoteReference"/>
          <w:rFonts w:ascii="Times New Roman" w:eastAsia="Times New Roman" w:hAnsi="Times New Roman" w:cs="Times New Roman"/>
        </w:rPr>
        <w:footnoteReference w:id="69"/>
      </w:r>
      <w:r w:rsidR="00407D32">
        <w:rPr>
          <w:rFonts w:ascii="Times New Roman" w:eastAsia="Times New Roman" w:hAnsi="Times New Roman" w:cs="Times New Roman"/>
        </w:rPr>
        <w:t xml:space="preserve"> </w:t>
      </w:r>
      <w:r w:rsidR="00A975C9">
        <w:rPr>
          <w:rFonts w:ascii="Times New Roman" w:eastAsia="Times New Roman" w:hAnsi="Times New Roman" w:cs="Times New Roman"/>
        </w:rPr>
        <w:t xml:space="preserve">While </w:t>
      </w:r>
      <w:r w:rsidR="00B601F8">
        <w:rPr>
          <w:rFonts w:ascii="Times New Roman" w:eastAsia="Times New Roman" w:hAnsi="Times New Roman" w:cs="Times New Roman"/>
        </w:rPr>
        <w:t>low-income</w:t>
      </w:r>
      <w:r w:rsidR="009C3305">
        <w:rPr>
          <w:rFonts w:ascii="Times New Roman" w:eastAsia="Times New Roman" w:hAnsi="Times New Roman" w:cs="Times New Roman"/>
        </w:rPr>
        <w:t xml:space="preserve"> residents</w:t>
      </w:r>
      <w:r w:rsidR="00A975C9">
        <w:rPr>
          <w:rFonts w:ascii="Times New Roman" w:eastAsia="Times New Roman" w:hAnsi="Times New Roman" w:cs="Times New Roman"/>
        </w:rPr>
        <w:t xml:space="preserve"> fought for federally assisted housing in Echo Park following the 1968 passage of the </w:t>
      </w:r>
      <w:r w:rsidR="009C3305">
        <w:rPr>
          <w:rFonts w:ascii="Times New Roman" w:eastAsia="Times New Roman" w:hAnsi="Times New Roman" w:cs="Times New Roman"/>
        </w:rPr>
        <w:t>Fair Housing Act, white residents seem to have w</w:t>
      </w:r>
      <w:r w:rsidR="003F173F">
        <w:rPr>
          <w:rFonts w:ascii="Times New Roman" w:eastAsia="Times New Roman" w:hAnsi="Times New Roman" w:cs="Times New Roman"/>
        </w:rPr>
        <w:t>on by successfull</w:t>
      </w:r>
      <w:r w:rsidR="002E55EB">
        <w:rPr>
          <w:rFonts w:ascii="Times New Roman" w:eastAsia="Times New Roman" w:hAnsi="Times New Roman" w:cs="Times New Roman"/>
        </w:rPr>
        <w:t>y creating the city’s first Historic Preservation Overlay Zone in the 1980s.</w:t>
      </w:r>
      <w:r w:rsidR="00407D92">
        <w:rPr>
          <w:rStyle w:val="FootnoteReference"/>
          <w:rFonts w:ascii="Times New Roman" w:eastAsia="Times New Roman" w:hAnsi="Times New Roman" w:cs="Times New Roman"/>
        </w:rPr>
        <w:footnoteReference w:id="70"/>
      </w:r>
      <w:r w:rsidR="00B601F8">
        <w:rPr>
          <w:rFonts w:ascii="Times New Roman" w:eastAsia="Times New Roman" w:hAnsi="Times New Roman" w:cs="Times New Roman"/>
        </w:rPr>
        <w:t xml:space="preserve"> In doing so, Echo Park did not </w:t>
      </w:r>
      <w:r w:rsidR="00B601F8">
        <w:rPr>
          <w:rFonts w:ascii="Times New Roman" w:eastAsia="Times New Roman" w:hAnsi="Times New Roman" w:cs="Times New Roman"/>
        </w:rPr>
        <w:lastRenderedPageBreak/>
        <w:t xml:space="preserve">see the socialist urban renewal initially feared in the 50s with the Elysian Park Heights housing project. </w:t>
      </w:r>
      <w:r w:rsidR="00D61529">
        <w:rPr>
          <w:rFonts w:ascii="Times New Roman" w:eastAsia="Times New Roman" w:hAnsi="Times New Roman" w:cs="Times New Roman"/>
        </w:rPr>
        <w:t xml:space="preserve">In the same </w:t>
      </w:r>
      <w:r w:rsidR="00407D92">
        <w:rPr>
          <w:rFonts w:ascii="Times New Roman" w:eastAsia="Times New Roman" w:hAnsi="Times New Roman" w:cs="Times New Roman"/>
        </w:rPr>
        <w:t>LA</w:t>
      </w:r>
      <w:r w:rsidR="00D61529">
        <w:rPr>
          <w:rFonts w:ascii="Times New Roman" w:eastAsia="Times New Roman" w:hAnsi="Times New Roman" w:cs="Times New Roman"/>
        </w:rPr>
        <w:t xml:space="preserve"> Times article, Dial Torgerson wrote how “Echo Park’s hill liberals are now fighting </w:t>
      </w:r>
      <w:r w:rsidR="004D55D8">
        <w:rPr>
          <w:rFonts w:ascii="Times New Roman" w:eastAsia="Times New Roman" w:hAnsi="Times New Roman" w:cs="Times New Roman"/>
        </w:rPr>
        <w:t>for federally assisted housing for the underprivileged. People keenly aware of a housing shortage find themselves saying: poor, go elsewhere</w:t>
      </w:r>
      <w:r w:rsidR="00771287">
        <w:rPr>
          <w:rFonts w:ascii="Times New Roman" w:eastAsia="Times New Roman" w:hAnsi="Times New Roman" w:cs="Times New Roman"/>
        </w:rPr>
        <w:t>.”</w:t>
      </w:r>
    </w:p>
    <w:p w14:paraId="4EF5663C" w14:textId="3F4E3CAA" w:rsidR="009E088F" w:rsidRPr="00D449DD" w:rsidRDefault="009D6573" w:rsidP="005946ED">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Urban renewal did </w:t>
      </w:r>
      <w:r w:rsidR="005946ED">
        <w:rPr>
          <w:rFonts w:ascii="Times New Roman" w:eastAsia="Times New Roman" w:hAnsi="Times New Roman" w:cs="Times New Roman"/>
        </w:rPr>
        <w:t>make it to Echo Park Lake in 2011, when the city</w:t>
      </w:r>
      <w:r w:rsidR="009E088F">
        <w:rPr>
          <w:rFonts w:ascii="Times New Roman" w:eastAsia="Times New Roman" w:hAnsi="Times New Roman" w:cs="Times New Roman"/>
        </w:rPr>
        <w:t xml:space="preserve"> allocated 45 million dollars to clean up Echo Park Lake. The Park was closed for 2 years, and during the grand reopening in 2013 the city put forth the Glendale Corridor Gang Injunction, a civil lawsuit against six alleged gangs. Despite low crime rates, the injunction was passed quickly and quietly, criminalizing graffiti, loitering, and other perceived forms of gang related activity. Injunctions have a history of being strategically placed in bordering neighborhoods undergoing revitalization, allowing law enforcement to remove people of color, particularly youth, from white neighborhoods. </w:t>
      </w:r>
      <w:proofErr w:type="spellStart"/>
      <w:r w:rsidR="009E088F" w:rsidRPr="00D449DD">
        <w:rPr>
          <w:rFonts w:ascii="Times New Roman" w:eastAsia="Times New Roman" w:hAnsi="Times New Roman" w:cs="Times New Roman"/>
        </w:rPr>
        <w:t>Muñiz</w:t>
      </w:r>
      <w:proofErr w:type="spellEnd"/>
      <w:r w:rsidR="009E088F" w:rsidRPr="00D449DD">
        <w:rPr>
          <w:rFonts w:ascii="Times New Roman" w:eastAsia="Times New Roman" w:hAnsi="Times New Roman" w:cs="Times New Roman"/>
        </w:rPr>
        <w:t xml:space="preserve"> </w:t>
      </w:r>
      <w:r w:rsidR="009E088F">
        <w:rPr>
          <w:rFonts w:ascii="Times New Roman" w:eastAsia="Times New Roman" w:hAnsi="Times New Roman" w:cs="Times New Roman"/>
        </w:rPr>
        <w:t>theorizes that the most powerful aspect of injunctions is its ability</w:t>
      </w:r>
      <w:r w:rsidR="009E088F" w:rsidRPr="00D449DD">
        <w:rPr>
          <w:rFonts w:ascii="Times New Roman" w:eastAsia="Times New Roman" w:hAnsi="Times New Roman" w:cs="Times New Roman"/>
        </w:rPr>
        <w:t xml:space="preserve"> to terrorize </w:t>
      </w:r>
      <w:r w:rsidR="009E088F">
        <w:rPr>
          <w:rFonts w:ascii="Times New Roman" w:eastAsia="Times New Roman" w:hAnsi="Times New Roman" w:cs="Times New Roman"/>
        </w:rPr>
        <w:t>residents</w:t>
      </w:r>
      <w:r w:rsidR="009E088F" w:rsidRPr="00D449DD">
        <w:rPr>
          <w:rFonts w:ascii="Times New Roman" w:eastAsia="Times New Roman" w:hAnsi="Times New Roman" w:cs="Times New Roman"/>
        </w:rPr>
        <w:t xml:space="preserve"> into fleeing public space</w:t>
      </w:r>
      <w:r w:rsidR="009E088F">
        <w:rPr>
          <w:rFonts w:ascii="Times New Roman" w:eastAsia="Times New Roman" w:hAnsi="Times New Roman" w:cs="Times New Roman"/>
        </w:rPr>
        <w:t xml:space="preserve">, even if </w:t>
      </w:r>
      <w:proofErr w:type="spellStart"/>
      <w:r w:rsidR="009E088F">
        <w:rPr>
          <w:rFonts w:ascii="Times New Roman" w:eastAsia="Times New Roman" w:hAnsi="Times New Roman" w:cs="Times New Roman"/>
        </w:rPr>
        <w:t>its</w:t>
      </w:r>
      <w:proofErr w:type="spellEnd"/>
      <w:r w:rsidR="009E088F">
        <w:rPr>
          <w:rFonts w:ascii="Times New Roman" w:eastAsia="Times New Roman" w:hAnsi="Times New Roman" w:cs="Times New Roman"/>
        </w:rPr>
        <w:t xml:space="preserve"> in their own neighborhood</w:t>
      </w:r>
      <w:r w:rsidR="009E088F" w:rsidRPr="00D449DD">
        <w:rPr>
          <w:rFonts w:ascii="Times New Roman" w:eastAsia="Times New Roman" w:hAnsi="Times New Roman" w:cs="Times New Roman"/>
        </w:rPr>
        <w:t>.</w:t>
      </w:r>
      <w:r w:rsidR="009E088F">
        <w:rPr>
          <w:rStyle w:val="FootnoteReference"/>
          <w:rFonts w:ascii="Times New Roman" w:eastAsia="Times New Roman" w:hAnsi="Times New Roman" w:cs="Times New Roman"/>
        </w:rPr>
        <w:footnoteReference w:id="71"/>
      </w:r>
      <w:r w:rsidR="00B071C7">
        <w:rPr>
          <w:rFonts w:ascii="Times New Roman" w:eastAsia="Times New Roman" w:hAnsi="Times New Roman" w:cs="Times New Roman"/>
        </w:rPr>
        <w:t xml:space="preserve"> In the Echo Park context, Soriano argues </w:t>
      </w:r>
      <w:r w:rsidR="0015270B">
        <w:rPr>
          <w:rFonts w:ascii="Times New Roman" w:eastAsia="Times New Roman" w:hAnsi="Times New Roman" w:cs="Times New Roman"/>
        </w:rPr>
        <w:t xml:space="preserve">that the effects of the injunction were that Echo Park’s non-white and </w:t>
      </w:r>
      <w:r w:rsidR="00A329F8">
        <w:rPr>
          <w:rFonts w:ascii="Times New Roman" w:eastAsia="Times New Roman" w:hAnsi="Times New Roman" w:cs="Times New Roman"/>
        </w:rPr>
        <w:t>low-income</w:t>
      </w:r>
      <w:r w:rsidR="0015270B">
        <w:rPr>
          <w:rFonts w:ascii="Times New Roman" w:eastAsia="Times New Roman" w:hAnsi="Times New Roman" w:cs="Times New Roman"/>
        </w:rPr>
        <w:t xml:space="preserve"> pop</w:t>
      </w:r>
      <w:r w:rsidR="008B4628">
        <w:rPr>
          <w:rFonts w:ascii="Times New Roman" w:eastAsia="Times New Roman" w:hAnsi="Times New Roman" w:cs="Times New Roman"/>
        </w:rPr>
        <w:t xml:space="preserve">ulation did not feel welcome in a park </w:t>
      </w:r>
      <w:r w:rsidR="00752795">
        <w:rPr>
          <w:rFonts w:ascii="Times New Roman" w:eastAsia="Times New Roman" w:hAnsi="Times New Roman" w:cs="Times New Roman"/>
        </w:rPr>
        <w:t>seemingly legally designated for white residents and owners in Echo Park.</w:t>
      </w:r>
      <w:r w:rsidR="00752795">
        <w:rPr>
          <w:rStyle w:val="FootnoteReference"/>
          <w:rFonts w:ascii="Times New Roman" w:eastAsia="Times New Roman" w:hAnsi="Times New Roman" w:cs="Times New Roman"/>
        </w:rPr>
        <w:footnoteReference w:id="72"/>
      </w:r>
    </w:p>
    <w:p w14:paraId="722CABB7" w14:textId="61E881E2" w:rsidR="007C4413" w:rsidRDefault="009E088F" w:rsidP="007C4413">
      <w:pPr>
        <w:spacing w:line="480" w:lineRule="auto"/>
        <w:ind w:firstLine="720"/>
        <w:rPr>
          <w:rFonts w:ascii="Times New Roman" w:eastAsia="Times New Roman" w:hAnsi="Times New Roman" w:cs="Times New Roman"/>
        </w:rPr>
      </w:pPr>
      <w:r>
        <w:rPr>
          <w:rFonts w:ascii="Times New Roman" w:eastAsia="Times New Roman" w:hAnsi="Times New Roman" w:cs="Times New Roman"/>
        </w:rPr>
        <w:t>The</w:t>
      </w:r>
      <w:r w:rsidR="00F5586E">
        <w:rPr>
          <w:rFonts w:ascii="Times New Roman" w:eastAsia="Times New Roman" w:hAnsi="Times New Roman" w:cs="Times New Roman"/>
        </w:rPr>
        <w:t xml:space="preserve"> 2011</w:t>
      </w:r>
      <w:r>
        <w:rPr>
          <w:rFonts w:ascii="Times New Roman" w:eastAsia="Times New Roman" w:hAnsi="Times New Roman" w:cs="Times New Roman"/>
        </w:rPr>
        <w:t xml:space="preserve"> injunction </w:t>
      </w:r>
      <w:r w:rsidR="00F5586E">
        <w:rPr>
          <w:rFonts w:ascii="Times New Roman" w:eastAsia="Times New Roman" w:hAnsi="Times New Roman" w:cs="Times New Roman"/>
        </w:rPr>
        <w:t>demonstrates a legacy</w:t>
      </w:r>
      <w:r>
        <w:rPr>
          <w:rFonts w:ascii="Times New Roman" w:eastAsia="Times New Roman" w:hAnsi="Times New Roman" w:cs="Times New Roman"/>
        </w:rPr>
        <w:t xml:space="preserve"> of </w:t>
      </w:r>
      <w:r w:rsidR="0080192C">
        <w:rPr>
          <w:rFonts w:ascii="Times New Roman" w:eastAsia="Times New Roman" w:hAnsi="Times New Roman" w:cs="Times New Roman"/>
        </w:rPr>
        <w:t xml:space="preserve">criminalization </w:t>
      </w:r>
      <w:r w:rsidR="003A5F89">
        <w:rPr>
          <w:rFonts w:ascii="Times New Roman" w:eastAsia="Times New Roman" w:hAnsi="Times New Roman" w:cs="Times New Roman"/>
        </w:rPr>
        <w:t>in Echo Park’s public spaces</w:t>
      </w:r>
      <w:r w:rsidR="0080192C">
        <w:rPr>
          <w:rFonts w:ascii="Times New Roman" w:eastAsia="Times New Roman" w:hAnsi="Times New Roman" w:cs="Times New Roman"/>
        </w:rPr>
        <w:t>, where</w:t>
      </w:r>
      <w:r>
        <w:rPr>
          <w:rFonts w:ascii="Times New Roman" w:eastAsia="Times New Roman" w:hAnsi="Times New Roman" w:cs="Times New Roman"/>
        </w:rPr>
        <w:t xml:space="preserve"> the </w:t>
      </w:r>
      <w:proofErr w:type="gramStart"/>
      <w:r>
        <w:rPr>
          <w:rFonts w:ascii="Times New Roman" w:eastAsia="Times New Roman" w:hAnsi="Times New Roman" w:cs="Times New Roman"/>
        </w:rPr>
        <w:t>City</w:t>
      </w:r>
      <w:proofErr w:type="gramEnd"/>
      <w:r>
        <w:rPr>
          <w:rFonts w:ascii="Times New Roman" w:eastAsia="Times New Roman" w:hAnsi="Times New Roman" w:cs="Times New Roman"/>
        </w:rPr>
        <w:t xml:space="preserve"> </w:t>
      </w:r>
      <w:r w:rsidR="00C12292">
        <w:rPr>
          <w:rFonts w:ascii="Times New Roman" w:eastAsia="Times New Roman" w:hAnsi="Times New Roman" w:cs="Times New Roman"/>
        </w:rPr>
        <w:t>creates and enforces</w:t>
      </w:r>
      <w:r>
        <w:rPr>
          <w:rFonts w:ascii="Times New Roman" w:eastAsia="Times New Roman" w:hAnsi="Times New Roman" w:cs="Times New Roman"/>
        </w:rPr>
        <w:t xml:space="preserve"> </w:t>
      </w:r>
      <w:r w:rsidR="00C12292">
        <w:rPr>
          <w:rFonts w:ascii="Times New Roman" w:eastAsia="Times New Roman" w:hAnsi="Times New Roman" w:cs="Times New Roman"/>
        </w:rPr>
        <w:t>legislation</w:t>
      </w:r>
      <w:r>
        <w:rPr>
          <w:rFonts w:ascii="Times New Roman" w:eastAsia="Times New Roman" w:hAnsi="Times New Roman" w:cs="Times New Roman"/>
        </w:rPr>
        <w:t xml:space="preserve"> that </w:t>
      </w:r>
      <w:r w:rsidR="00BD255C">
        <w:rPr>
          <w:rFonts w:ascii="Times New Roman" w:eastAsia="Times New Roman" w:hAnsi="Times New Roman" w:cs="Times New Roman"/>
        </w:rPr>
        <w:t>instills fear into</w:t>
      </w:r>
      <w:r w:rsidR="00C12292">
        <w:rPr>
          <w:rFonts w:ascii="Times New Roman" w:eastAsia="Times New Roman" w:hAnsi="Times New Roman" w:cs="Times New Roman"/>
        </w:rPr>
        <w:t xml:space="preserve"> </w:t>
      </w:r>
      <w:r>
        <w:rPr>
          <w:rFonts w:ascii="Times New Roman" w:eastAsia="Times New Roman" w:hAnsi="Times New Roman" w:cs="Times New Roman"/>
        </w:rPr>
        <w:t xml:space="preserve">marginalized folks </w:t>
      </w:r>
      <w:r w:rsidR="00C12292">
        <w:rPr>
          <w:rFonts w:ascii="Times New Roman" w:eastAsia="Times New Roman" w:hAnsi="Times New Roman" w:cs="Times New Roman"/>
        </w:rPr>
        <w:t>to</w:t>
      </w:r>
      <w:r>
        <w:rPr>
          <w:rFonts w:ascii="Times New Roman" w:eastAsia="Times New Roman" w:hAnsi="Times New Roman" w:cs="Times New Roman"/>
        </w:rPr>
        <w:t xml:space="preserve"> cater to white pleasure and leisure. </w:t>
      </w:r>
      <w:r w:rsidR="00C12292">
        <w:rPr>
          <w:rFonts w:ascii="Times New Roman" w:eastAsia="Times New Roman" w:hAnsi="Times New Roman" w:cs="Times New Roman"/>
        </w:rPr>
        <w:t>Ordinance 41.18 of the Los Angeles Municipal Code</w:t>
      </w:r>
      <w:r w:rsidR="00354A5B">
        <w:rPr>
          <w:rFonts w:ascii="Times New Roman" w:eastAsia="Times New Roman" w:hAnsi="Times New Roman" w:cs="Times New Roman"/>
        </w:rPr>
        <w:t>, which legally justified Councilmember O’Farrell’s sweep of Echo Park Lake, continues</w:t>
      </w:r>
      <w:r w:rsidR="003A5F89">
        <w:rPr>
          <w:rFonts w:ascii="Times New Roman" w:eastAsia="Times New Roman" w:hAnsi="Times New Roman" w:cs="Times New Roman"/>
        </w:rPr>
        <w:t xml:space="preserve"> this legacy of criminalization </w:t>
      </w:r>
      <w:r w:rsidR="007867C3">
        <w:rPr>
          <w:rFonts w:ascii="Times New Roman" w:eastAsia="Times New Roman" w:hAnsi="Times New Roman" w:cs="Times New Roman"/>
        </w:rPr>
        <w:t>to</w:t>
      </w:r>
      <w:r w:rsidR="003A5F89">
        <w:rPr>
          <w:rFonts w:ascii="Times New Roman" w:eastAsia="Times New Roman" w:hAnsi="Times New Roman" w:cs="Times New Roman"/>
        </w:rPr>
        <w:t xml:space="preserve"> erase poverty and make room for the </w:t>
      </w:r>
      <w:r w:rsidR="008A78F2">
        <w:rPr>
          <w:rFonts w:ascii="Times New Roman" w:eastAsia="Times New Roman" w:hAnsi="Times New Roman" w:cs="Times New Roman"/>
        </w:rPr>
        <w:t>capitalist white racial expansion project</w:t>
      </w:r>
      <w:r w:rsidR="00C12292">
        <w:rPr>
          <w:rFonts w:ascii="Times New Roman" w:eastAsia="Times New Roman" w:hAnsi="Times New Roman" w:cs="Times New Roman"/>
        </w:rPr>
        <w:t>.</w:t>
      </w:r>
      <w:r w:rsidR="007867C3">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In the case of Echo Park Lake, City Council used </w:t>
      </w:r>
      <w:r w:rsidR="00354A5B">
        <w:rPr>
          <w:rFonts w:ascii="Times New Roman" w:eastAsia="Times New Roman" w:hAnsi="Times New Roman" w:cs="Times New Roman"/>
        </w:rPr>
        <w:t xml:space="preserve">a historically </w:t>
      </w:r>
      <w:r w:rsidR="00A971F2">
        <w:rPr>
          <w:rFonts w:ascii="Times New Roman" w:eastAsia="Times New Roman" w:hAnsi="Times New Roman" w:cs="Times New Roman"/>
        </w:rPr>
        <w:t xml:space="preserve">proven as racist and capitalist </w:t>
      </w:r>
      <w:r>
        <w:rPr>
          <w:rFonts w:ascii="Times New Roman" w:eastAsia="Times New Roman" w:hAnsi="Times New Roman" w:cs="Times New Roman"/>
        </w:rPr>
        <w:t>promise of urban renewal to violently displace some of the poorest and most vulnerable residents in Los Angeles County</w:t>
      </w:r>
      <w:r w:rsidR="00A971F2">
        <w:rPr>
          <w:rFonts w:ascii="Times New Roman" w:eastAsia="Times New Roman" w:hAnsi="Times New Roman" w:cs="Times New Roman"/>
        </w:rPr>
        <w:t xml:space="preserve">. In Los Angeles, calls for urban renewal and revitalization historically have not led to </w:t>
      </w:r>
      <w:r w:rsidR="0073550A">
        <w:rPr>
          <w:rFonts w:ascii="Times New Roman" w:eastAsia="Times New Roman" w:hAnsi="Times New Roman" w:cs="Times New Roman"/>
        </w:rPr>
        <w:t>public housing or resources for the impoverished. Instead, urban renewal justifies the expansion and creation of</w:t>
      </w:r>
      <w:r>
        <w:rPr>
          <w:rFonts w:ascii="Times New Roman" w:eastAsia="Times New Roman" w:hAnsi="Times New Roman" w:cs="Times New Roman"/>
        </w:rPr>
        <w:t xml:space="preserve"> space for white leisure and pleasure. </w:t>
      </w:r>
      <w:r w:rsidR="008539DE">
        <w:rPr>
          <w:rFonts w:ascii="Times New Roman" w:eastAsia="Times New Roman" w:hAnsi="Times New Roman" w:cs="Times New Roman"/>
        </w:rPr>
        <w:t xml:space="preserve">This capitalist white racial expansion necessitates the erasure of the </w:t>
      </w:r>
      <w:r w:rsidR="00097460">
        <w:rPr>
          <w:rFonts w:ascii="Times New Roman" w:eastAsia="Times New Roman" w:hAnsi="Times New Roman" w:cs="Times New Roman"/>
        </w:rPr>
        <w:t xml:space="preserve">poor and non-white from the landscape. </w:t>
      </w:r>
      <w:r w:rsidR="007C4413">
        <w:rPr>
          <w:rFonts w:ascii="Times New Roman" w:eastAsia="Times New Roman" w:hAnsi="Times New Roman" w:cs="Times New Roman"/>
        </w:rPr>
        <w:t>“Poor, go elsewhere</w:t>
      </w:r>
      <w:r w:rsidR="00097460">
        <w:rPr>
          <w:rFonts w:ascii="Times New Roman" w:eastAsia="Times New Roman" w:hAnsi="Times New Roman" w:cs="Times New Roman"/>
        </w:rPr>
        <w:t>,</w:t>
      </w:r>
      <w:r w:rsidR="007C4413">
        <w:rPr>
          <w:rFonts w:ascii="Times New Roman" w:eastAsia="Times New Roman" w:hAnsi="Times New Roman" w:cs="Times New Roman"/>
        </w:rPr>
        <w:t>”</w:t>
      </w:r>
      <w:r w:rsidR="00097460">
        <w:rPr>
          <w:rFonts w:ascii="Times New Roman" w:eastAsia="Times New Roman" w:hAnsi="Times New Roman" w:cs="Times New Roman"/>
        </w:rPr>
        <w:t xml:space="preserve"> as written by Dial Torgerson’s in </w:t>
      </w:r>
      <w:r w:rsidR="00097460">
        <w:rPr>
          <w:rFonts w:ascii="Times New Roman" w:eastAsia="Times New Roman" w:hAnsi="Times New Roman" w:cs="Times New Roman"/>
          <w:i/>
          <w:iCs/>
        </w:rPr>
        <w:t xml:space="preserve">The Times </w:t>
      </w:r>
      <w:r w:rsidR="00097460">
        <w:rPr>
          <w:rFonts w:ascii="Times New Roman" w:eastAsia="Times New Roman" w:hAnsi="Times New Roman" w:cs="Times New Roman"/>
        </w:rPr>
        <w:t>in 1971,</w:t>
      </w:r>
      <w:r w:rsidR="007C4413">
        <w:rPr>
          <w:rFonts w:ascii="Times New Roman" w:eastAsia="Times New Roman" w:hAnsi="Times New Roman" w:cs="Times New Roman"/>
        </w:rPr>
        <w:t xml:space="preserve"> is still the call of the housed, land-owning white community in Echo Park today, </w:t>
      </w:r>
      <w:r w:rsidR="0052022F">
        <w:rPr>
          <w:rFonts w:ascii="Times New Roman" w:eastAsia="Times New Roman" w:hAnsi="Times New Roman" w:cs="Times New Roman"/>
        </w:rPr>
        <w:t xml:space="preserve">as </w:t>
      </w:r>
      <w:r w:rsidR="007C4413">
        <w:rPr>
          <w:rFonts w:ascii="Times New Roman" w:eastAsia="Times New Roman" w:hAnsi="Times New Roman" w:cs="Times New Roman"/>
        </w:rPr>
        <w:t>the Change.org petition</w:t>
      </w:r>
      <w:r w:rsidR="0052022F">
        <w:rPr>
          <w:rFonts w:ascii="Times New Roman" w:eastAsia="Times New Roman" w:hAnsi="Times New Roman" w:cs="Times New Roman"/>
        </w:rPr>
        <w:t xml:space="preserve"> </w:t>
      </w:r>
      <w:proofErr w:type="gramStart"/>
      <w:r w:rsidR="0052022F">
        <w:rPr>
          <w:rFonts w:ascii="Times New Roman" w:eastAsia="Times New Roman" w:hAnsi="Times New Roman" w:cs="Times New Roman"/>
        </w:rPr>
        <w:t>evidences</w:t>
      </w:r>
      <w:proofErr w:type="gramEnd"/>
      <w:r w:rsidR="007C4413">
        <w:rPr>
          <w:rFonts w:ascii="Times New Roman" w:eastAsia="Times New Roman" w:hAnsi="Times New Roman" w:cs="Times New Roman"/>
        </w:rPr>
        <w:t xml:space="preserve">. </w:t>
      </w:r>
      <w:r w:rsidR="00097460">
        <w:rPr>
          <w:rFonts w:ascii="Times New Roman" w:eastAsia="Times New Roman" w:hAnsi="Times New Roman" w:cs="Times New Roman"/>
        </w:rPr>
        <w:t xml:space="preserve">All this in conjunction shows how under white racial capitalism, the poor and non-white are not perceived as </w:t>
      </w:r>
      <w:r w:rsidR="00537548">
        <w:rPr>
          <w:rFonts w:ascii="Times New Roman" w:eastAsia="Times New Roman" w:hAnsi="Times New Roman" w:cs="Times New Roman"/>
        </w:rPr>
        <w:t>members of their communities but instead as nuisances to be swept up, sanitized and invisibilized with the trash they leave behind.</w:t>
      </w:r>
    </w:p>
    <w:p w14:paraId="0444338D" w14:textId="6CEB599A" w:rsidR="009E088F" w:rsidRPr="003D343C" w:rsidRDefault="007C4413" w:rsidP="007867C3">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 </w:t>
      </w:r>
      <w:r w:rsidR="00236EE2">
        <w:rPr>
          <w:rFonts w:ascii="Times New Roman" w:eastAsia="Times New Roman" w:hAnsi="Times New Roman" w:cs="Times New Roman"/>
        </w:rPr>
        <w:t>Echo Park Lake</w:t>
      </w:r>
      <w:r w:rsidR="009E088F">
        <w:rPr>
          <w:rFonts w:ascii="Times New Roman" w:eastAsia="Times New Roman" w:hAnsi="Times New Roman" w:cs="Times New Roman"/>
        </w:rPr>
        <w:t xml:space="preserve"> is of particular interest because of the role of houselessness within broader understandings of displacement in </w:t>
      </w:r>
      <w:r w:rsidR="0094565D">
        <w:rPr>
          <w:rFonts w:ascii="Times New Roman" w:eastAsia="Times New Roman" w:hAnsi="Times New Roman" w:cs="Times New Roman"/>
        </w:rPr>
        <w:t xml:space="preserve">academic </w:t>
      </w:r>
      <w:r w:rsidR="009E088F">
        <w:rPr>
          <w:rFonts w:ascii="Times New Roman" w:eastAsia="Times New Roman" w:hAnsi="Times New Roman" w:cs="Times New Roman"/>
        </w:rPr>
        <w:t>studies. Simply put, houselessness is rarely considered in displacement studies</w:t>
      </w:r>
      <w:r w:rsidR="0031758D">
        <w:rPr>
          <w:rFonts w:ascii="Times New Roman" w:eastAsia="Times New Roman" w:hAnsi="Times New Roman" w:cs="Times New Roman"/>
        </w:rPr>
        <w:t>.</w:t>
      </w:r>
      <w:r w:rsidR="009E088F">
        <w:rPr>
          <w:rFonts w:ascii="Times New Roman" w:eastAsia="Times New Roman" w:hAnsi="Times New Roman" w:cs="Times New Roman"/>
        </w:rPr>
        <w:t xml:space="preserve"> </w:t>
      </w:r>
      <w:r w:rsidR="0031758D">
        <w:rPr>
          <w:rFonts w:ascii="Times New Roman" w:eastAsia="Times New Roman" w:hAnsi="Times New Roman" w:cs="Times New Roman"/>
        </w:rPr>
        <w:t>Unhoused</w:t>
      </w:r>
      <w:r w:rsidR="009E088F">
        <w:rPr>
          <w:rFonts w:ascii="Times New Roman" w:eastAsia="Times New Roman" w:hAnsi="Times New Roman" w:cs="Times New Roman"/>
        </w:rPr>
        <w:t xml:space="preserve"> people already lack any form of permanent shelter to be displaced from, making them extremely hard to study and track without leases or other documents to track. Houseless residents are also rarely considered in theoretical understandings of community; houseless people are often regarded as invisible and entirely outside of our social contract. But in the case of Echo Park Rise Up, houseless residents were making clear and public efforts to work in conjunction with their housed neighbors to become a part of the greater Echo Park community. Echo Park Rise Up was an exciting </w:t>
      </w:r>
      <w:r w:rsidR="00C94485">
        <w:rPr>
          <w:rFonts w:ascii="Times New Roman" w:eastAsia="Times New Roman" w:hAnsi="Times New Roman" w:cs="Times New Roman"/>
        </w:rPr>
        <w:t>opportunity to</w:t>
      </w:r>
      <w:r w:rsidR="009E088F">
        <w:rPr>
          <w:rFonts w:ascii="Times New Roman" w:eastAsia="Times New Roman" w:hAnsi="Times New Roman" w:cs="Times New Roman"/>
        </w:rPr>
        <w:t xml:space="preserve"> radically redefin</w:t>
      </w:r>
      <w:r w:rsidR="00604DFA">
        <w:rPr>
          <w:rFonts w:ascii="Times New Roman" w:eastAsia="Times New Roman" w:hAnsi="Times New Roman" w:cs="Times New Roman"/>
        </w:rPr>
        <w:t>e</w:t>
      </w:r>
      <w:r w:rsidR="009E088F">
        <w:rPr>
          <w:rFonts w:ascii="Times New Roman" w:eastAsia="Times New Roman" w:hAnsi="Times New Roman" w:cs="Times New Roman"/>
        </w:rPr>
        <w:t xml:space="preserve"> community in Los Angeles because of its extremely rare and mutually beneficial interactions between members of different class and racial stratums</w:t>
      </w:r>
      <w:r w:rsidR="00604DFA">
        <w:rPr>
          <w:rFonts w:ascii="Times New Roman" w:eastAsia="Times New Roman" w:hAnsi="Times New Roman" w:cs="Times New Roman"/>
        </w:rPr>
        <w:t>.</w:t>
      </w:r>
      <w:r w:rsidR="009E088F">
        <w:rPr>
          <w:rFonts w:ascii="Times New Roman" w:eastAsia="Times New Roman" w:hAnsi="Times New Roman" w:cs="Times New Roman"/>
        </w:rPr>
        <w:t xml:space="preserve"> </w:t>
      </w:r>
      <w:r w:rsidR="00604DFA">
        <w:rPr>
          <w:rFonts w:ascii="Times New Roman" w:eastAsia="Times New Roman" w:hAnsi="Times New Roman" w:cs="Times New Roman"/>
        </w:rPr>
        <w:t>L</w:t>
      </w:r>
      <w:r w:rsidR="009E088F">
        <w:rPr>
          <w:rFonts w:ascii="Times New Roman" w:eastAsia="Times New Roman" w:hAnsi="Times New Roman" w:cs="Times New Roman"/>
        </w:rPr>
        <w:t xml:space="preserve">eft unchecked by the city, Echo Park Rise Up could have gone on to radically redefine public space. Instead, the city of Los Angeles </w:t>
      </w:r>
      <w:r w:rsidR="009E088F">
        <w:rPr>
          <w:rFonts w:ascii="Times New Roman" w:eastAsia="Times New Roman" w:hAnsi="Times New Roman" w:cs="Times New Roman"/>
        </w:rPr>
        <w:lastRenderedPageBreak/>
        <w:t xml:space="preserve">used </w:t>
      </w:r>
      <w:r w:rsidR="008F0130">
        <w:rPr>
          <w:rFonts w:ascii="Times New Roman" w:eastAsia="Times New Roman" w:hAnsi="Times New Roman" w:cs="Times New Roman"/>
        </w:rPr>
        <w:t>a historically backed call for “</w:t>
      </w:r>
      <w:r w:rsidR="009E088F">
        <w:rPr>
          <w:rFonts w:ascii="Times New Roman" w:eastAsia="Times New Roman" w:hAnsi="Times New Roman" w:cs="Times New Roman"/>
        </w:rPr>
        <w:t xml:space="preserve">revitalization” to </w:t>
      </w:r>
      <w:r w:rsidR="008C4E25">
        <w:rPr>
          <w:rFonts w:ascii="Times New Roman" w:eastAsia="Times New Roman" w:hAnsi="Times New Roman" w:cs="Times New Roman"/>
        </w:rPr>
        <w:t>destroy</w:t>
      </w:r>
      <w:r w:rsidR="009E088F">
        <w:rPr>
          <w:rFonts w:ascii="Times New Roman" w:eastAsia="Times New Roman" w:hAnsi="Times New Roman" w:cs="Times New Roman"/>
        </w:rPr>
        <w:t xml:space="preserve"> the radical relational politics of Echo Park Rise Up, reifying the city as a whiteness project meant to displace and completely erase marginalized residents. </w:t>
      </w:r>
    </w:p>
    <w:p w14:paraId="688582F5" w14:textId="77777777" w:rsidR="00DA2DAE" w:rsidRDefault="00DA2DAE" w:rsidP="009E088F">
      <w:pPr>
        <w:spacing w:before="100" w:beforeAutospacing="1" w:after="100" w:afterAutospacing="1" w:line="480" w:lineRule="auto"/>
        <w:rPr>
          <w:rFonts w:ascii="Times New Roman" w:eastAsia="Times New Roman" w:hAnsi="Times New Roman" w:cs="Times New Roman"/>
          <w:b/>
          <w:bCs/>
        </w:rPr>
      </w:pPr>
    </w:p>
    <w:p w14:paraId="492B3953" w14:textId="77777777" w:rsidR="00ED1822" w:rsidRDefault="00ED1822" w:rsidP="009E088F">
      <w:pPr>
        <w:spacing w:before="100" w:beforeAutospacing="1" w:after="100" w:afterAutospacing="1" w:line="480" w:lineRule="auto"/>
        <w:rPr>
          <w:rFonts w:ascii="Times New Roman" w:eastAsia="Times New Roman" w:hAnsi="Times New Roman" w:cs="Times New Roman"/>
          <w:b/>
          <w:bCs/>
        </w:rPr>
      </w:pPr>
    </w:p>
    <w:p w14:paraId="76563CA4" w14:textId="77777777" w:rsidR="00900528" w:rsidRDefault="00900528" w:rsidP="009E088F">
      <w:pPr>
        <w:spacing w:before="100" w:beforeAutospacing="1" w:after="100" w:afterAutospacing="1" w:line="480" w:lineRule="auto"/>
        <w:rPr>
          <w:rFonts w:ascii="Times New Roman" w:eastAsia="Times New Roman" w:hAnsi="Times New Roman" w:cs="Times New Roman"/>
          <w:b/>
          <w:bCs/>
        </w:rPr>
      </w:pPr>
    </w:p>
    <w:p w14:paraId="5FBEDA34" w14:textId="77777777" w:rsidR="00900528" w:rsidRDefault="00900528" w:rsidP="009E088F">
      <w:pPr>
        <w:spacing w:before="100" w:beforeAutospacing="1" w:after="100" w:afterAutospacing="1" w:line="480" w:lineRule="auto"/>
        <w:rPr>
          <w:rFonts w:ascii="Times New Roman" w:eastAsia="Times New Roman" w:hAnsi="Times New Roman" w:cs="Times New Roman"/>
          <w:b/>
          <w:bCs/>
        </w:rPr>
      </w:pPr>
    </w:p>
    <w:p w14:paraId="3D4FA426" w14:textId="77777777" w:rsidR="00900528" w:rsidRDefault="00900528" w:rsidP="009E088F">
      <w:pPr>
        <w:spacing w:before="100" w:beforeAutospacing="1" w:after="100" w:afterAutospacing="1" w:line="480" w:lineRule="auto"/>
        <w:rPr>
          <w:rFonts w:ascii="Times New Roman" w:eastAsia="Times New Roman" w:hAnsi="Times New Roman" w:cs="Times New Roman"/>
          <w:b/>
          <w:bCs/>
        </w:rPr>
      </w:pPr>
    </w:p>
    <w:p w14:paraId="7A2BD09F" w14:textId="77777777" w:rsidR="00900528" w:rsidRDefault="00900528" w:rsidP="009E088F">
      <w:pPr>
        <w:spacing w:before="100" w:beforeAutospacing="1" w:after="100" w:afterAutospacing="1" w:line="480" w:lineRule="auto"/>
        <w:rPr>
          <w:rFonts w:ascii="Times New Roman" w:eastAsia="Times New Roman" w:hAnsi="Times New Roman" w:cs="Times New Roman"/>
          <w:b/>
          <w:bCs/>
        </w:rPr>
      </w:pPr>
    </w:p>
    <w:p w14:paraId="653C5CA5" w14:textId="77777777" w:rsidR="00900528" w:rsidRDefault="00900528" w:rsidP="009E088F">
      <w:pPr>
        <w:spacing w:before="100" w:beforeAutospacing="1" w:after="100" w:afterAutospacing="1" w:line="480" w:lineRule="auto"/>
        <w:rPr>
          <w:rFonts w:ascii="Times New Roman" w:eastAsia="Times New Roman" w:hAnsi="Times New Roman" w:cs="Times New Roman"/>
          <w:b/>
          <w:bCs/>
        </w:rPr>
      </w:pPr>
    </w:p>
    <w:p w14:paraId="05DFC390" w14:textId="77777777" w:rsidR="00B0664A" w:rsidRDefault="00B0664A" w:rsidP="009E088F">
      <w:pPr>
        <w:spacing w:before="100" w:beforeAutospacing="1" w:after="100" w:afterAutospacing="1" w:line="480" w:lineRule="auto"/>
        <w:rPr>
          <w:rFonts w:ascii="Times New Roman" w:eastAsia="Times New Roman" w:hAnsi="Times New Roman" w:cs="Times New Roman"/>
          <w:b/>
          <w:bCs/>
        </w:rPr>
      </w:pPr>
    </w:p>
    <w:p w14:paraId="5BF7E439" w14:textId="77777777" w:rsidR="00B0664A" w:rsidRDefault="00B0664A" w:rsidP="009E088F">
      <w:pPr>
        <w:spacing w:before="100" w:beforeAutospacing="1" w:after="100" w:afterAutospacing="1" w:line="480" w:lineRule="auto"/>
        <w:rPr>
          <w:rFonts w:ascii="Times New Roman" w:eastAsia="Times New Roman" w:hAnsi="Times New Roman" w:cs="Times New Roman"/>
          <w:b/>
          <w:bCs/>
        </w:rPr>
      </w:pPr>
    </w:p>
    <w:p w14:paraId="75D18C37" w14:textId="77777777" w:rsidR="00B0664A" w:rsidRDefault="00B0664A" w:rsidP="009E088F">
      <w:pPr>
        <w:spacing w:before="100" w:beforeAutospacing="1" w:after="100" w:afterAutospacing="1" w:line="480" w:lineRule="auto"/>
        <w:rPr>
          <w:rFonts w:ascii="Times New Roman" w:eastAsia="Times New Roman" w:hAnsi="Times New Roman" w:cs="Times New Roman"/>
          <w:b/>
          <w:bCs/>
        </w:rPr>
      </w:pPr>
    </w:p>
    <w:p w14:paraId="3CC26404" w14:textId="77777777" w:rsidR="00900528" w:rsidRDefault="00900528" w:rsidP="009E088F">
      <w:pPr>
        <w:spacing w:before="100" w:beforeAutospacing="1" w:after="100" w:afterAutospacing="1" w:line="480" w:lineRule="auto"/>
        <w:rPr>
          <w:rFonts w:ascii="Times New Roman" w:eastAsia="Times New Roman" w:hAnsi="Times New Roman" w:cs="Times New Roman"/>
          <w:b/>
          <w:bCs/>
        </w:rPr>
      </w:pPr>
    </w:p>
    <w:p w14:paraId="05BF5B5C" w14:textId="10174B5E" w:rsidR="00ED69CA" w:rsidRDefault="00ED69CA" w:rsidP="009E088F">
      <w:pPr>
        <w:spacing w:before="100" w:beforeAutospacing="1" w:after="100" w:afterAutospacing="1" w:line="480" w:lineRule="auto"/>
        <w:rPr>
          <w:rFonts w:ascii="Times New Roman" w:eastAsia="Times New Roman" w:hAnsi="Times New Roman" w:cs="Times New Roman"/>
          <w:b/>
          <w:bCs/>
        </w:rPr>
      </w:pPr>
    </w:p>
    <w:p w14:paraId="68B31AD4" w14:textId="77777777" w:rsidR="00324D43" w:rsidRDefault="00324D43" w:rsidP="009E088F">
      <w:pPr>
        <w:spacing w:before="100" w:beforeAutospacing="1" w:after="100" w:afterAutospacing="1" w:line="480" w:lineRule="auto"/>
        <w:rPr>
          <w:rFonts w:ascii="Times New Roman" w:eastAsia="Times New Roman" w:hAnsi="Times New Roman" w:cs="Times New Roman"/>
          <w:b/>
          <w:bCs/>
        </w:rPr>
      </w:pPr>
    </w:p>
    <w:p w14:paraId="6A4C64D0" w14:textId="2D88EDC3" w:rsidR="00491AEB" w:rsidRDefault="00491AEB" w:rsidP="00491AEB">
      <w:pPr>
        <w:spacing w:before="100" w:beforeAutospacing="1" w:after="100" w:afterAutospacing="1" w:line="480" w:lineRule="auto"/>
        <w:jc w:val="center"/>
        <w:rPr>
          <w:rFonts w:ascii="Times New Roman" w:eastAsia="Times New Roman" w:hAnsi="Times New Roman" w:cs="Times New Roman"/>
          <w:b/>
          <w:bCs/>
          <w:sz w:val="28"/>
          <w:szCs w:val="28"/>
        </w:rPr>
      </w:pPr>
      <w:r w:rsidRPr="00B35079">
        <w:rPr>
          <w:rFonts w:ascii="Times New Roman" w:eastAsia="Times New Roman" w:hAnsi="Times New Roman" w:cs="Times New Roman"/>
          <w:b/>
          <w:bCs/>
          <w:sz w:val="28"/>
          <w:szCs w:val="28"/>
        </w:rPr>
        <w:lastRenderedPageBreak/>
        <w:t>CHAPTER 2</w:t>
      </w:r>
      <w:r>
        <w:rPr>
          <w:rFonts w:ascii="Times New Roman" w:eastAsia="Times New Roman" w:hAnsi="Times New Roman" w:cs="Times New Roman"/>
          <w:b/>
          <w:bCs/>
          <w:sz w:val="28"/>
          <w:szCs w:val="28"/>
        </w:rPr>
        <w:t xml:space="preserve">: </w:t>
      </w:r>
      <w:r w:rsidR="00E16F6D">
        <w:rPr>
          <w:rFonts w:ascii="Times New Roman" w:eastAsia="Times New Roman" w:hAnsi="Times New Roman" w:cs="Times New Roman"/>
          <w:b/>
          <w:bCs/>
          <w:sz w:val="28"/>
          <w:szCs w:val="28"/>
        </w:rPr>
        <w:t>AN EXCLUSIONARY DEFINITION OF PUBLIC</w:t>
      </w:r>
    </w:p>
    <w:p w14:paraId="0FC467DE" w14:textId="77777777" w:rsidR="00491AEB" w:rsidRPr="008E165C" w:rsidRDefault="00491AEB" w:rsidP="00491AEB">
      <w:pPr>
        <w:spacing w:before="100" w:beforeAutospacing="1" w:after="100" w:afterAutospacing="1" w:line="480" w:lineRule="auto"/>
        <w:jc w:val="center"/>
        <w:rPr>
          <w:rFonts w:ascii="Times New Roman" w:hAnsi="Times New Roman" w:cs="Times New Roman"/>
          <w:color w:val="484848"/>
          <w:sz w:val="18"/>
          <w:szCs w:val="18"/>
          <w:shd w:val="clear" w:color="auto" w:fill="FFFFFF"/>
        </w:rPr>
      </w:pPr>
      <w:r w:rsidRPr="008E165C">
        <w:rPr>
          <w:rFonts w:ascii="Times New Roman" w:hAnsi="Times New Roman" w:cs="Times New Roman"/>
          <w:color w:val="484848"/>
          <w:sz w:val="18"/>
          <w:szCs w:val="18"/>
          <w:shd w:val="clear" w:color="auto" w:fill="FFFFFF"/>
        </w:rPr>
        <w:t xml:space="preserve">A sign </w:t>
      </w:r>
      <w:r>
        <w:rPr>
          <w:rFonts w:ascii="Times New Roman" w:hAnsi="Times New Roman" w:cs="Times New Roman"/>
          <w:color w:val="484848"/>
          <w:sz w:val="18"/>
          <w:szCs w:val="18"/>
          <w:shd w:val="clear" w:color="auto" w:fill="FFFFFF"/>
        </w:rPr>
        <w:t>amongst the</w:t>
      </w:r>
      <w:r w:rsidRPr="008E165C">
        <w:rPr>
          <w:rFonts w:ascii="Times New Roman" w:hAnsi="Times New Roman" w:cs="Times New Roman"/>
          <w:color w:val="484848"/>
          <w:sz w:val="18"/>
          <w:szCs w:val="18"/>
          <w:shd w:val="clear" w:color="auto" w:fill="FFFFFF"/>
        </w:rPr>
        <w:t xml:space="preserve"> Echo Park Lake</w:t>
      </w:r>
      <w:r>
        <w:rPr>
          <w:rFonts w:ascii="Times New Roman" w:hAnsi="Times New Roman" w:cs="Times New Roman"/>
          <w:color w:val="484848"/>
          <w:sz w:val="18"/>
          <w:szCs w:val="18"/>
          <w:shd w:val="clear" w:color="auto" w:fill="FFFFFF"/>
        </w:rPr>
        <w:t xml:space="preserve"> houseless community</w:t>
      </w:r>
      <w:r w:rsidRPr="008E165C">
        <w:rPr>
          <w:rFonts w:ascii="Times New Roman" w:hAnsi="Times New Roman" w:cs="Times New Roman"/>
          <w:color w:val="484848"/>
          <w:sz w:val="18"/>
          <w:szCs w:val="18"/>
          <w:shd w:val="clear" w:color="auto" w:fill="FFFFFF"/>
        </w:rPr>
        <w:t xml:space="preserve"> says, “We refuse to be swept into dark corners.” </w:t>
      </w:r>
      <w:r>
        <w:rPr>
          <w:rFonts w:ascii="Times New Roman" w:hAnsi="Times New Roman" w:cs="Times New Roman"/>
          <w:color w:val="484848"/>
          <w:sz w:val="18"/>
          <w:szCs w:val="18"/>
          <w:shd w:val="clear" w:color="auto" w:fill="FFFFFF"/>
        </w:rPr>
        <w:t xml:space="preserve">                             </w:t>
      </w:r>
      <w:r w:rsidRPr="008E165C">
        <w:rPr>
          <w:rFonts w:ascii="Times New Roman" w:hAnsi="Times New Roman" w:cs="Times New Roman"/>
          <w:color w:val="484848"/>
          <w:sz w:val="18"/>
          <w:szCs w:val="18"/>
          <w:shd w:val="clear" w:color="auto" w:fill="FFFFFF"/>
        </w:rPr>
        <w:t>March 24, 2021. Photo</w:t>
      </w:r>
      <w:r>
        <w:rPr>
          <w:rFonts w:ascii="Times New Roman" w:hAnsi="Times New Roman" w:cs="Times New Roman"/>
          <w:color w:val="484848"/>
          <w:sz w:val="18"/>
          <w:szCs w:val="18"/>
          <w:shd w:val="clear" w:color="auto" w:fill="FFFFFF"/>
        </w:rPr>
        <w:t xml:space="preserve">: </w:t>
      </w:r>
      <w:r w:rsidRPr="008E165C">
        <w:rPr>
          <w:rFonts w:ascii="Times New Roman" w:hAnsi="Times New Roman" w:cs="Times New Roman"/>
          <w:color w:val="484848"/>
          <w:sz w:val="18"/>
          <w:szCs w:val="18"/>
          <w:shd w:val="clear" w:color="auto" w:fill="FFFFFF"/>
        </w:rPr>
        <w:t>Anna Scott</w:t>
      </w:r>
    </w:p>
    <w:p w14:paraId="7CD15D20" w14:textId="77777777" w:rsidR="00491AEB" w:rsidRPr="00C878D9" w:rsidRDefault="00491AEB" w:rsidP="00491AEB">
      <w:pPr>
        <w:spacing w:before="100" w:beforeAutospacing="1" w:after="100" w:afterAutospacing="1" w:line="480" w:lineRule="auto"/>
        <w:jc w:val="center"/>
        <w:rPr>
          <w:rFonts w:ascii="Times New Roman" w:eastAsia="Times New Roman" w:hAnsi="Times New Roman" w:cs="Times New Roman"/>
          <w:b/>
          <w:bCs/>
          <w:sz w:val="20"/>
          <w:szCs w:val="20"/>
        </w:rPr>
      </w:pPr>
      <w:r w:rsidRPr="00BA3716">
        <w:rPr>
          <w:rFonts w:ascii="Times New Roman" w:eastAsia="Times New Roman" w:hAnsi="Times New Roman" w:cs="Times New Roman"/>
          <w:noProof/>
        </w:rPr>
        <w:t xml:space="preserve"> </w:t>
      </w:r>
      <w:r>
        <w:rPr>
          <w:rFonts w:ascii="Times New Roman" w:eastAsia="Times New Roman" w:hAnsi="Times New Roman" w:cs="Times New Roman"/>
          <w:noProof/>
        </w:rPr>
        <w:drawing>
          <wp:inline distT="0" distB="0" distL="0" distR="0" wp14:anchorId="706F2517" wp14:editId="72EEC489">
            <wp:extent cx="5172710" cy="2905227"/>
            <wp:effectExtent l="0" t="0" r="0" b="3175"/>
            <wp:docPr id="26" name="Picture 26" descr="A sign in front of t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ign in front of tent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5927" cy="2929500"/>
                    </a:xfrm>
                    <a:prstGeom prst="rect">
                      <a:avLst/>
                    </a:prstGeom>
                  </pic:spPr>
                </pic:pic>
              </a:graphicData>
            </a:graphic>
          </wp:inline>
        </w:drawing>
      </w:r>
      <w:r>
        <w:rPr>
          <w:rFonts w:ascii="Times New Roman" w:eastAsia="Times New Roman" w:hAnsi="Times New Roman" w:cs="Times New Roman"/>
          <w:b/>
          <w:bCs/>
          <w:noProof/>
          <w:sz w:val="28"/>
          <w:szCs w:val="28"/>
        </w:rPr>
        <w:drawing>
          <wp:inline distT="0" distB="0" distL="0" distR="0" wp14:anchorId="4CF6AC3D" wp14:editId="2E3A6C5D">
            <wp:extent cx="5300032" cy="2976739"/>
            <wp:effectExtent l="0" t="0" r="0" b="0"/>
            <wp:docPr id="25" name="Picture 25" descr="A picture containing grass, tree, fenc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ss, tree, fence, outdoo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66375" cy="3014000"/>
                    </a:xfrm>
                    <a:prstGeom prst="rect">
                      <a:avLst/>
                    </a:prstGeom>
                  </pic:spPr>
                </pic:pic>
              </a:graphicData>
            </a:graphic>
          </wp:inline>
        </w:drawing>
      </w:r>
    </w:p>
    <w:p w14:paraId="06EE9EA6" w14:textId="77777777" w:rsidR="00491AEB" w:rsidRPr="00B84E12" w:rsidRDefault="00491AEB" w:rsidP="00491AEB">
      <w:pPr>
        <w:spacing w:before="100" w:beforeAutospacing="1" w:after="100" w:afterAutospacing="1" w:line="480" w:lineRule="auto"/>
        <w:jc w:val="center"/>
        <w:rPr>
          <w:rFonts w:ascii="Times New Roman" w:eastAsia="Times New Roman" w:hAnsi="Times New Roman" w:cs="Times New Roman"/>
          <w:b/>
          <w:bCs/>
          <w:sz w:val="28"/>
          <w:szCs w:val="28"/>
        </w:rPr>
      </w:pPr>
      <w:r w:rsidRPr="00B84E12">
        <w:rPr>
          <w:rFonts w:ascii="Times New Roman" w:hAnsi="Times New Roman" w:cs="Times New Roman"/>
          <w:color w:val="484848"/>
          <w:sz w:val="20"/>
          <w:szCs w:val="20"/>
          <w:shd w:val="clear" w:color="auto" w:fill="FFFFFF"/>
        </w:rPr>
        <w:t>The chain link fence remains at Echo Park Lake in March 2022, one year after it was erected to clear a large ho</w:t>
      </w:r>
      <w:r>
        <w:rPr>
          <w:rFonts w:ascii="Times New Roman" w:hAnsi="Times New Roman" w:cs="Times New Roman"/>
          <w:color w:val="484848"/>
          <w:sz w:val="20"/>
          <w:szCs w:val="20"/>
          <w:shd w:val="clear" w:color="auto" w:fill="FFFFFF"/>
        </w:rPr>
        <w:t>useless</w:t>
      </w:r>
      <w:r w:rsidRPr="00B84E12">
        <w:rPr>
          <w:rFonts w:ascii="Times New Roman" w:hAnsi="Times New Roman" w:cs="Times New Roman"/>
          <w:color w:val="484848"/>
          <w:sz w:val="20"/>
          <w:szCs w:val="20"/>
          <w:shd w:val="clear" w:color="auto" w:fill="FFFFFF"/>
        </w:rPr>
        <w:t xml:space="preserve"> encampment.</w:t>
      </w:r>
      <w:r w:rsidRPr="00B84E12">
        <w:rPr>
          <w:rStyle w:val="credit"/>
          <w:rFonts w:ascii="Times New Roman" w:hAnsi="Times New Roman" w:cs="Times New Roman"/>
          <w:i/>
          <w:iCs/>
          <w:color w:val="484848"/>
          <w:sz w:val="20"/>
          <w:szCs w:val="20"/>
          <w:shd w:val="clear" w:color="auto" w:fill="FFFFFF"/>
        </w:rPr>
        <w:t xml:space="preserve"> Photo by Thomas MacVicar.</w:t>
      </w:r>
      <w:r w:rsidRPr="00B84E12">
        <w:rPr>
          <w:rFonts w:ascii="Times New Roman" w:eastAsia="Times New Roman" w:hAnsi="Times New Roman" w:cs="Times New Roman"/>
          <w:sz w:val="20"/>
          <w:szCs w:val="20"/>
        </w:rPr>
        <w:t xml:space="preserve">, </w:t>
      </w:r>
      <w:hyperlink r:id="rId26" w:history="1">
        <w:r w:rsidRPr="00B84E12">
          <w:rPr>
            <w:rStyle w:val="Hyperlink"/>
            <w:rFonts w:ascii="Times New Roman" w:eastAsia="Times New Roman" w:hAnsi="Times New Roman" w:cs="Times New Roman"/>
            <w:sz w:val="20"/>
            <w:szCs w:val="20"/>
          </w:rPr>
          <w:t>KCRW</w:t>
        </w:r>
      </w:hyperlink>
    </w:p>
    <w:p w14:paraId="0B48E9E6" w14:textId="77777777" w:rsidR="00491AEB" w:rsidRPr="000B024E" w:rsidRDefault="00491AEB" w:rsidP="00491AEB">
      <w:pPr>
        <w:spacing w:before="100" w:beforeAutospacing="1" w:after="100" w:afterAutospacing="1" w:line="480" w:lineRule="auto"/>
        <w:rPr>
          <w:rFonts w:ascii="Times New Roman" w:eastAsia="Times New Roman" w:hAnsi="Times New Roman" w:cs="Times New Roman"/>
          <w:b/>
          <w:bCs/>
        </w:rPr>
      </w:pPr>
      <w:r w:rsidRPr="000B024E">
        <w:rPr>
          <w:rFonts w:ascii="Times New Roman" w:eastAsia="Times New Roman" w:hAnsi="Times New Roman" w:cs="Times New Roman"/>
          <w:b/>
          <w:bCs/>
        </w:rPr>
        <w:lastRenderedPageBreak/>
        <w:t>Echo Park Lake De-Fence</w:t>
      </w:r>
    </w:p>
    <w:p w14:paraId="0741DAC0" w14:textId="02B2082A" w:rsidR="00491AEB" w:rsidRDefault="00491AEB" w:rsidP="00491AEB">
      <w:pPr>
        <w:spacing w:before="100" w:beforeAutospacing="1" w:after="100" w:afterAutospacing="1" w:line="480" w:lineRule="auto"/>
        <w:ind w:firstLine="360"/>
        <w:rPr>
          <w:rFonts w:ascii="Times New Roman" w:eastAsia="Times New Roman" w:hAnsi="Times New Roman" w:cs="Times New Roman"/>
        </w:rPr>
      </w:pPr>
      <w:r>
        <w:rPr>
          <w:rFonts w:ascii="Times New Roman" w:eastAsia="Times New Roman" w:hAnsi="Times New Roman" w:cs="Times New Roman"/>
        </w:rPr>
        <w:t>Within 15 minutes, the fences that surrounded Echo Park Lake for over a year were knocked down. They remained strewn across the park grounds for the next few days. A coordinated group of activists worked quickly and swiftly on Sunday, August 7</w:t>
      </w:r>
      <w:r w:rsidRPr="0061729C">
        <w:rPr>
          <w:rFonts w:ascii="Times New Roman" w:eastAsia="Times New Roman" w:hAnsi="Times New Roman" w:cs="Times New Roman"/>
          <w:vertAlign w:val="superscript"/>
        </w:rPr>
        <w:t>th</w:t>
      </w:r>
      <w:r>
        <w:rPr>
          <w:rFonts w:ascii="Times New Roman" w:eastAsia="Times New Roman" w:hAnsi="Times New Roman" w:cs="Times New Roman"/>
        </w:rPr>
        <w:t>, 2022</w:t>
      </w:r>
      <w:r w:rsidR="0078131A">
        <w:rPr>
          <w:rStyle w:val="FootnoteReference"/>
          <w:rFonts w:ascii="Times New Roman" w:eastAsia="Times New Roman" w:hAnsi="Times New Roman" w:cs="Times New Roman"/>
        </w:rPr>
        <w:footnoteReference w:id="73"/>
      </w:r>
      <w:r>
        <w:rPr>
          <w:rFonts w:ascii="Times New Roman" w:eastAsia="Times New Roman" w:hAnsi="Times New Roman" w:cs="Times New Roman"/>
        </w:rPr>
        <w:t>, to knock down the chain link fences that policed entry to the park, managing to suspend one of the fences mid-air using rope and a tree. The fence hung heavy and moved slowly in the wind, covered in a black banner with all caps white lettering: “COMMUNITY DE-FENCE!”</w:t>
      </w:r>
      <w:r w:rsidR="000A5BDE">
        <w:rPr>
          <w:rFonts w:ascii="Times New Roman" w:eastAsia="Times New Roman" w:hAnsi="Times New Roman" w:cs="Times New Roman"/>
        </w:rPr>
        <w:t xml:space="preserve"> The double entendre </w:t>
      </w:r>
      <w:r w:rsidR="00F808A0">
        <w:rPr>
          <w:rFonts w:ascii="Times New Roman" w:eastAsia="Times New Roman" w:hAnsi="Times New Roman" w:cs="Times New Roman"/>
        </w:rPr>
        <w:t xml:space="preserve">asserts that </w:t>
      </w:r>
      <w:r w:rsidR="008823E7">
        <w:rPr>
          <w:rFonts w:ascii="Times New Roman" w:eastAsia="Times New Roman" w:hAnsi="Times New Roman" w:cs="Times New Roman"/>
        </w:rPr>
        <w:t>the physical act of removing the fence</w:t>
      </w:r>
      <w:r w:rsidR="00F808A0">
        <w:rPr>
          <w:rFonts w:ascii="Times New Roman" w:eastAsia="Times New Roman" w:hAnsi="Times New Roman" w:cs="Times New Roman"/>
        </w:rPr>
        <w:t>s</w:t>
      </w:r>
      <w:r w:rsidR="008823E7">
        <w:rPr>
          <w:rFonts w:ascii="Times New Roman" w:eastAsia="Times New Roman" w:hAnsi="Times New Roman" w:cs="Times New Roman"/>
        </w:rPr>
        <w:t xml:space="preserve"> </w:t>
      </w:r>
      <w:r w:rsidR="00F808A0">
        <w:rPr>
          <w:rFonts w:ascii="Times New Roman" w:eastAsia="Times New Roman" w:hAnsi="Times New Roman" w:cs="Times New Roman"/>
        </w:rPr>
        <w:t xml:space="preserve">is </w:t>
      </w:r>
      <w:r w:rsidR="008F415F">
        <w:rPr>
          <w:rFonts w:ascii="Times New Roman" w:eastAsia="Times New Roman" w:hAnsi="Times New Roman" w:cs="Times New Roman"/>
        </w:rPr>
        <w:t>an</w:t>
      </w:r>
      <w:r w:rsidR="008823E7">
        <w:rPr>
          <w:rFonts w:ascii="Times New Roman" w:eastAsia="Times New Roman" w:hAnsi="Times New Roman" w:cs="Times New Roman"/>
        </w:rPr>
        <w:t xml:space="preserve"> act of defense, rooted in community care</w:t>
      </w:r>
      <w:r w:rsidR="00AA649E">
        <w:rPr>
          <w:rFonts w:ascii="Times New Roman" w:eastAsia="Times New Roman" w:hAnsi="Times New Roman" w:cs="Times New Roman"/>
        </w:rPr>
        <w:t>. “De-fencing” is</w:t>
      </w:r>
      <w:r w:rsidR="006B24F6">
        <w:rPr>
          <w:rFonts w:ascii="Times New Roman" w:eastAsia="Times New Roman" w:hAnsi="Times New Roman" w:cs="Times New Roman"/>
        </w:rPr>
        <w:t xml:space="preserve"> a reminder of the people who once lived in the park, in an unfenced community</w:t>
      </w:r>
      <w:r w:rsidR="00D1161A">
        <w:rPr>
          <w:rFonts w:ascii="Times New Roman" w:eastAsia="Times New Roman" w:hAnsi="Times New Roman" w:cs="Times New Roman"/>
        </w:rPr>
        <w:t xml:space="preserve"> that made use of living publicly and </w:t>
      </w:r>
      <w:r w:rsidR="00067962">
        <w:rPr>
          <w:rFonts w:ascii="Times New Roman" w:eastAsia="Times New Roman" w:hAnsi="Times New Roman" w:cs="Times New Roman"/>
        </w:rPr>
        <w:t xml:space="preserve">so </w:t>
      </w:r>
      <w:r w:rsidR="00D1161A">
        <w:rPr>
          <w:rFonts w:ascii="Times New Roman" w:eastAsia="Times New Roman" w:hAnsi="Times New Roman" w:cs="Times New Roman"/>
        </w:rPr>
        <w:t xml:space="preserve">proximate to one another. </w:t>
      </w:r>
    </w:p>
    <w:p w14:paraId="0471A217" w14:textId="77777777" w:rsidR="00491AEB" w:rsidRDefault="00491AEB" w:rsidP="00491AEB">
      <w:pPr>
        <w:spacing w:before="100" w:beforeAutospacing="1" w:after="100" w:afterAutospacing="1" w:line="480" w:lineRule="auto"/>
        <w:ind w:firstLine="360"/>
        <w:rPr>
          <w:rFonts w:ascii="Times New Roman" w:eastAsia="Times New Roman" w:hAnsi="Times New Roman" w:cs="Times New Roman"/>
        </w:rPr>
      </w:pPr>
      <w:r>
        <w:rPr>
          <w:rFonts w:ascii="Times New Roman" w:eastAsia="Times New Roman" w:hAnsi="Times New Roman" w:cs="Times New Roman"/>
        </w:rPr>
        <w:t>The next morning, park goers found pamphlets around the park tucked between the wires of the chain link fences and littered through the grass. The pamphlets read as prose; its artful language enhanced the message of the writing, that the fence and policing access to this public space had stolen the “collective power from the people” and given it “to the city and its developers.” In the pamphlet’s words,</w:t>
      </w:r>
    </w:p>
    <w:p w14:paraId="1663F186" w14:textId="77777777" w:rsidR="00491AEB" w:rsidRPr="00BD4678" w:rsidRDefault="00491AEB" w:rsidP="00BD4678">
      <w:pPr>
        <w:spacing w:before="100" w:beforeAutospacing="1" w:after="100" w:afterAutospacing="1"/>
        <w:rPr>
          <w:rFonts w:ascii="Times New Roman" w:eastAsia="Times New Roman" w:hAnsi="Times New Roman" w:cs="Times New Roman"/>
          <w:i/>
          <w:iCs/>
          <w:sz w:val="21"/>
          <w:szCs w:val="21"/>
        </w:rPr>
      </w:pPr>
      <w:r w:rsidRPr="00BD4678">
        <w:rPr>
          <w:rFonts w:ascii="Times New Roman" w:eastAsia="Times New Roman" w:hAnsi="Times New Roman" w:cs="Times New Roman"/>
          <w:i/>
          <w:iCs/>
          <w:sz w:val="21"/>
          <w:szCs w:val="21"/>
        </w:rPr>
        <w:t>“You know already: six people die every day on the streets of L.A. When the Echo Park Lake fence went up last year, the parkgoers, the Karens and Kens, returned and let out a sigh of relief. The City had addressed the ‘homeless issue.’ Good, they said.</w:t>
      </w:r>
    </w:p>
    <w:p w14:paraId="133558C1" w14:textId="77777777" w:rsidR="00491AEB" w:rsidRPr="00BD4678" w:rsidRDefault="00491AEB" w:rsidP="00BD4678">
      <w:pPr>
        <w:spacing w:before="100" w:beforeAutospacing="1" w:after="100" w:afterAutospacing="1"/>
        <w:rPr>
          <w:rFonts w:ascii="Times New Roman" w:eastAsia="Times New Roman" w:hAnsi="Times New Roman" w:cs="Times New Roman"/>
          <w:i/>
          <w:iCs/>
          <w:sz w:val="21"/>
          <w:szCs w:val="21"/>
        </w:rPr>
      </w:pPr>
      <w:r w:rsidRPr="00BD4678">
        <w:rPr>
          <w:rFonts w:ascii="Times New Roman" w:eastAsia="Times New Roman" w:hAnsi="Times New Roman" w:cs="Times New Roman"/>
          <w:i/>
          <w:iCs/>
          <w:sz w:val="21"/>
          <w:szCs w:val="21"/>
        </w:rPr>
        <w:t>A dysphoric distance was installed over night. One could return to the park under the illusion of safety while ignoring the open wounds of abandonment. The fence does more than enforce a curfew. It does more than physically displace people who once made themselves at home in the park. In fact, the fence is not just about displacement, it’s also about the transfer of collective power from the people to the city and its developers.</w:t>
      </w:r>
    </w:p>
    <w:p w14:paraId="009AAB00" w14:textId="77777777" w:rsidR="00491AEB" w:rsidRPr="00BD4678" w:rsidRDefault="00491AEB" w:rsidP="00BD4678">
      <w:pPr>
        <w:spacing w:before="100" w:beforeAutospacing="1" w:after="100" w:afterAutospacing="1"/>
        <w:rPr>
          <w:rFonts w:ascii="Times New Roman" w:eastAsia="Times New Roman" w:hAnsi="Times New Roman" w:cs="Times New Roman"/>
          <w:i/>
          <w:iCs/>
          <w:sz w:val="21"/>
          <w:szCs w:val="21"/>
        </w:rPr>
      </w:pPr>
      <w:r w:rsidRPr="00BD4678">
        <w:rPr>
          <w:rFonts w:ascii="Times New Roman" w:eastAsia="Times New Roman" w:hAnsi="Times New Roman" w:cs="Times New Roman"/>
          <w:i/>
          <w:iCs/>
          <w:sz w:val="21"/>
          <w:szCs w:val="21"/>
        </w:rPr>
        <w:t xml:space="preserve">And that’s why we’re here. For the sweat and love, for dignity, for People’s Parks everywhere, for a glimpse of each other – if only for one night – without the fences, boundaries, borders and diagnoses they put between </w:t>
      </w:r>
      <w:r w:rsidRPr="00BD4678">
        <w:rPr>
          <w:rFonts w:ascii="Times New Roman" w:eastAsia="Times New Roman" w:hAnsi="Times New Roman" w:cs="Times New Roman"/>
          <w:i/>
          <w:iCs/>
          <w:sz w:val="21"/>
          <w:szCs w:val="21"/>
        </w:rPr>
        <w:lastRenderedPageBreak/>
        <w:t xml:space="preserve">us. Directly beneath Echo Park Lake lay one of the fifty strike-slip faults waiting dormant under Los Angeles. The strain is underfoot, the heat rises, there’s no slack, there’s no time. Why has life become so miserable? Because we let it. Tonight, we are dumping this bind by tearing down the fence. </w:t>
      </w:r>
    </w:p>
    <w:p w14:paraId="489ECC08" w14:textId="77777777" w:rsidR="00491AEB" w:rsidRPr="00BD4678" w:rsidRDefault="00491AEB" w:rsidP="00491AEB">
      <w:pPr>
        <w:spacing w:before="100" w:beforeAutospacing="1" w:after="100" w:afterAutospacing="1"/>
        <w:ind w:left="360"/>
        <w:jc w:val="right"/>
        <w:rPr>
          <w:rFonts w:ascii="Times New Roman" w:eastAsia="Times New Roman" w:hAnsi="Times New Roman" w:cs="Times New Roman"/>
          <w:i/>
          <w:iCs/>
          <w:sz w:val="21"/>
          <w:szCs w:val="21"/>
        </w:rPr>
      </w:pPr>
      <w:r w:rsidRPr="00BD4678">
        <w:rPr>
          <w:rFonts w:ascii="Times New Roman" w:eastAsia="Times New Roman" w:hAnsi="Times New Roman" w:cs="Times New Roman"/>
          <w:i/>
          <w:iCs/>
          <w:sz w:val="21"/>
          <w:szCs w:val="21"/>
        </w:rPr>
        <w:t>‘And, if I know anything at all,</w:t>
      </w:r>
    </w:p>
    <w:p w14:paraId="0F062F1E" w14:textId="77777777" w:rsidR="00491AEB" w:rsidRPr="00BD4678" w:rsidRDefault="00491AEB" w:rsidP="00491AEB">
      <w:pPr>
        <w:spacing w:before="100" w:beforeAutospacing="1" w:after="100" w:afterAutospacing="1"/>
        <w:ind w:left="360"/>
        <w:jc w:val="right"/>
        <w:rPr>
          <w:rFonts w:ascii="Times New Roman" w:eastAsia="Times New Roman" w:hAnsi="Times New Roman" w:cs="Times New Roman"/>
          <w:i/>
          <w:iCs/>
          <w:sz w:val="21"/>
          <w:szCs w:val="21"/>
        </w:rPr>
      </w:pPr>
      <w:r w:rsidRPr="00BD4678">
        <w:rPr>
          <w:rFonts w:ascii="Times New Roman" w:eastAsia="Times New Roman" w:hAnsi="Times New Roman" w:cs="Times New Roman"/>
          <w:i/>
          <w:iCs/>
          <w:sz w:val="21"/>
          <w:szCs w:val="21"/>
        </w:rPr>
        <w:t>It is that a wall is just a wall</w:t>
      </w:r>
    </w:p>
    <w:p w14:paraId="7B4A5987" w14:textId="77777777" w:rsidR="00491AEB" w:rsidRPr="00BD4678" w:rsidRDefault="00491AEB" w:rsidP="00491AEB">
      <w:pPr>
        <w:spacing w:before="100" w:beforeAutospacing="1" w:after="100" w:afterAutospacing="1"/>
        <w:ind w:left="360"/>
        <w:jc w:val="right"/>
        <w:rPr>
          <w:rFonts w:ascii="Times New Roman" w:eastAsia="Times New Roman" w:hAnsi="Times New Roman" w:cs="Times New Roman"/>
          <w:i/>
          <w:iCs/>
          <w:sz w:val="21"/>
          <w:szCs w:val="21"/>
        </w:rPr>
      </w:pPr>
      <w:r w:rsidRPr="00BD4678">
        <w:rPr>
          <w:rFonts w:ascii="Times New Roman" w:eastAsia="Times New Roman" w:hAnsi="Times New Roman" w:cs="Times New Roman"/>
          <w:i/>
          <w:iCs/>
          <w:sz w:val="21"/>
          <w:szCs w:val="21"/>
        </w:rPr>
        <w:t>And nothing more at all.’</w:t>
      </w:r>
    </w:p>
    <w:p w14:paraId="6E5982C1" w14:textId="77777777" w:rsidR="00491AEB" w:rsidRDefault="00491AEB" w:rsidP="00491AEB">
      <w:pPr>
        <w:spacing w:before="100" w:beforeAutospacing="1" w:after="100" w:afterAutospacing="1"/>
        <w:ind w:left="360"/>
        <w:jc w:val="right"/>
        <w:rPr>
          <w:rFonts w:ascii="Times New Roman" w:eastAsia="Times New Roman" w:hAnsi="Times New Roman" w:cs="Times New Roman"/>
          <w:i/>
          <w:iCs/>
          <w:sz w:val="21"/>
          <w:szCs w:val="21"/>
        </w:rPr>
      </w:pPr>
      <w:r w:rsidRPr="00BD4678">
        <w:rPr>
          <w:rFonts w:ascii="Times New Roman" w:eastAsia="Times New Roman" w:hAnsi="Times New Roman" w:cs="Times New Roman"/>
          <w:i/>
          <w:iCs/>
          <w:sz w:val="21"/>
          <w:szCs w:val="21"/>
        </w:rPr>
        <w:t>Assata Shakur”</w:t>
      </w:r>
    </w:p>
    <w:p w14:paraId="0FB1A03C" w14:textId="77777777" w:rsidR="00BD4678" w:rsidRPr="00BD4678" w:rsidRDefault="00BD4678" w:rsidP="00491AEB">
      <w:pPr>
        <w:spacing w:before="100" w:beforeAutospacing="1" w:after="100" w:afterAutospacing="1"/>
        <w:ind w:left="360"/>
        <w:jc w:val="right"/>
        <w:rPr>
          <w:rFonts w:ascii="Times New Roman" w:eastAsia="Times New Roman" w:hAnsi="Times New Roman" w:cs="Times New Roman"/>
          <w:i/>
          <w:iCs/>
          <w:sz w:val="21"/>
          <w:szCs w:val="21"/>
        </w:rPr>
      </w:pPr>
    </w:p>
    <w:p w14:paraId="7AFA29E9" w14:textId="4EBE1EE4" w:rsidR="00491AEB" w:rsidRPr="00255AB8" w:rsidRDefault="00491AEB" w:rsidP="00491AEB">
      <w:pPr>
        <w:spacing w:before="100" w:beforeAutospacing="1" w:after="100" w:afterAutospacing="1"/>
        <w:jc w:val="center"/>
        <w:rPr>
          <w:rFonts w:ascii="Times New Roman" w:eastAsia="Times New Roman" w:hAnsi="Times New Roman" w:cs="Times New Roman"/>
          <w:sz w:val="20"/>
          <w:szCs w:val="20"/>
        </w:rPr>
      </w:pPr>
      <w:r w:rsidRPr="00255AB8">
        <w:rPr>
          <w:rFonts w:ascii="Times New Roman" w:eastAsia="Times New Roman" w:hAnsi="Times New Roman" w:cs="Times New Roman"/>
          <w:sz w:val="20"/>
          <w:szCs w:val="20"/>
        </w:rPr>
        <w:t>Instagram post from @solidarityandsnacks showing a pamphlet tucked in one of the chain links fences</w:t>
      </w:r>
    </w:p>
    <w:p w14:paraId="6A26BCF6" w14:textId="77777777" w:rsidR="00491AEB" w:rsidRDefault="00491AEB" w:rsidP="00491AEB">
      <w:pPr>
        <w:spacing w:before="100" w:beforeAutospacing="1" w:after="100" w:afterAutospacing="1"/>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25BFB36" wp14:editId="6DC10EC5">
            <wp:extent cx="3420574" cy="4602997"/>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71997" cy="4672196"/>
                    </a:xfrm>
                    <a:prstGeom prst="rect">
                      <a:avLst/>
                    </a:prstGeom>
                  </pic:spPr>
                </pic:pic>
              </a:graphicData>
            </a:graphic>
          </wp:inline>
        </w:drawing>
      </w:r>
    </w:p>
    <w:p w14:paraId="6B2C2A2B" w14:textId="77777777" w:rsidR="00491AEB" w:rsidRDefault="00491AEB" w:rsidP="00491AEB">
      <w:pPr>
        <w:spacing w:before="100" w:beforeAutospacing="1" w:after="100" w:afterAutospacing="1"/>
        <w:rPr>
          <w:rFonts w:ascii="Times New Roman" w:eastAsia="Times New Roman" w:hAnsi="Times New Roman" w:cs="Times New Roman"/>
        </w:rPr>
      </w:pPr>
    </w:p>
    <w:p w14:paraId="665349C8" w14:textId="40B0A174" w:rsidR="00491AEB" w:rsidRDefault="00491AEB" w:rsidP="00BD4678">
      <w:pPr>
        <w:spacing w:before="100" w:beforeAutospacing="1" w:after="100" w:afterAutospacing="1" w:line="480" w:lineRule="auto"/>
        <w:rPr>
          <w:rFonts w:ascii="Times New Roman" w:eastAsia="Times New Roman" w:hAnsi="Times New Roman" w:cs="Times New Roman"/>
        </w:rPr>
      </w:pPr>
      <w:r>
        <w:rPr>
          <w:rFonts w:ascii="Times New Roman" w:eastAsia="Times New Roman" w:hAnsi="Times New Roman" w:cs="Times New Roman"/>
        </w:rPr>
        <w:lastRenderedPageBreak/>
        <w:tab/>
        <w:t>Echo Park Lake De-Fence happened well over a year since the fences were originally installed. The City of Los Angeles, in an initiative led by Councilmember Mitch O’Farrell, installed the fences in March of 2021 for renovations while the park underwent $500,000 worth of repairs.</w:t>
      </w:r>
      <w:r>
        <w:rPr>
          <w:rStyle w:val="FootnoteReference"/>
          <w:rFonts w:ascii="Times New Roman" w:eastAsia="Times New Roman" w:hAnsi="Times New Roman" w:cs="Times New Roman"/>
        </w:rPr>
        <w:footnoteReference w:id="74"/>
      </w:r>
      <w:r>
        <w:rPr>
          <w:rFonts w:ascii="Times New Roman" w:eastAsia="Times New Roman" w:hAnsi="Times New Roman" w:cs="Times New Roman"/>
        </w:rPr>
        <w:t xml:space="preserve"> The fences remained up although the park had reopened by the summer of 2021 and repairs had been completed. The pamphlet indicated to park goers the next morning that the fences hadn’t come down at Council member Mitch O’Farrell’s orders. “We” claims responsibility for tearing down the fence, an anonymous and collectivist term that implies a community sentiment that is larger than the few coordinated people who knocked down the barriers. </w:t>
      </w:r>
    </w:p>
    <w:p w14:paraId="24425CD1" w14:textId="30520DD8" w:rsidR="00491AEB" w:rsidRPr="00255AB8" w:rsidRDefault="00491AEB" w:rsidP="00491AEB">
      <w:pPr>
        <w:jc w:val="center"/>
        <w:rPr>
          <w:rFonts w:ascii="Times New Roman" w:eastAsia="Times New Roman" w:hAnsi="Times New Roman" w:cs="Times New Roman"/>
          <w:sz w:val="20"/>
          <w:szCs w:val="20"/>
        </w:rPr>
      </w:pPr>
      <w:r w:rsidRPr="00255AB8">
        <w:rPr>
          <w:rFonts w:ascii="Times New Roman" w:eastAsia="Times New Roman" w:hAnsi="Times New Roman" w:cs="Times New Roman"/>
          <w:sz w:val="20"/>
          <w:szCs w:val="20"/>
        </w:rPr>
        <w:t xml:space="preserve">Images from </w:t>
      </w:r>
      <w:hyperlink r:id="rId28" w:history="1">
        <w:r w:rsidRPr="00255AB8">
          <w:rPr>
            <w:rStyle w:val="Hyperlink"/>
            <w:rFonts w:ascii="Times New Roman" w:eastAsia="Times New Roman" w:hAnsi="Times New Roman" w:cs="Times New Roman"/>
            <w:sz w:val="20"/>
            <w:szCs w:val="20"/>
          </w:rPr>
          <w:t>KnockDotLA Reporter Tweet</w:t>
        </w:r>
      </w:hyperlink>
      <w:r w:rsidRPr="00255AB8">
        <w:rPr>
          <w:rFonts w:ascii="Times New Roman" w:eastAsia="Times New Roman" w:hAnsi="Times New Roman" w:cs="Times New Roman"/>
          <w:sz w:val="20"/>
          <w:szCs w:val="20"/>
        </w:rPr>
        <w:t xml:space="preserve"> of Echo Park Lake after chain link fences were knocked down Sunday, August 7</w:t>
      </w:r>
      <w:r w:rsidRPr="00255AB8">
        <w:rPr>
          <w:rFonts w:ascii="Times New Roman" w:eastAsia="Times New Roman" w:hAnsi="Times New Roman" w:cs="Times New Roman"/>
          <w:sz w:val="20"/>
          <w:szCs w:val="20"/>
          <w:vertAlign w:val="superscript"/>
        </w:rPr>
        <w:t>th</w:t>
      </w:r>
      <w:r w:rsidRPr="00255AB8">
        <w:rPr>
          <w:rFonts w:ascii="Times New Roman" w:eastAsia="Times New Roman" w:hAnsi="Times New Roman" w:cs="Times New Roman"/>
          <w:sz w:val="20"/>
          <w:szCs w:val="20"/>
        </w:rPr>
        <w:t xml:space="preserve"> 2022</w:t>
      </w:r>
    </w:p>
    <w:p w14:paraId="20EF8BA1" w14:textId="77777777" w:rsidR="00491AEB" w:rsidRDefault="00491AEB" w:rsidP="00491AEB">
      <w:pPr>
        <w:ind w:left="360"/>
        <w:rPr>
          <w:rFonts w:ascii="Times New Roman" w:eastAsia="Times New Roman" w:hAnsi="Times New Roman" w:cs="Times New Roman"/>
        </w:rPr>
      </w:pPr>
    </w:p>
    <w:p w14:paraId="06DCA25B" w14:textId="77777777" w:rsidR="008F415F" w:rsidRDefault="00491AEB" w:rsidP="008F415F">
      <w:pPr>
        <w:ind w:left="36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26098B3" wp14:editId="71F992F4">
            <wp:extent cx="3124200" cy="2343150"/>
            <wp:effectExtent l="0" t="0" r="0" b="6350"/>
            <wp:docPr id="1" name="Picture 1" descr="A picture containing text,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nigh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151707" cy="2363780"/>
                    </a:xfrm>
                    <a:prstGeom prst="rect">
                      <a:avLst/>
                    </a:prstGeom>
                  </pic:spPr>
                </pic:pic>
              </a:graphicData>
            </a:graphic>
          </wp:inline>
        </w:drawing>
      </w:r>
    </w:p>
    <w:p w14:paraId="59AD9194" w14:textId="4782FACF" w:rsidR="00491AEB" w:rsidRDefault="00491AEB" w:rsidP="008F415F">
      <w:pPr>
        <w:ind w:left="36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E6915C7" wp14:editId="7D77FC32">
            <wp:extent cx="1970314" cy="2437278"/>
            <wp:effectExtent l="0" t="0" r="0" b="1270"/>
            <wp:docPr id="2" name="Picture 2" descr="A bicycle is parked in front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icycle is parked in front of a sign&#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95457" cy="2468380"/>
                    </a:xfrm>
                    <a:prstGeom prst="rect">
                      <a:avLst/>
                    </a:prstGeom>
                  </pic:spPr>
                </pic:pic>
              </a:graphicData>
            </a:graphic>
          </wp:inline>
        </w:drawing>
      </w:r>
      <w:r>
        <w:rPr>
          <w:rFonts w:ascii="Times New Roman" w:eastAsia="Times New Roman" w:hAnsi="Times New Roman" w:cs="Times New Roman"/>
          <w:noProof/>
        </w:rPr>
        <w:drawing>
          <wp:inline distT="0" distB="0" distL="0" distR="0" wp14:anchorId="59DB9F8C" wp14:editId="70DD2CD9">
            <wp:extent cx="1998636" cy="2436908"/>
            <wp:effectExtent l="0" t="0" r="0" b="1905"/>
            <wp:docPr id="3" name="Picture 3" descr="A picture containing outdoor, ground,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ground, nigh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2480" cy="2478173"/>
                    </a:xfrm>
                    <a:prstGeom prst="rect">
                      <a:avLst/>
                    </a:prstGeom>
                  </pic:spPr>
                </pic:pic>
              </a:graphicData>
            </a:graphic>
          </wp:inline>
        </w:drawing>
      </w:r>
    </w:p>
    <w:p w14:paraId="72B6C7EF" w14:textId="220F90D9" w:rsidR="00491AEB" w:rsidRDefault="00491AEB" w:rsidP="00491AEB">
      <w:pPr>
        <w:spacing w:before="100" w:beforeAutospacing="1" w:after="100" w:afterAutospacing="1" w:line="480" w:lineRule="auto"/>
        <w:ind w:firstLine="36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The limitations on public space by Los Angeles City Council did not start with Echo Park Lake. Nearly a year earlier, on September 14, 2021, Los Angeles City Council had voted 12 to 2 to pass an ordinance that would criminalize protests within 300 feet of a private residence, replacing the previous law which allowed protest up to 100 feet of a residence.</w:t>
      </w:r>
      <w:r w:rsidR="00895FD1">
        <w:rPr>
          <w:rStyle w:val="FootnoteReference"/>
          <w:rFonts w:ascii="Times New Roman" w:eastAsia="Times New Roman" w:hAnsi="Times New Roman" w:cs="Times New Roman"/>
          <w:color w:val="000000" w:themeColor="text1"/>
        </w:rPr>
        <w:footnoteReference w:id="75"/>
      </w:r>
      <w:r>
        <w:rPr>
          <w:rFonts w:ascii="Times New Roman" w:eastAsia="Times New Roman" w:hAnsi="Times New Roman" w:cs="Times New Roman"/>
          <w:color w:val="000000" w:themeColor="text1"/>
        </w:rPr>
        <w:t xml:space="preserve"> Furthermore, the new ordinance </w:t>
      </w:r>
      <w:r w:rsidR="008F415F">
        <w:rPr>
          <w:rFonts w:ascii="Times New Roman" w:eastAsia="Times New Roman" w:hAnsi="Times New Roman" w:cs="Times New Roman"/>
          <w:color w:val="000000" w:themeColor="text1"/>
        </w:rPr>
        <w:t xml:space="preserve">stated that </w:t>
      </w:r>
      <w:r w:rsidR="008F5AAF">
        <w:rPr>
          <w:rFonts w:ascii="Times New Roman" w:eastAsia="Times New Roman" w:hAnsi="Times New Roman" w:cs="Times New Roman"/>
          <w:color w:val="000000" w:themeColor="text1"/>
        </w:rPr>
        <w:t>“the</w:t>
      </w:r>
      <w:r w:rsidR="00ED6C5D">
        <w:rPr>
          <w:rFonts w:ascii="Times New Roman" w:eastAsia="Times New Roman" w:hAnsi="Times New Roman" w:cs="Times New Roman"/>
          <w:color w:val="000000" w:themeColor="text1"/>
        </w:rPr>
        <w:t xml:space="preserve"> court may award to the aggrieved person a civil penalty of up to $1000 for eac</w:t>
      </w:r>
      <w:r w:rsidR="00A72E8E">
        <w:rPr>
          <w:rFonts w:ascii="Times New Roman" w:eastAsia="Times New Roman" w:hAnsi="Times New Roman" w:cs="Times New Roman"/>
          <w:color w:val="000000" w:themeColor="text1"/>
        </w:rPr>
        <w:t>h violation.</w:t>
      </w:r>
      <w:r>
        <w:rPr>
          <w:rFonts w:ascii="Times New Roman" w:eastAsia="Times New Roman" w:hAnsi="Times New Roman" w:cs="Times New Roman"/>
          <w:color w:val="000000" w:themeColor="text1"/>
        </w:rPr>
        <w:t>”</w:t>
      </w:r>
      <w:r w:rsidR="008F415F">
        <w:rPr>
          <w:rStyle w:val="FootnoteReference"/>
          <w:rFonts w:ascii="Times New Roman" w:eastAsia="Times New Roman" w:hAnsi="Times New Roman" w:cs="Times New Roman"/>
          <w:color w:val="000000" w:themeColor="text1"/>
        </w:rPr>
        <w:footnoteReference w:id="76"/>
      </w:r>
      <w:r>
        <w:rPr>
          <w:rFonts w:ascii="Times New Roman" w:eastAsia="Times New Roman" w:hAnsi="Times New Roman" w:cs="Times New Roman"/>
          <w:color w:val="000000" w:themeColor="text1"/>
        </w:rPr>
        <w:t xml:space="preserve"> </w:t>
      </w:r>
      <w:r w:rsidR="00A72E8E">
        <w:rPr>
          <w:rFonts w:ascii="Times New Roman" w:eastAsia="Times New Roman" w:hAnsi="Times New Roman" w:cs="Times New Roman"/>
          <w:color w:val="000000" w:themeColor="text1"/>
        </w:rPr>
        <w:t xml:space="preserve">This means </w:t>
      </w:r>
      <w:r>
        <w:rPr>
          <w:rFonts w:ascii="Times New Roman" w:eastAsia="Times New Roman" w:hAnsi="Times New Roman" w:cs="Times New Roman"/>
          <w:color w:val="000000" w:themeColor="text1"/>
        </w:rPr>
        <w:t xml:space="preserve">the </w:t>
      </w:r>
      <w:r w:rsidR="00A72E8E">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aggrieved</w:t>
      </w:r>
      <w:r w:rsidR="00A72E8E">
        <w:rPr>
          <w:rFonts w:ascii="Times New Roman" w:eastAsia="Times New Roman" w:hAnsi="Times New Roman" w:cs="Times New Roman"/>
          <w:color w:val="000000" w:themeColor="text1"/>
        </w:rPr>
        <w:t>,” which</w:t>
      </w:r>
      <w:r>
        <w:rPr>
          <w:rFonts w:ascii="Times New Roman" w:eastAsia="Times New Roman" w:hAnsi="Times New Roman" w:cs="Times New Roman"/>
          <w:color w:val="000000" w:themeColor="text1"/>
        </w:rPr>
        <w:t xml:space="preserve"> can include the direct targets of the protest as well as their neighbors</w:t>
      </w:r>
      <w:r w:rsidR="00A72E8E">
        <w:rPr>
          <w:rFonts w:ascii="Times New Roman" w:eastAsia="Times New Roman" w:hAnsi="Times New Roman" w:cs="Times New Roman"/>
          <w:color w:val="000000" w:themeColor="text1"/>
        </w:rPr>
        <w:t>, can seek fines of up to $1000 per protestor</w:t>
      </w:r>
      <w:r>
        <w:rPr>
          <w:rFonts w:ascii="Times New Roman" w:eastAsia="Times New Roman" w:hAnsi="Times New Roman" w:cs="Times New Roman"/>
          <w:color w:val="000000" w:themeColor="text1"/>
        </w:rPr>
        <w:t xml:space="preserve">. This excessive financial consequence to gathering in public space limits access to the First Amendment. Poor and low income Angelenos cannot afford the financial consequences of being fined for protest. Ordinances like these limits the use of public space </w:t>
      </w:r>
      <w:r w:rsidR="000F7181">
        <w:rPr>
          <w:rFonts w:ascii="Times New Roman" w:eastAsia="Times New Roman" w:hAnsi="Times New Roman" w:cs="Times New Roman"/>
          <w:color w:val="000000" w:themeColor="text1"/>
        </w:rPr>
        <w:t>and the</w:t>
      </w:r>
      <w:r>
        <w:rPr>
          <w:rFonts w:ascii="Times New Roman" w:eastAsia="Times New Roman" w:hAnsi="Times New Roman" w:cs="Times New Roman"/>
          <w:color w:val="000000" w:themeColor="text1"/>
        </w:rPr>
        <w:t xml:space="preserve"> First Amendment, consequently limit</w:t>
      </w:r>
      <w:r w:rsidR="00F5393E">
        <w:rPr>
          <w:rFonts w:ascii="Times New Roman" w:eastAsia="Times New Roman" w:hAnsi="Times New Roman" w:cs="Times New Roman"/>
          <w:color w:val="000000" w:themeColor="text1"/>
        </w:rPr>
        <w:t>ing</w:t>
      </w:r>
      <w:r>
        <w:rPr>
          <w:rFonts w:ascii="Times New Roman" w:eastAsia="Times New Roman" w:hAnsi="Times New Roman" w:cs="Times New Roman"/>
          <w:color w:val="000000" w:themeColor="text1"/>
        </w:rPr>
        <w:t xml:space="preserve"> who is </w:t>
      </w:r>
      <w:r w:rsidR="00F5393E">
        <w:rPr>
          <w:rFonts w:ascii="Times New Roman" w:eastAsia="Times New Roman" w:hAnsi="Times New Roman" w:cs="Times New Roman"/>
          <w:color w:val="000000" w:themeColor="text1"/>
        </w:rPr>
        <w:t xml:space="preserve">legally </w:t>
      </w:r>
      <w:r>
        <w:rPr>
          <w:rFonts w:ascii="Times New Roman" w:eastAsia="Times New Roman" w:hAnsi="Times New Roman" w:cs="Times New Roman"/>
          <w:color w:val="000000" w:themeColor="text1"/>
        </w:rPr>
        <w:t xml:space="preserve">considered a member of the public. </w:t>
      </w:r>
    </w:p>
    <w:p w14:paraId="69210E9D" w14:textId="002C7BBC" w:rsidR="00491AEB" w:rsidRDefault="00491AEB" w:rsidP="00491AEB">
      <w:pPr>
        <w:spacing w:before="100" w:beforeAutospacing="1" w:after="100" w:afterAutospacing="1" w:line="480" w:lineRule="auto"/>
        <w:ind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 xml:space="preserve">LA Mayor Eric Garcetti responded in the LA Times to concerns over these limitations by explaining that he didn’t understand why protestors would target residences when there is “public space … where you certainly can be heard, where you can make your protest, where you can express your voice.” </w:t>
      </w:r>
      <w:r>
        <w:rPr>
          <w:rStyle w:val="FootnoteReference"/>
          <w:rFonts w:ascii="Times New Roman" w:eastAsia="Times New Roman" w:hAnsi="Times New Roman" w:cs="Times New Roman"/>
          <w:color w:val="000000" w:themeColor="text1"/>
        </w:rPr>
        <w:footnoteReference w:id="77"/>
      </w:r>
      <w:r>
        <w:rPr>
          <w:rFonts w:ascii="Times New Roman" w:eastAsia="Times New Roman" w:hAnsi="Times New Roman" w:cs="Times New Roman"/>
          <w:color w:val="000000" w:themeColor="text1"/>
        </w:rPr>
        <w:t xml:space="preserve">Garcetti’s statement begs a question: where is the public space where protestors can make their concerns heard? Clearly, city council has worked to limit access to public space, be those the sidewalks in front of their properties or an iconic Los Angeles public park, a year after the renovations </w:t>
      </w:r>
      <w:proofErr w:type="gramStart"/>
      <w:r>
        <w:rPr>
          <w:rFonts w:ascii="Times New Roman" w:eastAsia="Times New Roman" w:hAnsi="Times New Roman" w:cs="Times New Roman"/>
          <w:color w:val="000000" w:themeColor="text1"/>
        </w:rPr>
        <w:t>are</w:t>
      </w:r>
      <w:proofErr w:type="gramEnd"/>
      <w:r>
        <w:rPr>
          <w:rFonts w:ascii="Times New Roman" w:eastAsia="Times New Roman" w:hAnsi="Times New Roman" w:cs="Times New Roman"/>
          <w:color w:val="000000" w:themeColor="text1"/>
        </w:rPr>
        <w:t xml:space="preserve"> complete. Perhaps Garcetti would prefer protestors use more formal, public avenues to address their concerns. Instead of using these conventionally public, outdoor spaces, Garcetti wants protestors to take their concerns to City Hall, to submit public comments online and speak during the public comment section of city council meetings. This proves difficult, however, as protestors have already made use of this more formal space and seen limitations and criminalization threats as well. At the city council meeting on August 2</w:t>
      </w:r>
      <w:r w:rsidRPr="00E91E92">
        <w:rPr>
          <w:rFonts w:ascii="Times New Roman" w:eastAsia="Times New Roman" w:hAnsi="Times New Roman" w:cs="Times New Roman"/>
          <w:color w:val="000000" w:themeColor="text1"/>
          <w:vertAlign w:val="superscript"/>
        </w:rPr>
        <w:t>nd</w:t>
      </w:r>
      <w:r>
        <w:rPr>
          <w:rFonts w:ascii="Times New Roman" w:eastAsia="Times New Roman" w:hAnsi="Times New Roman" w:cs="Times New Roman"/>
          <w:color w:val="000000" w:themeColor="text1"/>
        </w:rPr>
        <w:t>, 2022, now former council president Nury Martinez ended public comment after 15 minutes, 5 minutes less than the 20 allocated in the City Council Rules handbook.</w:t>
      </w:r>
      <w:r>
        <w:rPr>
          <w:rStyle w:val="FootnoteReference"/>
          <w:rFonts w:ascii="Times New Roman" w:eastAsia="Times New Roman" w:hAnsi="Times New Roman" w:cs="Times New Roman"/>
          <w:color w:val="000000" w:themeColor="text1"/>
        </w:rPr>
        <w:footnoteReference w:id="78"/>
      </w:r>
      <w:r>
        <w:rPr>
          <w:rFonts w:ascii="Times New Roman" w:eastAsia="Times New Roman" w:hAnsi="Times New Roman" w:cs="Times New Roman"/>
          <w:color w:val="000000" w:themeColor="text1"/>
        </w:rPr>
        <w:t xml:space="preserve"> All protestors and members of the public were forcibly ejected from the city hall chambers by a group of riot police that Martinez called in. Martinez announced that those who refused to leave would be arrested, and only news media was allowed to stay. </w:t>
      </w:r>
      <w:r w:rsidR="00193BE6">
        <w:rPr>
          <w:rFonts w:ascii="Times New Roman" w:eastAsia="Times New Roman" w:hAnsi="Times New Roman" w:cs="Times New Roman"/>
          <w:color w:val="000000" w:themeColor="text1"/>
        </w:rPr>
        <w:t>Additionally</w:t>
      </w:r>
      <w:r>
        <w:rPr>
          <w:rFonts w:ascii="Times New Roman" w:eastAsia="Times New Roman" w:hAnsi="Times New Roman" w:cs="Times New Roman"/>
          <w:color w:val="000000" w:themeColor="text1"/>
        </w:rPr>
        <w:t xml:space="preserve"> limiting and criminalizing public space, this council meeting result</w:t>
      </w:r>
      <w:r w:rsidR="003D41C9">
        <w:rPr>
          <w:rFonts w:ascii="Times New Roman" w:eastAsia="Times New Roman" w:hAnsi="Times New Roman" w:cs="Times New Roman"/>
          <w:color w:val="000000" w:themeColor="text1"/>
        </w:rPr>
        <w:t>ed</w:t>
      </w:r>
      <w:r>
        <w:rPr>
          <w:rFonts w:ascii="Times New Roman" w:eastAsia="Times New Roman" w:hAnsi="Times New Roman" w:cs="Times New Roman"/>
          <w:color w:val="000000" w:themeColor="text1"/>
        </w:rPr>
        <w:t xml:space="preserve"> in a vote to expand Ordinance 41.18, which criminalizes “</w:t>
      </w:r>
      <w:r w:rsidRPr="00EB56EF">
        <w:rPr>
          <w:rFonts w:ascii="Times New Roman" w:eastAsia="Times New Roman" w:hAnsi="Times New Roman" w:cs="Times New Roman"/>
          <w:color w:val="000000" w:themeColor="text1"/>
        </w:rPr>
        <w:t xml:space="preserve">sitting, </w:t>
      </w:r>
      <w:r w:rsidRPr="00EB56EF">
        <w:rPr>
          <w:rFonts w:ascii="Times New Roman" w:hAnsi="Times New Roman" w:cs="Times New Roman"/>
          <w:color w:val="000000" w:themeColor="text1"/>
        </w:rPr>
        <w:t xml:space="preserve">or sleeping or storing, using, maintaining, or </w:t>
      </w:r>
      <w:r w:rsidRPr="00EB56EF">
        <w:rPr>
          <w:rFonts w:ascii="Times New Roman" w:eastAsia="Times New Roman" w:hAnsi="Times New Roman" w:cs="Times New Roman"/>
          <w:color w:val="000000" w:themeColor="text1"/>
        </w:rPr>
        <w:t>placing personal</w:t>
      </w:r>
      <w:r>
        <w:rPr>
          <w:rFonts w:ascii="Times New Roman" w:eastAsia="Times New Roman" w:hAnsi="Times New Roman" w:cs="Times New Roman"/>
          <w:color w:val="000000" w:themeColor="text1"/>
        </w:rPr>
        <w:t xml:space="preserve"> property in the public right of way.” </w:t>
      </w:r>
      <w:r w:rsidR="003D41C9">
        <w:rPr>
          <w:rFonts w:ascii="Times New Roman" w:eastAsia="Times New Roman" w:hAnsi="Times New Roman" w:cs="Times New Roman"/>
          <w:color w:val="000000" w:themeColor="text1"/>
        </w:rPr>
        <w:t xml:space="preserve">After riot police removed all the </w:t>
      </w:r>
      <w:r w:rsidR="000542B0">
        <w:rPr>
          <w:rFonts w:ascii="Times New Roman" w:eastAsia="Times New Roman" w:hAnsi="Times New Roman" w:cs="Times New Roman"/>
          <w:color w:val="000000" w:themeColor="text1"/>
        </w:rPr>
        <w:t>protestors,</w:t>
      </w:r>
      <w:r>
        <w:rPr>
          <w:rFonts w:ascii="Times New Roman" w:eastAsia="Times New Roman" w:hAnsi="Times New Roman" w:cs="Times New Roman"/>
          <w:color w:val="000000" w:themeColor="text1"/>
        </w:rPr>
        <w:t xml:space="preserve"> Martinez </w:t>
      </w:r>
      <w:r w:rsidR="003D41C9">
        <w:rPr>
          <w:rFonts w:ascii="Times New Roman" w:eastAsia="Times New Roman" w:hAnsi="Times New Roman" w:cs="Times New Roman"/>
          <w:color w:val="000000" w:themeColor="text1"/>
        </w:rPr>
        <w:t xml:space="preserve">claimed </w:t>
      </w:r>
      <w:r w:rsidR="000542B0">
        <w:rPr>
          <w:rFonts w:ascii="Times New Roman" w:eastAsia="Times New Roman" w:hAnsi="Times New Roman" w:cs="Times New Roman"/>
          <w:color w:val="000000" w:themeColor="text1"/>
        </w:rPr>
        <w:t>that “</w:t>
      </w:r>
      <w:r>
        <w:rPr>
          <w:rFonts w:ascii="Times New Roman" w:eastAsia="Times New Roman" w:hAnsi="Times New Roman" w:cs="Times New Roman"/>
          <w:color w:val="000000" w:themeColor="text1"/>
        </w:rPr>
        <w:t xml:space="preserve">what’s even more disturbing is that so many speakers who spoke about this issue, who claim to care about this issue, don’t </w:t>
      </w:r>
      <w:r>
        <w:rPr>
          <w:rFonts w:ascii="Times New Roman" w:eastAsia="Times New Roman" w:hAnsi="Times New Roman" w:cs="Times New Roman"/>
          <w:color w:val="000000" w:themeColor="text1"/>
        </w:rPr>
        <w:lastRenderedPageBreak/>
        <w:t>even look like the very people who are on the street</w:t>
      </w:r>
      <w:r w:rsidR="001276B3">
        <w:rPr>
          <w:rFonts w:ascii="Times New Roman" w:eastAsia="Times New Roman" w:hAnsi="Times New Roman" w:cs="Times New Roman"/>
          <w:color w:val="000000" w:themeColor="text1"/>
        </w:rPr>
        <w:t>s</w:t>
      </w:r>
      <w:r w:rsidR="00DF6685">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w:t>
      </w:r>
      <w:r w:rsidR="00DF6685">
        <w:rPr>
          <w:rFonts w:ascii="Times New Roman" w:eastAsia="Times New Roman" w:hAnsi="Times New Roman" w:cs="Times New Roman"/>
          <w:color w:val="000000" w:themeColor="text1"/>
        </w:rPr>
        <w:t xml:space="preserve"> </w:t>
      </w:r>
      <w:proofErr w:type="gramStart"/>
      <w:r w:rsidR="00DF6685">
        <w:rPr>
          <w:rFonts w:ascii="Times New Roman" w:eastAsia="Times New Roman" w:hAnsi="Times New Roman" w:cs="Times New Roman"/>
          <w:color w:val="000000" w:themeColor="text1"/>
        </w:rPr>
        <w:t>despite the fact that</w:t>
      </w:r>
      <w:proofErr w:type="gramEnd"/>
      <w:r w:rsidR="00DF6685">
        <w:rPr>
          <w:rFonts w:ascii="Times New Roman" w:eastAsia="Times New Roman" w:hAnsi="Times New Roman" w:cs="Times New Roman"/>
          <w:color w:val="000000" w:themeColor="text1"/>
        </w:rPr>
        <w:t xml:space="preserve"> several speakers firstly identified themselves as unhoused residents of Los Angeles.</w:t>
      </w:r>
      <w:r>
        <w:rPr>
          <w:rStyle w:val="FootnoteReference"/>
          <w:rFonts w:ascii="Times New Roman" w:eastAsia="Times New Roman" w:hAnsi="Times New Roman" w:cs="Times New Roman"/>
          <w:color w:val="000000" w:themeColor="text1"/>
        </w:rPr>
        <w:footnoteReference w:id="79"/>
      </w:r>
    </w:p>
    <w:p w14:paraId="343A815D" w14:textId="11444854" w:rsidR="00491AEB" w:rsidRPr="00255AB8" w:rsidRDefault="00491AEB" w:rsidP="00491AEB">
      <w:pPr>
        <w:spacing w:before="100" w:beforeAutospacing="1" w:after="100" w:afterAutospacing="1" w:line="480" w:lineRule="auto"/>
        <w:ind w:firstLine="360"/>
        <w:rPr>
          <w:rFonts w:ascii="Times New Roman" w:eastAsia="Times New Roman" w:hAnsi="Times New Roman" w:cs="Times New Roman"/>
          <w:color w:val="000000" w:themeColor="text1"/>
        </w:rPr>
      </w:pPr>
      <w:r w:rsidRPr="00255AB8">
        <w:rPr>
          <w:rFonts w:ascii="Times New Roman" w:eastAsia="Times New Roman" w:hAnsi="Times New Roman" w:cs="Times New Roman"/>
          <w:color w:val="000000" w:themeColor="text1"/>
        </w:rPr>
        <w:t xml:space="preserve">LA City Council, through its criminalization of houselessness and other forms of public occupation by </w:t>
      </w:r>
      <w:r>
        <w:rPr>
          <w:rFonts w:ascii="Times New Roman" w:eastAsia="Times New Roman" w:hAnsi="Times New Roman" w:cs="Times New Roman"/>
          <w:color w:val="000000" w:themeColor="text1"/>
        </w:rPr>
        <w:t>members of historically dispossessed communities (such as the poor and the collective black</w:t>
      </w:r>
      <w:r>
        <w:rPr>
          <w:rStyle w:val="FootnoteReference"/>
          <w:rFonts w:ascii="Times New Roman" w:eastAsia="Times New Roman" w:hAnsi="Times New Roman" w:cs="Times New Roman"/>
          <w:color w:val="000000" w:themeColor="text1"/>
        </w:rPr>
        <w:footnoteReference w:id="80"/>
      </w:r>
      <w:r>
        <w:rPr>
          <w:rFonts w:ascii="Times New Roman" w:eastAsia="Times New Roman" w:hAnsi="Times New Roman" w:cs="Times New Roman"/>
          <w:color w:val="000000" w:themeColor="text1"/>
        </w:rPr>
        <w:t>)</w:t>
      </w:r>
      <w:r w:rsidRPr="00255AB8">
        <w:rPr>
          <w:rFonts w:ascii="Times New Roman" w:eastAsia="Times New Roman" w:hAnsi="Times New Roman" w:cs="Times New Roman"/>
          <w:color w:val="000000" w:themeColor="text1"/>
        </w:rPr>
        <w:t xml:space="preserve"> has</w:t>
      </w:r>
      <w:r w:rsidR="00F9698A">
        <w:rPr>
          <w:rFonts w:ascii="Times New Roman" w:eastAsia="Times New Roman" w:hAnsi="Times New Roman" w:cs="Times New Roman"/>
          <w:color w:val="000000" w:themeColor="text1"/>
        </w:rPr>
        <w:t xml:space="preserve">, in the words of the Echo Park Lake pamphlet, </w:t>
      </w:r>
      <w:r w:rsidRPr="00255AB8">
        <w:rPr>
          <w:rFonts w:ascii="Times New Roman" w:eastAsia="Times New Roman" w:hAnsi="Times New Roman" w:cs="Times New Roman"/>
          <w:color w:val="000000" w:themeColor="text1"/>
        </w:rPr>
        <w:t>worked to “transfer [the] collective power from the people to the city and its developers.”</w:t>
      </w:r>
      <w:r>
        <w:rPr>
          <w:rFonts w:ascii="Times New Roman" w:eastAsia="Times New Roman" w:hAnsi="Times New Roman" w:cs="Times New Roman"/>
          <w:color w:val="000000" w:themeColor="text1"/>
        </w:rPr>
        <w:t xml:space="preserve"> More specifically, LA City Council has selectively limited access to public spaces through ordinances, legally redefining who and what constitutes “public” to police, control</w:t>
      </w:r>
      <w:r w:rsidR="004B4F45">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and exclude the dispossessed in LA. By redefining the public through the exclusion of certain actions that are directly connected to certain dispossessed identities (here, specifically referenced are the poor, racialized, undocumented, and houseless), Los Angeles can further be understood as a racial project that seeks to violently erase the dispossessed.</w:t>
      </w:r>
      <w:r w:rsidR="002A6BE7">
        <w:rPr>
          <w:rFonts w:ascii="Times New Roman" w:eastAsia="Times New Roman" w:hAnsi="Times New Roman" w:cs="Times New Roman"/>
          <w:color w:val="000000" w:themeColor="text1"/>
        </w:rPr>
        <w:t xml:space="preserve"> This displacement is part of a broader legacy </w:t>
      </w:r>
      <w:r w:rsidR="004B76C5">
        <w:rPr>
          <w:rFonts w:ascii="Times New Roman" w:eastAsia="Times New Roman" w:hAnsi="Times New Roman" w:cs="Times New Roman"/>
          <w:color w:val="000000" w:themeColor="text1"/>
        </w:rPr>
        <w:t>of erasure of the poor in Los Angeles, and even more broadly displacement and colonization in the United States</w:t>
      </w:r>
      <w:r w:rsidR="00CD1000">
        <w:rPr>
          <w:rFonts w:ascii="Times New Roman" w:eastAsia="Times New Roman" w:hAnsi="Times New Roman" w:cs="Times New Roman"/>
          <w:color w:val="000000" w:themeColor="text1"/>
        </w:rPr>
        <w:t xml:space="preserve">. In creating a limited definition of public, Los Angeles works functionally as a capitalist </w:t>
      </w:r>
      <w:r w:rsidR="001D6C07">
        <w:rPr>
          <w:rFonts w:ascii="Times New Roman" w:eastAsia="Times New Roman" w:hAnsi="Times New Roman" w:cs="Times New Roman"/>
          <w:color w:val="000000" w:themeColor="text1"/>
        </w:rPr>
        <w:t xml:space="preserve">plutocracy, going against the supposed democratic nature of the city and </w:t>
      </w:r>
      <w:r w:rsidR="004F2490">
        <w:rPr>
          <w:rFonts w:ascii="Times New Roman" w:eastAsia="Times New Roman" w:hAnsi="Times New Roman" w:cs="Times New Roman"/>
          <w:color w:val="000000" w:themeColor="text1"/>
        </w:rPr>
        <w:t xml:space="preserve">its country. </w:t>
      </w:r>
    </w:p>
    <w:p w14:paraId="4381AEF1" w14:textId="7F87B6C5" w:rsidR="00491AEB" w:rsidRDefault="00491AEB" w:rsidP="00491AEB">
      <w:pPr>
        <w:spacing w:before="100" w:beforeAutospacing="1" w:after="100" w:afterAutospacing="1" w:line="480" w:lineRule="auto"/>
        <w:rPr>
          <w:rFonts w:ascii="Times New Roman" w:eastAsia="Times New Roman" w:hAnsi="Times New Roman" w:cs="Times New Roman"/>
          <w:b/>
          <w:bCs/>
          <w:color w:val="000000" w:themeColor="text1"/>
        </w:rPr>
      </w:pPr>
      <w:r w:rsidRPr="00475A69">
        <w:rPr>
          <w:rFonts w:ascii="Times New Roman" w:eastAsia="Times New Roman" w:hAnsi="Times New Roman" w:cs="Times New Roman"/>
          <w:b/>
          <w:bCs/>
          <w:color w:val="000000" w:themeColor="text1"/>
        </w:rPr>
        <w:t>Who and What is Public? The Los Angeles Municipal Code, Defined</w:t>
      </w:r>
    </w:p>
    <w:p w14:paraId="76E784D3" w14:textId="25151C4B" w:rsidR="00FE3FD1" w:rsidRDefault="00FE3FD1" w:rsidP="00FE3FD1">
      <w:pPr>
        <w:autoSpaceDE w:val="0"/>
        <w:autoSpaceDN w:val="0"/>
        <w:adjustRightInd w:val="0"/>
        <w:spacing w:line="480" w:lineRule="auto"/>
        <w:ind w:firstLine="720"/>
        <w:rPr>
          <w:rFonts w:ascii="Times New Roman" w:hAnsi="Times New Roman" w:cs="Times New Roman"/>
        </w:rPr>
      </w:pPr>
      <w:r w:rsidRPr="00D74674">
        <w:rPr>
          <w:rFonts w:ascii="Times New Roman" w:hAnsi="Times New Roman" w:cs="Times New Roman"/>
        </w:rPr>
        <w:t xml:space="preserve">The Los Angeles Municipal Code is a thousand+ page document which details the law and proceedings of the city. The Municipal Code </w:t>
      </w:r>
      <w:r>
        <w:rPr>
          <w:rFonts w:ascii="Times New Roman" w:hAnsi="Times New Roman" w:cs="Times New Roman"/>
        </w:rPr>
        <w:t xml:space="preserve">is preceded by the City Charter and </w:t>
      </w:r>
      <w:r>
        <w:rPr>
          <w:rFonts w:ascii="Times New Roman" w:hAnsi="Times New Roman" w:cs="Times New Roman"/>
        </w:rPr>
        <w:lastRenderedPageBreak/>
        <w:t xml:space="preserve">Administrative Code, which </w:t>
      </w:r>
      <w:r w:rsidRPr="00D74674">
        <w:rPr>
          <w:rFonts w:ascii="Times New Roman" w:hAnsi="Times New Roman" w:cs="Times New Roman"/>
        </w:rPr>
        <w:t>allocat</w:t>
      </w:r>
      <w:r>
        <w:rPr>
          <w:rFonts w:ascii="Times New Roman" w:hAnsi="Times New Roman" w:cs="Times New Roman"/>
        </w:rPr>
        <w:t>e</w:t>
      </w:r>
      <w:r w:rsidRPr="00D74674">
        <w:rPr>
          <w:rFonts w:ascii="Times New Roman" w:hAnsi="Times New Roman" w:cs="Times New Roman"/>
        </w:rPr>
        <w:t xml:space="preserve"> specific powers to offices and legislative bodies within the city</w:t>
      </w:r>
      <w:r>
        <w:rPr>
          <w:rFonts w:ascii="Times New Roman" w:hAnsi="Times New Roman" w:cs="Times New Roman"/>
        </w:rPr>
        <w:t>. The Municipal Code, first adopted in 1936 to codify “the regulatory and penal ordinances of the City,”</w:t>
      </w:r>
      <w:r w:rsidRPr="00D74674">
        <w:rPr>
          <w:rFonts w:ascii="Times New Roman" w:hAnsi="Times New Roman" w:cs="Times New Roman"/>
        </w:rPr>
        <w:t xml:space="preserve"> </w:t>
      </w:r>
      <w:r>
        <w:rPr>
          <w:rFonts w:ascii="Times New Roman" w:hAnsi="Times New Roman" w:cs="Times New Roman"/>
        </w:rPr>
        <w:t>comprises 20 separate chapters, each divided into articles or sections.</w:t>
      </w:r>
      <w:r w:rsidR="006D2773">
        <w:rPr>
          <w:rStyle w:val="FootnoteReference"/>
          <w:rFonts w:ascii="Times New Roman" w:hAnsi="Times New Roman" w:cs="Times New Roman"/>
        </w:rPr>
        <w:footnoteReference w:id="81"/>
      </w:r>
      <w:r>
        <w:rPr>
          <w:rFonts w:ascii="Times New Roman" w:hAnsi="Times New Roman" w:cs="Times New Roman"/>
        </w:rPr>
        <w:t xml:space="preserve"> Many of these articles or sections begin with </w:t>
      </w:r>
      <w:r w:rsidRPr="00D74674">
        <w:rPr>
          <w:rFonts w:ascii="Times New Roman" w:hAnsi="Times New Roman" w:cs="Times New Roman"/>
        </w:rPr>
        <w:t>definitions</w:t>
      </w:r>
      <w:r>
        <w:rPr>
          <w:rFonts w:ascii="Times New Roman" w:hAnsi="Times New Roman" w:cs="Times New Roman"/>
        </w:rPr>
        <w:t>, which</w:t>
      </w:r>
      <w:r w:rsidRPr="00D74674" w:rsidDel="00586F82">
        <w:rPr>
          <w:rFonts w:ascii="Times New Roman" w:hAnsi="Times New Roman" w:cs="Times New Roman"/>
        </w:rPr>
        <w:t xml:space="preserve"> </w:t>
      </w:r>
      <w:r w:rsidRPr="00D74674">
        <w:rPr>
          <w:rFonts w:ascii="Times New Roman" w:hAnsi="Times New Roman" w:cs="Times New Roman"/>
        </w:rPr>
        <w:t>clarify</w:t>
      </w:r>
      <w:r w:rsidRPr="00586F82">
        <w:rPr>
          <w:rFonts w:ascii="Times New Roman" w:hAnsi="Times New Roman" w:cs="Times New Roman"/>
        </w:rPr>
        <w:t xml:space="preserve"> </w:t>
      </w:r>
      <w:r w:rsidRPr="00D74674">
        <w:rPr>
          <w:rFonts w:ascii="Times New Roman" w:hAnsi="Times New Roman" w:cs="Times New Roman"/>
        </w:rPr>
        <w:t xml:space="preserve">key terms from the legislation </w:t>
      </w:r>
      <w:r>
        <w:rPr>
          <w:rFonts w:ascii="Times New Roman" w:hAnsi="Times New Roman" w:cs="Times New Roman"/>
        </w:rPr>
        <w:t>by explaining</w:t>
      </w:r>
      <w:r w:rsidRPr="00D74674">
        <w:rPr>
          <w:rFonts w:ascii="Times New Roman" w:hAnsi="Times New Roman" w:cs="Times New Roman"/>
        </w:rPr>
        <w:t xml:space="preserve"> what </w:t>
      </w:r>
      <w:r>
        <w:rPr>
          <w:rFonts w:ascii="Times New Roman" w:hAnsi="Times New Roman" w:cs="Times New Roman"/>
        </w:rPr>
        <w:t xml:space="preserve">each of these </w:t>
      </w:r>
      <w:r w:rsidRPr="00D74674">
        <w:rPr>
          <w:rFonts w:ascii="Times New Roman" w:hAnsi="Times New Roman" w:cs="Times New Roman"/>
        </w:rPr>
        <w:t>includes and excludes</w:t>
      </w:r>
      <w:r>
        <w:rPr>
          <w:rFonts w:ascii="Times New Roman" w:hAnsi="Times New Roman" w:cs="Times New Roman"/>
        </w:rPr>
        <w:t xml:space="preserve">. </w:t>
      </w:r>
      <w:r w:rsidRPr="00C56488">
        <w:rPr>
          <w:rFonts w:ascii="Times New Roman" w:hAnsi="Times New Roman" w:cs="Times New Roman"/>
          <w:color w:val="000000" w:themeColor="text1"/>
        </w:rPr>
        <w:t>For example, in Chapter 1: General Provisions</w:t>
      </w:r>
      <w:r>
        <w:rPr>
          <w:rFonts w:ascii="Times New Roman" w:hAnsi="Times New Roman" w:cs="Times New Roman"/>
          <w:color w:val="000000" w:themeColor="text1"/>
        </w:rPr>
        <w:t xml:space="preserve"> and Zoning</w:t>
      </w:r>
      <w:r w:rsidRPr="00C56488">
        <w:rPr>
          <w:rFonts w:ascii="Times New Roman" w:hAnsi="Times New Roman" w:cs="Times New Roman"/>
          <w:color w:val="000000" w:themeColor="text1"/>
        </w:rPr>
        <w:t>, Section 11.01, the M</w:t>
      </w:r>
      <w:r>
        <w:rPr>
          <w:rFonts w:ascii="Times New Roman" w:hAnsi="Times New Roman" w:cs="Times New Roman"/>
          <w:color w:val="000000" w:themeColor="text1"/>
        </w:rPr>
        <w:t xml:space="preserve">unicipal </w:t>
      </w:r>
      <w:r w:rsidRPr="00C56488">
        <w:rPr>
          <w:rFonts w:ascii="Times New Roman" w:hAnsi="Times New Roman" w:cs="Times New Roman"/>
          <w:color w:val="000000" w:themeColor="text1"/>
        </w:rPr>
        <w:t>C</w:t>
      </w:r>
      <w:r>
        <w:rPr>
          <w:rFonts w:ascii="Times New Roman" w:hAnsi="Times New Roman" w:cs="Times New Roman"/>
          <w:color w:val="000000" w:themeColor="text1"/>
        </w:rPr>
        <w:t>ode</w:t>
      </w:r>
      <w:r w:rsidRPr="00C56488">
        <w:rPr>
          <w:rFonts w:ascii="Times New Roman" w:hAnsi="Times New Roman" w:cs="Times New Roman"/>
          <w:color w:val="000000" w:themeColor="text1"/>
        </w:rPr>
        <w:t xml:space="preserve"> defines a street as </w:t>
      </w:r>
      <w:r w:rsidRPr="00C56488">
        <w:rPr>
          <w:rFonts w:ascii="Times New Roman" w:hAnsi="Times New Roman" w:cs="Times New Roman"/>
          <w:color w:val="000000" w:themeColor="text1"/>
          <w:shd w:val="clear" w:color="auto" w:fill="FFFFFF"/>
        </w:rPr>
        <w:t>including “all streets, highways, avenues lanes, alleys, courts places, squares, curbs or other public ways in this City which have been or may hereafter he dedicated and open to public use, or such other public property so designated in any law of this State.”</w:t>
      </w:r>
      <w:r>
        <w:rPr>
          <w:rStyle w:val="FootnoteReference"/>
          <w:rFonts w:ascii="Times New Roman" w:hAnsi="Times New Roman" w:cs="Times New Roman"/>
          <w:color w:val="000000" w:themeColor="text1"/>
          <w:shd w:val="clear" w:color="auto" w:fill="FFFFFF"/>
        </w:rPr>
        <w:footnoteReference w:id="82"/>
      </w:r>
      <w:r>
        <w:rPr>
          <w:rFonts w:ascii="Times New Roman" w:hAnsi="Times New Roman" w:cs="Times New Roman"/>
        </w:rPr>
        <w:t xml:space="preserve"> However, the Municipal Code does not include a </w:t>
      </w:r>
      <w:r w:rsidRPr="00D74674">
        <w:rPr>
          <w:rFonts w:ascii="Times New Roman" w:hAnsi="Times New Roman" w:cs="Times New Roman"/>
        </w:rPr>
        <w:t xml:space="preserve">definition of the term “public.” The term is used </w:t>
      </w:r>
      <w:r>
        <w:rPr>
          <w:rFonts w:ascii="Times New Roman" w:hAnsi="Times New Roman" w:cs="Times New Roman"/>
        </w:rPr>
        <w:t xml:space="preserve">several thousand times in the document, present in every one of the 20 Chapters that make up the Code. </w:t>
      </w:r>
      <w:r w:rsidR="005E0DDD">
        <w:rPr>
          <w:rFonts w:ascii="Times New Roman" w:hAnsi="Times New Roman" w:cs="Times New Roman"/>
        </w:rPr>
        <w:t>Given its frequent usage of the term, t</w:t>
      </w:r>
      <w:r w:rsidR="00621949">
        <w:rPr>
          <w:rFonts w:ascii="Times New Roman" w:hAnsi="Times New Roman" w:cs="Times New Roman"/>
        </w:rPr>
        <w:t>he</w:t>
      </w:r>
      <w:r w:rsidR="00C2171E">
        <w:rPr>
          <w:rFonts w:ascii="Times New Roman" w:hAnsi="Times New Roman" w:cs="Times New Roman"/>
        </w:rPr>
        <w:t xml:space="preserve"> </w:t>
      </w:r>
      <w:r w:rsidRPr="00D74674">
        <w:rPr>
          <w:rFonts w:ascii="Times New Roman" w:hAnsi="Times New Roman" w:cs="Times New Roman"/>
        </w:rPr>
        <w:t xml:space="preserve">Los Angeles </w:t>
      </w:r>
      <w:r w:rsidR="00C2171E" w:rsidRPr="00D74674">
        <w:rPr>
          <w:rFonts w:ascii="Times New Roman" w:hAnsi="Times New Roman" w:cs="Times New Roman"/>
        </w:rPr>
        <w:t>M</w:t>
      </w:r>
      <w:r w:rsidR="00C2171E">
        <w:rPr>
          <w:rFonts w:ascii="Times New Roman" w:hAnsi="Times New Roman" w:cs="Times New Roman"/>
        </w:rPr>
        <w:t>unicipal</w:t>
      </w:r>
      <w:r w:rsidR="00621949">
        <w:rPr>
          <w:rFonts w:ascii="Times New Roman" w:hAnsi="Times New Roman" w:cs="Times New Roman"/>
        </w:rPr>
        <w:t xml:space="preserve"> </w:t>
      </w:r>
      <w:r w:rsidRPr="00D74674">
        <w:rPr>
          <w:rFonts w:ascii="Times New Roman" w:hAnsi="Times New Roman" w:cs="Times New Roman"/>
        </w:rPr>
        <w:t>C</w:t>
      </w:r>
      <w:r w:rsidR="00C2171E">
        <w:rPr>
          <w:rFonts w:ascii="Times New Roman" w:hAnsi="Times New Roman" w:cs="Times New Roman"/>
        </w:rPr>
        <w:t>ode</w:t>
      </w:r>
      <w:r w:rsidR="005E0DDD">
        <w:rPr>
          <w:rFonts w:ascii="Times New Roman" w:hAnsi="Times New Roman" w:cs="Times New Roman"/>
        </w:rPr>
        <w:t xml:space="preserve"> seems to intentionally </w:t>
      </w:r>
      <w:r w:rsidRPr="00D74674">
        <w:rPr>
          <w:rFonts w:ascii="Times New Roman" w:hAnsi="Times New Roman" w:cs="Times New Roman"/>
        </w:rPr>
        <w:t>exclude a definition of the term public</w:t>
      </w:r>
      <w:r w:rsidR="00C2171E">
        <w:rPr>
          <w:rFonts w:ascii="Times New Roman" w:hAnsi="Times New Roman" w:cs="Times New Roman"/>
        </w:rPr>
        <w:t>.</w:t>
      </w:r>
    </w:p>
    <w:p w14:paraId="2077E268" w14:textId="770E461E" w:rsidR="00A72D9E" w:rsidRDefault="00491AEB" w:rsidP="00A72D9E">
      <w:pPr>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By excluding a definition of the term “public,” the LA Municipal Code is free to make limitations on said public without check</w:t>
      </w:r>
      <w:r w:rsidR="00D54891">
        <w:rPr>
          <w:rFonts w:ascii="Times New Roman" w:hAnsi="Times New Roman" w:cs="Times New Roman"/>
        </w:rPr>
        <w:t>, inflating the power of the State to police its residents</w:t>
      </w:r>
      <w:r>
        <w:rPr>
          <w:rFonts w:ascii="Times New Roman" w:hAnsi="Times New Roman" w:cs="Times New Roman"/>
        </w:rPr>
        <w:t>. Definitions allow constituents to raise issues with policy and provide legal grounding to those issues. Without a specific definition of the term, constituents in Los Angeles are left with a vague understanding of what the public is and may include</w:t>
      </w:r>
      <w:r w:rsidR="00A72D9E">
        <w:rPr>
          <w:rFonts w:ascii="Times New Roman" w:hAnsi="Times New Roman" w:cs="Times New Roman"/>
        </w:rPr>
        <w:t xml:space="preserve">. As a result, the rights of the public are unenforceable because there is no explicit statement of who or what the public is and what their rights are. Instead, “public” is defined passively, primarily through what it is not instead of what it is outright. This obscures the subject in the same ways grammatical passive constructions do. </w:t>
      </w:r>
    </w:p>
    <w:p w14:paraId="6AF51947" w14:textId="3A466E67" w:rsidR="00491AEB" w:rsidRPr="00DA5068" w:rsidRDefault="00D4570D" w:rsidP="00D4570D">
      <w:pPr>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lastRenderedPageBreak/>
        <w:t>In defining the public passively and thereby removing this very public’s ability to easily defend itself from limitations, the State can legally provide the bare minimum and redistribute resources in ways that only benefit an exclusive sector of the public, which often stands in for the whole. The inflated LAPD budget as well as the inflated wages of city councilmembers</w:t>
      </w:r>
      <w:r w:rsidR="00B10E4E">
        <w:rPr>
          <w:rStyle w:val="FootnoteReference"/>
          <w:rFonts w:ascii="Times New Roman" w:hAnsi="Times New Roman" w:cs="Times New Roman"/>
        </w:rPr>
        <w:footnoteReference w:id="83"/>
      </w:r>
      <w:r>
        <w:rPr>
          <w:rFonts w:ascii="Times New Roman" w:hAnsi="Times New Roman" w:cs="Times New Roman"/>
        </w:rPr>
        <w:t xml:space="preserve"> offer an example of how the </w:t>
      </w:r>
      <w:r w:rsidR="00C75CAA">
        <w:rPr>
          <w:rFonts w:ascii="Times New Roman" w:hAnsi="Times New Roman" w:cs="Times New Roman"/>
        </w:rPr>
        <w:t>S</w:t>
      </w:r>
      <w:r>
        <w:rPr>
          <w:rFonts w:ascii="Times New Roman" w:hAnsi="Times New Roman" w:cs="Times New Roman"/>
        </w:rPr>
        <w:t>tate appropriates resources</w:t>
      </w:r>
      <w:r w:rsidR="00C75CAA">
        <w:rPr>
          <w:rFonts w:ascii="Times New Roman" w:hAnsi="Times New Roman" w:cs="Times New Roman"/>
        </w:rPr>
        <w:t>,</w:t>
      </w:r>
      <w:r>
        <w:rPr>
          <w:rFonts w:ascii="Times New Roman" w:hAnsi="Times New Roman" w:cs="Times New Roman"/>
        </w:rPr>
        <w:t xml:space="preserve"> only </w:t>
      </w:r>
      <w:r w:rsidR="00C75CAA">
        <w:rPr>
          <w:rFonts w:ascii="Times New Roman" w:hAnsi="Times New Roman" w:cs="Times New Roman"/>
        </w:rPr>
        <w:t xml:space="preserve">to </w:t>
      </w:r>
      <w:r>
        <w:rPr>
          <w:rFonts w:ascii="Times New Roman" w:hAnsi="Times New Roman" w:cs="Times New Roman"/>
        </w:rPr>
        <w:t xml:space="preserve">serve the </w:t>
      </w:r>
      <w:r w:rsidR="002B60FC">
        <w:rPr>
          <w:rFonts w:ascii="Times New Roman" w:hAnsi="Times New Roman" w:cs="Times New Roman"/>
        </w:rPr>
        <w:t>upp</w:t>
      </w:r>
      <w:r>
        <w:rPr>
          <w:rFonts w:ascii="Times New Roman" w:hAnsi="Times New Roman" w:cs="Times New Roman"/>
        </w:rPr>
        <w:t>e</w:t>
      </w:r>
      <w:r w:rsidR="002B60FC">
        <w:rPr>
          <w:rFonts w:ascii="Times New Roman" w:hAnsi="Times New Roman" w:cs="Times New Roman"/>
        </w:rPr>
        <w:t>r classes</w:t>
      </w:r>
      <w:r>
        <w:rPr>
          <w:rFonts w:ascii="Times New Roman" w:hAnsi="Times New Roman" w:cs="Times New Roman"/>
        </w:rPr>
        <w:t xml:space="preserve">. Through continually limiting the public through passive definition, the State and those the State recognizes as having economic capital </w:t>
      </w:r>
      <w:r w:rsidR="00D21E06">
        <w:rPr>
          <w:rFonts w:ascii="Times New Roman" w:hAnsi="Times New Roman" w:cs="Times New Roman"/>
        </w:rPr>
        <w:t>can</w:t>
      </w:r>
      <w:r>
        <w:rPr>
          <w:rFonts w:ascii="Times New Roman" w:hAnsi="Times New Roman" w:cs="Times New Roman"/>
        </w:rPr>
        <w:t xml:space="preserve"> continue to hoard wealth and resources</w:t>
      </w:r>
      <w:r w:rsidR="009D3F52">
        <w:rPr>
          <w:rFonts w:ascii="Times New Roman" w:hAnsi="Times New Roman" w:cs="Times New Roman"/>
        </w:rPr>
        <w:t>, d</w:t>
      </w:r>
      <w:r>
        <w:rPr>
          <w:rFonts w:ascii="Times New Roman" w:hAnsi="Times New Roman" w:cs="Times New Roman"/>
        </w:rPr>
        <w:t>eepening the gap of resources between them and the historically dispossessed.</w:t>
      </w:r>
      <w:r w:rsidR="009D3F52">
        <w:rPr>
          <w:rFonts w:ascii="Times New Roman" w:hAnsi="Times New Roman" w:cs="Times New Roman"/>
        </w:rPr>
        <w:t xml:space="preserve"> This legally mirrors the construction of </w:t>
      </w:r>
      <w:r w:rsidR="00063DE5">
        <w:rPr>
          <w:rFonts w:ascii="Times New Roman" w:hAnsi="Times New Roman" w:cs="Times New Roman"/>
        </w:rPr>
        <w:t xml:space="preserve">the </w:t>
      </w:r>
      <w:r w:rsidR="00BE49FF">
        <w:rPr>
          <w:rFonts w:ascii="Times New Roman" w:hAnsi="Times New Roman" w:cs="Times New Roman"/>
        </w:rPr>
        <w:t xml:space="preserve">chain link </w:t>
      </w:r>
      <w:r w:rsidR="00063DE5">
        <w:rPr>
          <w:rFonts w:ascii="Times New Roman" w:hAnsi="Times New Roman" w:cs="Times New Roman"/>
        </w:rPr>
        <w:t>fence at Echo Park Lake; through several avenues,</w:t>
      </w:r>
      <w:r w:rsidR="00BE49FF">
        <w:rPr>
          <w:rFonts w:ascii="Times New Roman" w:hAnsi="Times New Roman" w:cs="Times New Roman"/>
        </w:rPr>
        <w:t xml:space="preserve"> </w:t>
      </w:r>
      <w:r w:rsidR="00A03316">
        <w:rPr>
          <w:rFonts w:ascii="Times New Roman" w:hAnsi="Times New Roman" w:cs="Times New Roman"/>
        </w:rPr>
        <w:t>including legal and physical barriers,</w:t>
      </w:r>
      <w:r w:rsidR="00063DE5">
        <w:rPr>
          <w:rFonts w:ascii="Times New Roman" w:hAnsi="Times New Roman" w:cs="Times New Roman"/>
        </w:rPr>
        <w:t xml:space="preserve"> </w:t>
      </w:r>
      <w:r w:rsidR="00BE49FF">
        <w:rPr>
          <w:rFonts w:ascii="Times New Roman" w:hAnsi="Times New Roman" w:cs="Times New Roman"/>
        </w:rPr>
        <w:t xml:space="preserve">the upper classes </w:t>
      </w:r>
      <w:r w:rsidR="00A03316">
        <w:rPr>
          <w:rFonts w:ascii="Times New Roman" w:hAnsi="Times New Roman" w:cs="Times New Roman"/>
        </w:rPr>
        <w:t xml:space="preserve">in Los Angeles </w:t>
      </w:r>
      <w:r w:rsidR="00BE49FF">
        <w:rPr>
          <w:rFonts w:ascii="Times New Roman" w:hAnsi="Times New Roman" w:cs="Times New Roman"/>
        </w:rPr>
        <w:t xml:space="preserve">work </w:t>
      </w:r>
      <w:r w:rsidR="00A03316">
        <w:rPr>
          <w:rFonts w:ascii="Times New Roman" w:hAnsi="Times New Roman" w:cs="Times New Roman"/>
        </w:rPr>
        <w:t xml:space="preserve">alongside the State </w:t>
      </w:r>
      <w:r w:rsidR="00BE49FF">
        <w:rPr>
          <w:rFonts w:ascii="Times New Roman" w:hAnsi="Times New Roman" w:cs="Times New Roman"/>
        </w:rPr>
        <w:t xml:space="preserve">to separate themselves </w:t>
      </w:r>
      <w:r w:rsidR="00A03316">
        <w:rPr>
          <w:rFonts w:ascii="Times New Roman" w:hAnsi="Times New Roman" w:cs="Times New Roman"/>
        </w:rPr>
        <w:t>from</w:t>
      </w:r>
      <w:r w:rsidR="00BE49FF">
        <w:rPr>
          <w:rFonts w:ascii="Times New Roman" w:hAnsi="Times New Roman" w:cs="Times New Roman"/>
        </w:rPr>
        <w:t xml:space="preserve"> poverty</w:t>
      </w:r>
      <w:r w:rsidR="00A03316">
        <w:rPr>
          <w:rFonts w:ascii="Times New Roman" w:hAnsi="Times New Roman" w:cs="Times New Roman"/>
        </w:rPr>
        <w:t>, the collective black, and other members of the historically dispossessed</w:t>
      </w:r>
      <w:r w:rsidR="00BE49FF">
        <w:rPr>
          <w:rFonts w:ascii="Times New Roman" w:hAnsi="Times New Roman" w:cs="Times New Roman"/>
        </w:rPr>
        <w:t>.</w:t>
      </w:r>
    </w:p>
    <w:p w14:paraId="57D7B9BE" w14:textId="77777777" w:rsidR="00491AEB" w:rsidRPr="00255AB8" w:rsidRDefault="00491AEB" w:rsidP="00491AEB">
      <w:pPr>
        <w:spacing w:before="100" w:beforeAutospacing="1" w:after="100" w:afterAutospacing="1" w:line="480" w:lineRule="auto"/>
        <w:rPr>
          <w:rFonts w:ascii="Times New Roman" w:eastAsia="Times New Roman" w:hAnsi="Times New Roman" w:cs="Times New Roman"/>
          <w:b/>
          <w:bCs/>
          <w:color w:val="000000" w:themeColor="text1"/>
        </w:rPr>
      </w:pPr>
      <w:r w:rsidRPr="00255AB8">
        <w:rPr>
          <w:rFonts w:ascii="Times New Roman" w:eastAsia="Times New Roman" w:hAnsi="Times New Roman" w:cs="Times New Roman"/>
          <w:b/>
          <w:bCs/>
          <w:color w:val="000000" w:themeColor="text1"/>
        </w:rPr>
        <w:t>LAMC 41.18: Criminalizing Houselessness</w:t>
      </w:r>
      <w:r>
        <w:rPr>
          <w:rFonts w:ascii="Times New Roman" w:eastAsia="Times New Roman" w:hAnsi="Times New Roman" w:cs="Times New Roman"/>
          <w:b/>
          <w:bCs/>
          <w:color w:val="000000" w:themeColor="text1"/>
        </w:rPr>
        <w:t xml:space="preserve">, Displacement as Government Policy </w:t>
      </w:r>
    </w:p>
    <w:p w14:paraId="6C77AA8C" w14:textId="5100F793" w:rsidR="00F261A5" w:rsidRPr="00255AB8" w:rsidRDefault="00F261A5" w:rsidP="00F261A5">
      <w:pPr>
        <w:pStyle w:val="NormalWeb"/>
        <w:spacing w:line="480" w:lineRule="auto"/>
        <w:ind w:firstLine="360"/>
        <w:rPr>
          <w:color w:val="000000" w:themeColor="text1"/>
        </w:rPr>
      </w:pPr>
      <w:r w:rsidRPr="00255AB8">
        <w:rPr>
          <w:color w:val="000000" w:themeColor="text1"/>
        </w:rPr>
        <w:t>On Tuesday, August 2</w:t>
      </w:r>
      <w:r w:rsidRPr="00255AB8">
        <w:rPr>
          <w:color w:val="000000" w:themeColor="text1"/>
          <w:vertAlign w:val="superscript"/>
        </w:rPr>
        <w:t>nd</w:t>
      </w:r>
      <w:r w:rsidRPr="00255AB8">
        <w:rPr>
          <w:color w:val="000000" w:themeColor="text1"/>
        </w:rPr>
        <w:t>, Los Angeles City Council voted to expand Los Angeles Municipal Code (LAMC) 41.18</w:t>
      </w:r>
      <w:r>
        <w:rPr>
          <w:color w:val="000000" w:themeColor="text1"/>
        </w:rPr>
        <w:t xml:space="preserve">, which continued the ongoing project of redefining who and what the </w:t>
      </w:r>
      <w:proofErr w:type="gramStart"/>
      <w:r>
        <w:rPr>
          <w:color w:val="000000" w:themeColor="text1"/>
        </w:rPr>
        <w:t>City</w:t>
      </w:r>
      <w:proofErr w:type="gramEnd"/>
      <w:r>
        <w:rPr>
          <w:color w:val="000000" w:themeColor="text1"/>
        </w:rPr>
        <w:t xml:space="preserve"> considers public</w:t>
      </w:r>
      <w:r w:rsidRPr="00255AB8">
        <w:rPr>
          <w:color w:val="000000" w:themeColor="text1"/>
        </w:rPr>
        <w:t xml:space="preserve">. </w:t>
      </w:r>
      <w:r>
        <w:rPr>
          <w:color w:val="000000" w:themeColor="text1"/>
        </w:rPr>
        <w:t xml:space="preserve">The expansion added thousands of sites to an ever-growing list of where </w:t>
      </w:r>
      <w:r w:rsidRPr="00255AB8">
        <w:rPr>
          <w:color w:val="000000" w:themeColor="text1"/>
        </w:rPr>
        <w:t>“sitting, lying, or sleeping or storing, using, maintaining, or placing personal property in the public right-of-way”</w:t>
      </w:r>
      <w:r>
        <w:rPr>
          <w:color w:val="000000" w:themeColor="text1"/>
        </w:rPr>
        <w:t xml:space="preserve"> is prohibited.</w:t>
      </w:r>
      <w:r w:rsidRPr="00255AB8">
        <w:rPr>
          <w:rStyle w:val="FootnoteReference"/>
          <w:color w:val="000000" w:themeColor="text1"/>
        </w:rPr>
        <w:footnoteReference w:id="84"/>
      </w:r>
      <w:r>
        <w:rPr>
          <w:color w:val="000000" w:themeColor="text1"/>
        </w:rPr>
        <w:t xml:space="preserve"> 41.18 is primarily enforced against houseless residents of Los Angeles, and </w:t>
      </w:r>
      <w:r w:rsidR="0027484D">
        <w:rPr>
          <w:color w:val="000000" w:themeColor="text1"/>
        </w:rPr>
        <w:t>because of</w:t>
      </w:r>
      <w:r>
        <w:rPr>
          <w:color w:val="000000" w:themeColor="text1"/>
        </w:rPr>
        <w:t xml:space="preserve"> this geographical increase in prohibitions, houselessness has now </w:t>
      </w:r>
      <w:r>
        <w:rPr>
          <w:color w:val="000000" w:themeColor="text1"/>
        </w:rPr>
        <w:lastRenderedPageBreak/>
        <w:t>effectively become illegal in</w:t>
      </w:r>
      <w:r w:rsidRPr="00255AB8">
        <w:rPr>
          <w:color w:val="000000" w:themeColor="text1"/>
        </w:rPr>
        <w:t xml:space="preserve"> 20% of the city of Los</w:t>
      </w:r>
      <w:r>
        <w:rPr>
          <w:color w:val="000000" w:themeColor="text1"/>
        </w:rPr>
        <w:t xml:space="preserve"> Angeles</w:t>
      </w:r>
      <w:r w:rsidRPr="00255AB8">
        <w:rPr>
          <w:color w:val="000000" w:themeColor="text1"/>
        </w:rPr>
        <w:t xml:space="preserve">. </w:t>
      </w:r>
      <w:r>
        <w:rPr>
          <w:color w:val="000000" w:themeColor="text1"/>
        </w:rPr>
        <w:t>Prior to this Municipal Code</w:t>
      </w:r>
      <w:r w:rsidR="00D21E06">
        <w:rPr>
          <w:color w:val="000000" w:themeColor="text1"/>
        </w:rPr>
        <w:t xml:space="preserve"> revision</w:t>
      </w:r>
      <w:r>
        <w:rPr>
          <w:color w:val="000000" w:themeColor="text1"/>
        </w:rPr>
        <w:t xml:space="preserve">, in </w:t>
      </w:r>
      <w:r w:rsidRPr="00255AB8">
        <w:rPr>
          <w:color w:val="000000" w:themeColor="text1"/>
        </w:rPr>
        <w:t xml:space="preserve">2021 city council enacted a </w:t>
      </w:r>
      <w:r>
        <w:rPr>
          <w:color w:val="000000" w:themeColor="text1"/>
        </w:rPr>
        <w:t>revision</w:t>
      </w:r>
      <w:r w:rsidRPr="00255AB8">
        <w:rPr>
          <w:color w:val="000000" w:themeColor="text1"/>
        </w:rPr>
        <w:t xml:space="preserve"> of LAMC 41.18 that </w:t>
      </w:r>
      <w:r>
        <w:rPr>
          <w:color w:val="000000" w:themeColor="text1"/>
        </w:rPr>
        <w:t>first specified a location-based enforcement of the ordinance</w:t>
      </w:r>
      <w:r w:rsidR="004A4CB0">
        <w:rPr>
          <w:rStyle w:val="FootnoteReference"/>
          <w:color w:val="000000" w:themeColor="text1"/>
        </w:rPr>
        <w:footnoteReference w:id="85"/>
      </w:r>
      <w:r>
        <w:rPr>
          <w:color w:val="000000" w:themeColor="text1"/>
        </w:rPr>
        <w:t>, in an antecedent to the 2022 changes that expanded this initial geographic reach.</w:t>
      </w:r>
      <w:r w:rsidRPr="00255AB8">
        <w:rPr>
          <w:color w:val="000000" w:themeColor="text1"/>
        </w:rPr>
        <w:t xml:space="preserve"> </w:t>
      </w:r>
      <w:r>
        <w:rPr>
          <w:color w:val="000000" w:themeColor="text1"/>
        </w:rPr>
        <w:t>City Council made this adjustment following the 2018</w:t>
      </w:r>
      <w:r w:rsidRPr="00255AB8">
        <w:rPr>
          <w:color w:val="000000" w:themeColor="text1"/>
        </w:rPr>
        <w:t xml:space="preserve"> </w:t>
      </w:r>
      <w:r>
        <w:rPr>
          <w:color w:val="000000" w:themeColor="text1"/>
        </w:rPr>
        <w:t>S</w:t>
      </w:r>
      <w:r w:rsidRPr="00255AB8">
        <w:rPr>
          <w:color w:val="000000" w:themeColor="text1"/>
        </w:rPr>
        <w:t xml:space="preserve">upreme </w:t>
      </w:r>
      <w:r>
        <w:rPr>
          <w:color w:val="000000" w:themeColor="text1"/>
        </w:rPr>
        <w:t>C</w:t>
      </w:r>
      <w:r w:rsidRPr="00255AB8">
        <w:rPr>
          <w:color w:val="000000" w:themeColor="text1"/>
        </w:rPr>
        <w:t xml:space="preserve">ourt case </w:t>
      </w:r>
      <w:r w:rsidRPr="00255AB8">
        <w:rPr>
          <w:i/>
          <w:iCs/>
          <w:color w:val="000000" w:themeColor="text1"/>
        </w:rPr>
        <w:t>Martin v. Boise</w:t>
      </w:r>
      <w:r>
        <w:rPr>
          <w:i/>
          <w:iCs/>
          <w:color w:val="000000" w:themeColor="text1"/>
        </w:rPr>
        <w:t xml:space="preserve">, </w:t>
      </w:r>
      <w:r>
        <w:rPr>
          <w:color w:val="000000" w:themeColor="text1"/>
        </w:rPr>
        <w:t xml:space="preserve">which </w:t>
      </w:r>
      <w:r w:rsidRPr="00255AB8">
        <w:rPr>
          <w:color w:val="000000" w:themeColor="text1"/>
        </w:rPr>
        <w:t>found that an individual cannot be criminalized for sleeping on public property when local shelters are full.</w:t>
      </w:r>
      <w:r w:rsidRPr="00255AB8">
        <w:rPr>
          <w:rStyle w:val="FootnoteReference"/>
          <w:color w:val="000000" w:themeColor="text1"/>
        </w:rPr>
        <w:footnoteReference w:id="86"/>
      </w:r>
      <w:r w:rsidRPr="00255AB8">
        <w:rPr>
          <w:color w:val="000000" w:themeColor="text1"/>
        </w:rPr>
        <w:t xml:space="preserve"> By specifying locations where encampments are not allowed without criminalizing all forms of houselessness</w:t>
      </w:r>
      <w:r>
        <w:rPr>
          <w:color w:val="000000" w:themeColor="text1"/>
        </w:rPr>
        <w:t xml:space="preserve"> everywhere</w:t>
      </w:r>
      <w:r w:rsidRPr="00255AB8">
        <w:rPr>
          <w:color w:val="000000" w:themeColor="text1"/>
        </w:rPr>
        <w:t xml:space="preserve">, Los Angeles City Council </w:t>
      </w:r>
      <w:r>
        <w:rPr>
          <w:color w:val="000000" w:themeColor="text1"/>
        </w:rPr>
        <w:t>has</w:t>
      </w:r>
      <w:r w:rsidRPr="00255AB8">
        <w:rPr>
          <w:color w:val="000000" w:themeColor="text1"/>
        </w:rPr>
        <w:t>, for the moment, found a way around the Supreme Court Ruling</w:t>
      </w:r>
      <w:r>
        <w:rPr>
          <w:color w:val="000000" w:themeColor="text1"/>
        </w:rPr>
        <w:t>. Their actions</w:t>
      </w:r>
      <w:r w:rsidR="00AE6CAF">
        <w:rPr>
          <w:color w:val="000000" w:themeColor="text1"/>
        </w:rPr>
        <w:t xml:space="preserve">, </w:t>
      </w:r>
      <w:r w:rsidR="00E56EE1">
        <w:rPr>
          <w:color w:val="000000" w:themeColor="text1"/>
        </w:rPr>
        <w:t xml:space="preserve">argued </w:t>
      </w:r>
      <w:r w:rsidR="00201B4B">
        <w:rPr>
          <w:color w:val="000000" w:themeColor="text1"/>
        </w:rPr>
        <w:t xml:space="preserve">by them </w:t>
      </w:r>
      <w:proofErr w:type="gramStart"/>
      <w:r w:rsidR="00201B4B">
        <w:rPr>
          <w:color w:val="000000" w:themeColor="text1"/>
        </w:rPr>
        <w:t>as a means to</w:t>
      </w:r>
      <w:proofErr w:type="gramEnd"/>
      <w:r w:rsidR="00201B4B">
        <w:rPr>
          <w:color w:val="000000" w:themeColor="text1"/>
        </w:rPr>
        <w:t xml:space="preserve"> safeguard these sites for the public,</w:t>
      </w:r>
      <w:r>
        <w:rPr>
          <w:color w:val="000000" w:themeColor="text1"/>
        </w:rPr>
        <w:t xml:space="preserve"> demonstrate a determined insistence on finding ways to police and displace houseless people. </w:t>
      </w:r>
      <w:r w:rsidR="00147C44">
        <w:rPr>
          <w:color w:val="000000" w:themeColor="text1"/>
        </w:rPr>
        <w:t>Moreover, in arguing th</w:t>
      </w:r>
      <w:r w:rsidR="006D53CF">
        <w:rPr>
          <w:color w:val="000000" w:themeColor="text1"/>
        </w:rPr>
        <w:t>is expansion of 41.1</w:t>
      </w:r>
      <w:r w:rsidR="00492791">
        <w:rPr>
          <w:color w:val="000000" w:themeColor="text1"/>
        </w:rPr>
        <w:t xml:space="preserve">8 safeguards specific sites for the public, they further prove how houseless </w:t>
      </w:r>
      <w:proofErr w:type="gramStart"/>
      <w:r w:rsidR="00492791">
        <w:rPr>
          <w:color w:val="000000" w:themeColor="text1"/>
        </w:rPr>
        <w:t>people</w:t>
      </w:r>
      <w:proofErr w:type="gramEnd"/>
      <w:r w:rsidR="00492791">
        <w:rPr>
          <w:color w:val="000000" w:themeColor="text1"/>
        </w:rPr>
        <w:t xml:space="preserve"> and their livelihoods are not encompassed in their understanding of public. </w:t>
      </w:r>
    </w:p>
    <w:p w14:paraId="45D6B8B7" w14:textId="20B05A3A" w:rsidR="00F261A5" w:rsidRDefault="00F261A5" w:rsidP="00F261A5">
      <w:pPr>
        <w:pStyle w:val="NormalWeb"/>
        <w:spacing w:line="480" w:lineRule="auto"/>
        <w:ind w:firstLine="360"/>
        <w:rPr>
          <w:color w:val="000000" w:themeColor="text1"/>
        </w:rPr>
      </w:pPr>
      <w:r>
        <w:rPr>
          <w:color w:val="000000" w:themeColor="text1"/>
        </w:rPr>
        <w:t xml:space="preserve">LAMC 41.18 has a longer history of legal </w:t>
      </w:r>
      <w:r w:rsidR="00D24540">
        <w:rPr>
          <w:color w:val="000000" w:themeColor="text1"/>
        </w:rPr>
        <w:t xml:space="preserve">injunctions, calling </w:t>
      </w:r>
      <w:r>
        <w:rPr>
          <w:color w:val="000000" w:themeColor="text1"/>
        </w:rPr>
        <w:t>into question whether th</w:t>
      </w:r>
      <w:r w:rsidR="00597124">
        <w:rPr>
          <w:color w:val="000000" w:themeColor="text1"/>
        </w:rPr>
        <w:t>e</w:t>
      </w:r>
      <w:r>
        <w:rPr>
          <w:color w:val="000000" w:themeColor="text1"/>
        </w:rPr>
        <w:t xml:space="preserve"> law can </w:t>
      </w:r>
      <w:r w:rsidR="00597124">
        <w:rPr>
          <w:color w:val="000000" w:themeColor="text1"/>
        </w:rPr>
        <w:t>ever exist without</w:t>
      </w:r>
      <w:r>
        <w:rPr>
          <w:color w:val="000000" w:themeColor="text1"/>
        </w:rPr>
        <w:t xml:space="preserve"> violat</w:t>
      </w:r>
      <w:r w:rsidR="00597124">
        <w:rPr>
          <w:color w:val="000000" w:themeColor="text1"/>
        </w:rPr>
        <w:t>ing</w:t>
      </w:r>
      <w:r>
        <w:rPr>
          <w:color w:val="000000" w:themeColor="text1"/>
        </w:rPr>
        <w:t xml:space="preserve"> constitutional rights.  This iteration of LAMC 41.18 </w:t>
      </w:r>
      <w:r w:rsidRPr="00255AB8">
        <w:rPr>
          <w:color w:val="000000" w:themeColor="text1"/>
        </w:rPr>
        <w:t xml:space="preserve">follows </w:t>
      </w:r>
      <w:r w:rsidRPr="00255AB8">
        <w:rPr>
          <w:i/>
          <w:iCs/>
          <w:color w:val="000000" w:themeColor="text1"/>
        </w:rPr>
        <w:t>Jones v. the City of Los Angeles</w:t>
      </w:r>
      <w:r>
        <w:rPr>
          <w:iCs/>
          <w:color w:val="000000" w:themeColor="text1"/>
        </w:rPr>
        <w:t>,</w:t>
      </w:r>
      <w:r w:rsidRPr="00A56EB0">
        <w:rPr>
          <w:color w:val="000000" w:themeColor="text1"/>
        </w:rPr>
        <w:t xml:space="preserve"> </w:t>
      </w:r>
      <w:r w:rsidRPr="00255AB8">
        <w:rPr>
          <w:color w:val="000000" w:themeColor="text1"/>
        </w:rPr>
        <w:t xml:space="preserve">another court ruling which found </w:t>
      </w:r>
      <w:r w:rsidR="00597124">
        <w:rPr>
          <w:color w:val="000000" w:themeColor="text1"/>
        </w:rPr>
        <w:t>e</w:t>
      </w:r>
      <w:r w:rsidRPr="00255AB8">
        <w:rPr>
          <w:color w:val="000000" w:themeColor="text1"/>
        </w:rPr>
        <w:t>nforcement</w:t>
      </w:r>
      <w:r w:rsidR="00597124">
        <w:rPr>
          <w:color w:val="000000" w:themeColor="text1"/>
        </w:rPr>
        <w:t xml:space="preserve"> of the ordinance</w:t>
      </w:r>
      <w:r w:rsidRPr="00255AB8">
        <w:rPr>
          <w:color w:val="000000" w:themeColor="text1"/>
        </w:rPr>
        <w:t xml:space="preserve"> unconstitutional</w:t>
      </w:r>
      <w:r w:rsidRPr="00255AB8">
        <w:rPr>
          <w:i/>
          <w:iCs/>
          <w:color w:val="000000" w:themeColor="text1"/>
        </w:rPr>
        <w:t>.</w:t>
      </w:r>
      <w:r w:rsidRPr="00255AB8">
        <w:rPr>
          <w:color w:val="000000" w:themeColor="text1"/>
        </w:rPr>
        <w:t xml:space="preserve"> </w:t>
      </w:r>
      <w:r>
        <w:rPr>
          <w:color w:val="000000" w:themeColor="text1"/>
        </w:rPr>
        <w:t>I</w:t>
      </w:r>
      <w:r w:rsidRPr="00255AB8">
        <w:rPr>
          <w:color w:val="000000" w:themeColor="text1"/>
        </w:rPr>
        <w:t xml:space="preserve">n 2006, </w:t>
      </w:r>
      <w:r>
        <w:rPr>
          <w:color w:val="000000" w:themeColor="text1"/>
        </w:rPr>
        <w:t>t</w:t>
      </w:r>
      <w:r w:rsidRPr="00255AB8">
        <w:rPr>
          <w:color w:val="000000" w:themeColor="text1"/>
        </w:rPr>
        <w:t>he Ninth Circuit Court found that the enforcement of 41.18 violated houseless people’s Eighth Amendment rights by criminalizing the unavoidable act of sitting, lying, or sleeping at night while being involuntarily houseless.</w:t>
      </w:r>
      <w:r w:rsidRPr="00255AB8">
        <w:rPr>
          <w:rStyle w:val="FootnoteReference"/>
          <w:color w:val="000000" w:themeColor="text1"/>
        </w:rPr>
        <w:footnoteReference w:id="87"/>
      </w:r>
      <w:r w:rsidRPr="00255AB8">
        <w:rPr>
          <w:color w:val="000000" w:themeColor="text1"/>
        </w:rPr>
        <w:t xml:space="preserve"> </w:t>
      </w:r>
      <w:r>
        <w:rPr>
          <w:color w:val="000000" w:themeColor="text1"/>
        </w:rPr>
        <w:t xml:space="preserve">As a result, the city agreed to </w:t>
      </w:r>
      <w:r>
        <w:rPr>
          <w:color w:val="000000" w:themeColor="text1"/>
        </w:rPr>
        <w:lastRenderedPageBreak/>
        <w:t xml:space="preserve">stop enforcing 41.18 between the hours of 9 PM and 6 AM as well as halting enforcement until they had built the court ordered 1,250 units of permanent supportive housing, 625 of which would be located in Skid Row. In 2018, Mayor Garcetti declared the settlement agreement completed and enforcement of 41.18 resumed. </w:t>
      </w:r>
      <w:r w:rsidR="00D53ADB">
        <w:rPr>
          <w:color w:val="000000" w:themeColor="text1"/>
        </w:rPr>
        <w:t>Los Angeles City Council and the State resumed work expanding 41.18</w:t>
      </w:r>
      <w:r w:rsidR="003F6D50">
        <w:rPr>
          <w:color w:val="000000" w:themeColor="text1"/>
        </w:rPr>
        <w:t xml:space="preserve">, without </w:t>
      </w:r>
      <w:r w:rsidR="00BC1E8A">
        <w:rPr>
          <w:color w:val="000000" w:themeColor="text1"/>
        </w:rPr>
        <w:t>questioning the constitutionality of the ordinance or its effectiveness.</w:t>
      </w:r>
    </w:p>
    <w:p w14:paraId="29179712" w14:textId="7F2E3B82" w:rsidR="00031871" w:rsidRPr="00255AB8" w:rsidRDefault="00031871" w:rsidP="00031871">
      <w:pPr>
        <w:pStyle w:val="NormalWeb"/>
        <w:spacing w:line="480" w:lineRule="auto"/>
        <w:ind w:firstLine="360"/>
        <w:rPr>
          <w:color w:val="000000" w:themeColor="text1"/>
        </w:rPr>
      </w:pPr>
      <w:r w:rsidRPr="00255AB8">
        <w:rPr>
          <w:color w:val="000000" w:themeColor="text1"/>
        </w:rPr>
        <w:t xml:space="preserve">Despite these two significant court cases, Los Angeles City Council has spent the last number of years, particularly since 2021 (one year into the pandemic), expanding and </w:t>
      </w:r>
      <w:r>
        <w:rPr>
          <w:color w:val="000000" w:themeColor="text1"/>
        </w:rPr>
        <w:t>amending</w:t>
      </w:r>
      <w:r w:rsidRPr="00255AB8">
        <w:rPr>
          <w:color w:val="000000" w:themeColor="text1"/>
        </w:rPr>
        <w:t xml:space="preserve"> 41.18 </w:t>
      </w:r>
      <w:r>
        <w:rPr>
          <w:color w:val="000000" w:themeColor="text1"/>
        </w:rPr>
        <w:t>to</w:t>
      </w:r>
      <w:r w:rsidRPr="00255AB8">
        <w:rPr>
          <w:color w:val="000000" w:themeColor="text1"/>
        </w:rPr>
        <w:t xml:space="preserve"> criminalize specific houseless activities</w:t>
      </w:r>
      <w:r>
        <w:rPr>
          <w:color w:val="000000" w:themeColor="text1"/>
        </w:rPr>
        <w:t>.</w:t>
      </w:r>
      <w:r w:rsidRPr="00255AB8">
        <w:rPr>
          <w:color w:val="000000" w:themeColor="text1"/>
        </w:rPr>
        <w:t xml:space="preserve"> </w:t>
      </w:r>
      <w:r>
        <w:rPr>
          <w:color w:val="000000" w:themeColor="text1"/>
        </w:rPr>
        <w:t>By specifying which houseless activities are not allowed, City Council has seemingly avoided legal accusations of</w:t>
      </w:r>
      <w:r w:rsidRPr="00255AB8">
        <w:rPr>
          <w:color w:val="000000" w:themeColor="text1"/>
        </w:rPr>
        <w:t xml:space="preserve"> criminalizing houselessness</w:t>
      </w:r>
      <w:r>
        <w:rPr>
          <w:color w:val="000000" w:themeColor="text1"/>
        </w:rPr>
        <w:t xml:space="preserve"> as an identity</w:t>
      </w:r>
      <w:r w:rsidRPr="00255AB8">
        <w:rPr>
          <w:color w:val="000000" w:themeColor="text1"/>
        </w:rPr>
        <w:t xml:space="preserve">, which these </w:t>
      </w:r>
      <w:r>
        <w:rPr>
          <w:color w:val="000000" w:themeColor="text1"/>
        </w:rPr>
        <w:t xml:space="preserve">two </w:t>
      </w:r>
      <w:r w:rsidRPr="00255AB8">
        <w:rPr>
          <w:color w:val="000000" w:themeColor="text1"/>
        </w:rPr>
        <w:t xml:space="preserve">cases found to be unconstitutional. </w:t>
      </w:r>
      <w:r w:rsidR="00875556">
        <w:rPr>
          <w:color w:val="000000" w:themeColor="text1"/>
        </w:rPr>
        <w:t xml:space="preserve">This is yet another legal manipulation employed by City Council to obscure the intentions of 41.18 itself. While seemingly criminalizing only activities in specific sites, </w:t>
      </w:r>
      <w:r w:rsidR="0085563D">
        <w:rPr>
          <w:color w:val="000000" w:themeColor="text1"/>
        </w:rPr>
        <w:t xml:space="preserve">the goals of 41.18 are ultimately to displace and erase houseless people from Los Angeles, as evidenced by the exponential expansion in sites over the last 2 years. </w:t>
      </w:r>
      <w:r w:rsidR="000F19B4">
        <w:rPr>
          <w:color w:val="000000" w:themeColor="text1"/>
        </w:rPr>
        <w:t xml:space="preserve">41.18 has grown to encompass 20% of the city, with thousands of sites waiting to be heard, </w:t>
      </w:r>
      <w:proofErr w:type="gramStart"/>
      <w:r w:rsidR="000F19B4">
        <w:rPr>
          <w:color w:val="000000" w:themeColor="text1"/>
        </w:rPr>
        <w:t>approved</w:t>
      </w:r>
      <w:proofErr w:type="gramEnd"/>
      <w:r w:rsidR="000F19B4">
        <w:rPr>
          <w:color w:val="000000" w:themeColor="text1"/>
        </w:rPr>
        <w:t xml:space="preserve"> and added by council. </w:t>
      </w:r>
      <w:r w:rsidR="005E3FCF">
        <w:rPr>
          <w:color w:val="000000" w:themeColor="text1"/>
        </w:rPr>
        <w:t xml:space="preserve">Despite the legal work around, 41.18 still criminalizes houseless people at large clearly seeks to “sweep” them from the landscape without providing other recourse. </w:t>
      </w:r>
    </w:p>
    <w:p w14:paraId="090B5E17" w14:textId="1EE95A96" w:rsidR="00031871" w:rsidRDefault="005E3FCF" w:rsidP="00031871">
      <w:pPr>
        <w:spacing w:line="480" w:lineRule="auto"/>
        <w:ind w:firstLine="36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Moreover, </w:t>
      </w:r>
      <w:r w:rsidR="00B52C19">
        <w:rPr>
          <w:rFonts w:ascii="Times New Roman" w:eastAsia="Times New Roman" w:hAnsi="Times New Roman" w:cs="Times New Roman"/>
          <w:color w:val="000000" w:themeColor="text1"/>
        </w:rPr>
        <w:t>the</w:t>
      </w:r>
      <w:r w:rsidR="00031871">
        <w:rPr>
          <w:rFonts w:ascii="Times New Roman" w:eastAsia="Times New Roman" w:hAnsi="Times New Roman" w:cs="Times New Roman"/>
          <w:color w:val="000000" w:themeColor="text1"/>
        </w:rPr>
        <w:t xml:space="preserve"> vague language </w:t>
      </w:r>
      <w:r w:rsidR="00B52C19">
        <w:rPr>
          <w:rFonts w:ascii="Times New Roman" w:eastAsia="Times New Roman" w:hAnsi="Times New Roman" w:cs="Times New Roman"/>
          <w:color w:val="000000" w:themeColor="text1"/>
        </w:rPr>
        <w:t xml:space="preserve">set in the ordinance </w:t>
      </w:r>
      <w:r w:rsidR="00031871">
        <w:rPr>
          <w:rFonts w:ascii="Times New Roman" w:eastAsia="Times New Roman" w:hAnsi="Times New Roman" w:cs="Times New Roman"/>
          <w:color w:val="000000" w:themeColor="text1"/>
        </w:rPr>
        <w:t>allows the city to avoid pinpointing necessary limitations on 41.18</w:t>
      </w:r>
      <w:r w:rsidR="000B01C9">
        <w:rPr>
          <w:rFonts w:ascii="Times New Roman" w:eastAsia="Times New Roman" w:hAnsi="Times New Roman" w:cs="Times New Roman"/>
          <w:color w:val="000000" w:themeColor="text1"/>
        </w:rPr>
        <w:t>. I</w:t>
      </w:r>
      <w:r w:rsidR="00031871">
        <w:rPr>
          <w:rFonts w:ascii="Times New Roman" w:eastAsia="Times New Roman" w:hAnsi="Times New Roman" w:cs="Times New Roman"/>
          <w:color w:val="000000" w:themeColor="text1"/>
        </w:rPr>
        <w:t>nstead</w:t>
      </w:r>
      <w:r w:rsidR="000B01C9">
        <w:rPr>
          <w:rFonts w:ascii="Times New Roman" w:eastAsia="Times New Roman" w:hAnsi="Times New Roman" w:cs="Times New Roman"/>
          <w:color w:val="000000" w:themeColor="text1"/>
        </w:rPr>
        <w:t>, the language</w:t>
      </w:r>
      <w:r w:rsidR="00031871">
        <w:rPr>
          <w:rFonts w:ascii="Times New Roman" w:eastAsia="Times New Roman" w:hAnsi="Times New Roman" w:cs="Times New Roman"/>
          <w:color w:val="000000" w:themeColor="text1"/>
        </w:rPr>
        <w:t xml:space="preserve"> contributes not only to an expansion of its geographical reach but also </w:t>
      </w:r>
      <w:r w:rsidR="0074570C">
        <w:rPr>
          <w:rFonts w:ascii="Times New Roman" w:eastAsia="Times New Roman" w:hAnsi="Times New Roman" w:cs="Times New Roman"/>
          <w:color w:val="000000" w:themeColor="text1"/>
        </w:rPr>
        <w:t>an expansion of</w:t>
      </w:r>
      <w:r w:rsidR="00031871">
        <w:rPr>
          <w:rFonts w:ascii="Times New Roman" w:eastAsia="Times New Roman" w:hAnsi="Times New Roman" w:cs="Times New Roman"/>
          <w:color w:val="000000" w:themeColor="text1"/>
        </w:rPr>
        <w:t xml:space="preserve"> personnel with enforcement capabilities. According to the Los Angeles City Charter, the agency primarily responsible with enforcing 41.18 is the </w:t>
      </w:r>
      <w:r w:rsidR="00031871">
        <w:rPr>
          <w:rFonts w:ascii="Times New Roman" w:eastAsia="Times New Roman" w:hAnsi="Times New Roman" w:cs="Times New Roman"/>
          <w:color w:val="000000" w:themeColor="text1"/>
        </w:rPr>
        <w:lastRenderedPageBreak/>
        <w:t>Los Angeles Police Department (LAPD).</w:t>
      </w:r>
      <w:r w:rsidR="00031871">
        <w:rPr>
          <w:rStyle w:val="FootnoteReference"/>
          <w:rFonts w:ascii="Times New Roman" w:eastAsia="Times New Roman" w:hAnsi="Times New Roman" w:cs="Times New Roman"/>
          <w:color w:val="000000" w:themeColor="text1"/>
        </w:rPr>
        <w:footnoteReference w:id="88"/>
      </w:r>
      <w:r w:rsidR="00031871">
        <w:rPr>
          <w:rFonts w:ascii="Times New Roman" w:eastAsia="Times New Roman" w:hAnsi="Times New Roman" w:cs="Times New Roman"/>
          <w:color w:val="000000" w:themeColor="text1"/>
        </w:rPr>
        <w:t xml:space="preserve"> However, the vague language set forth in the ordinance’s </w:t>
      </w:r>
      <w:r w:rsidR="002443B5">
        <w:rPr>
          <w:rFonts w:ascii="Times New Roman" w:eastAsia="Times New Roman" w:hAnsi="Times New Roman" w:cs="Times New Roman"/>
          <w:color w:val="000000" w:themeColor="text1"/>
        </w:rPr>
        <w:t>revision</w:t>
      </w:r>
      <w:r w:rsidR="00031871">
        <w:rPr>
          <w:rFonts w:ascii="Times New Roman" w:eastAsia="Times New Roman" w:hAnsi="Times New Roman" w:cs="Times New Roman"/>
          <w:color w:val="000000" w:themeColor="text1"/>
        </w:rPr>
        <w:t xml:space="preserve"> has expanded policing powers to all city workers. Section (e) specifies that anyone who “willfully resists, delays, or obstructs a City </w:t>
      </w:r>
      <w:r w:rsidR="00031871" w:rsidRPr="00882E8F">
        <w:rPr>
          <w:rFonts w:ascii="Times New Roman" w:eastAsia="Times New Roman" w:hAnsi="Times New Roman" w:cs="Times New Roman"/>
          <w:color w:val="000000" w:themeColor="text1"/>
        </w:rPr>
        <w:t xml:space="preserve">employee </w:t>
      </w:r>
      <w:r w:rsidR="00031871" w:rsidRPr="00882E8F">
        <w:rPr>
          <w:rFonts w:ascii="Times New Roman" w:eastAsia="Times New Roman" w:hAnsi="Times New Roman" w:cs="Times New Roman"/>
          <w:color w:val="000000" w:themeColor="text1"/>
          <w:bdr w:val="none" w:sz="0" w:space="0" w:color="auto" w:frame="1"/>
          <w:shd w:val="clear" w:color="auto" w:fill="FFFFFF"/>
        </w:rPr>
        <w:t>from enforcing this section or who willfully refuses to comply after being requested to do so by an authorized City</w:t>
      </w:r>
      <w:r w:rsidR="00031871" w:rsidRPr="00882E8F">
        <w:rPr>
          <w:rFonts w:ascii="Times New Roman" w:eastAsia="Times New Roman" w:hAnsi="Times New Roman" w:cs="Times New Roman"/>
          <w:color w:val="000000" w:themeColor="text1"/>
          <w:shd w:val="clear" w:color="auto" w:fill="FFFFFF"/>
        </w:rPr>
        <w:t> </w:t>
      </w:r>
      <w:r w:rsidR="00031871" w:rsidRPr="00882E8F">
        <w:rPr>
          <w:rFonts w:ascii="Times New Roman" w:eastAsia="Times New Roman" w:hAnsi="Times New Roman" w:cs="Times New Roman"/>
          <w:color w:val="000000" w:themeColor="text1"/>
          <w:bdr w:val="none" w:sz="0" w:space="0" w:color="auto" w:frame="1"/>
          <w:shd w:val="clear" w:color="auto" w:fill="FFFFFF"/>
        </w:rPr>
        <w:t>employee shall be subject to the penalties set forth in Los Angeles Municipal Code (LAMC) Section 11.00.”</w:t>
      </w:r>
      <w:r w:rsidR="002443B5">
        <w:rPr>
          <w:rStyle w:val="FootnoteReference"/>
          <w:rFonts w:ascii="Times New Roman" w:eastAsia="Times New Roman" w:hAnsi="Times New Roman" w:cs="Times New Roman"/>
          <w:color w:val="000000" w:themeColor="text1"/>
          <w:bdr w:val="none" w:sz="0" w:space="0" w:color="auto" w:frame="1"/>
          <w:shd w:val="clear" w:color="auto" w:fill="FFFFFF"/>
        </w:rPr>
        <w:footnoteReference w:id="89"/>
      </w:r>
      <w:r w:rsidR="00031871">
        <w:rPr>
          <w:rFonts w:ascii="Times New Roman" w:eastAsia="Times New Roman" w:hAnsi="Times New Roman" w:cs="Times New Roman"/>
        </w:rPr>
        <w:t xml:space="preserve"> </w:t>
      </w:r>
      <w:r w:rsidR="00031871">
        <w:rPr>
          <w:rFonts w:ascii="Times New Roman" w:eastAsia="Times New Roman" w:hAnsi="Times New Roman" w:cs="Times New Roman"/>
          <w:color w:val="000000" w:themeColor="text1"/>
        </w:rPr>
        <w:t xml:space="preserve">This language seems to give these authorized representatives of the city policing powers, effectively allowing them to determine what behaviors may constitute resistance, delays and obstructions in their enforcement of 41.18. </w:t>
      </w:r>
      <w:r w:rsidR="009F3DE0">
        <w:rPr>
          <w:rFonts w:ascii="Times New Roman" w:eastAsia="Times New Roman" w:hAnsi="Times New Roman" w:cs="Times New Roman"/>
          <w:color w:val="000000" w:themeColor="text1"/>
        </w:rPr>
        <w:t xml:space="preserve">The ordinance does not require these workers be trained in </w:t>
      </w:r>
      <w:r w:rsidR="00A956E3">
        <w:rPr>
          <w:rFonts w:ascii="Times New Roman" w:eastAsia="Times New Roman" w:hAnsi="Times New Roman" w:cs="Times New Roman"/>
          <w:color w:val="000000" w:themeColor="text1"/>
        </w:rPr>
        <w:t>mental health crisis</w:t>
      </w:r>
      <w:r w:rsidR="00FD7A48">
        <w:rPr>
          <w:rFonts w:ascii="Times New Roman" w:eastAsia="Times New Roman" w:hAnsi="Times New Roman" w:cs="Times New Roman"/>
          <w:color w:val="000000" w:themeColor="text1"/>
        </w:rPr>
        <w:t xml:space="preserve"> intervention, de-escalation techniques, or other </w:t>
      </w:r>
      <w:r w:rsidR="00DE078C">
        <w:rPr>
          <w:rFonts w:ascii="Times New Roman" w:eastAsia="Times New Roman" w:hAnsi="Times New Roman" w:cs="Times New Roman"/>
          <w:color w:val="000000" w:themeColor="text1"/>
        </w:rPr>
        <w:t>tools that emphasize</w:t>
      </w:r>
      <w:r w:rsidR="00CD252E">
        <w:rPr>
          <w:rFonts w:ascii="Times New Roman" w:eastAsia="Times New Roman" w:hAnsi="Times New Roman" w:cs="Times New Roman"/>
          <w:color w:val="000000" w:themeColor="text1"/>
        </w:rPr>
        <w:t xml:space="preserve"> non-punitive outreach. </w:t>
      </w:r>
      <w:r w:rsidR="00031871">
        <w:rPr>
          <w:rFonts w:ascii="Times New Roman" w:eastAsia="Times New Roman" w:hAnsi="Times New Roman" w:cs="Times New Roman"/>
          <w:color w:val="000000" w:themeColor="text1"/>
        </w:rPr>
        <w:t xml:space="preserve">The ordinance </w:t>
      </w:r>
      <w:r w:rsidR="00CD252E">
        <w:rPr>
          <w:rFonts w:ascii="Times New Roman" w:eastAsia="Times New Roman" w:hAnsi="Times New Roman" w:cs="Times New Roman"/>
          <w:color w:val="000000" w:themeColor="text1"/>
        </w:rPr>
        <w:t xml:space="preserve">also </w:t>
      </w:r>
      <w:r w:rsidR="00031871">
        <w:rPr>
          <w:rFonts w:ascii="Times New Roman" w:eastAsia="Times New Roman" w:hAnsi="Times New Roman" w:cs="Times New Roman"/>
          <w:color w:val="000000" w:themeColor="text1"/>
        </w:rPr>
        <w:t>does not specify what city employees should be present during enforcement (for example, houseless case workers, workers with the LA Homeless Services Authority, others who may be trained in crisis management), and those who are present are free to use any methods they deem appropriate to displace houseless people, without regard for their mental health. Furthermore, these employees</w:t>
      </w:r>
      <w:r w:rsidR="00661D41">
        <w:rPr>
          <w:rFonts w:ascii="Times New Roman" w:eastAsia="Times New Roman" w:hAnsi="Times New Roman" w:cs="Times New Roman"/>
          <w:color w:val="000000" w:themeColor="text1"/>
        </w:rPr>
        <w:t>, due to their lack of training,</w:t>
      </w:r>
      <w:r w:rsidR="00031871">
        <w:rPr>
          <w:rFonts w:ascii="Times New Roman" w:eastAsia="Times New Roman" w:hAnsi="Times New Roman" w:cs="Times New Roman"/>
          <w:color w:val="000000" w:themeColor="text1"/>
        </w:rPr>
        <w:t xml:space="preserve"> can misconstrue </w:t>
      </w:r>
      <w:r w:rsidR="00AE23F1">
        <w:rPr>
          <w:rFonts w:ascii="Times New Roman" w:eastAsia="Times New Roman" w:hAnsi="Times New Roman" w:cs="Times New Roman"/>
          <w:color w:val="000000" w:themeColor="text1"/>
        </w:rPr>
        <w:t>a</w:t>
      </w:r>
      <w:r w:rsidR="00031871">
        <w:rPr>
          <w:rFonts w:ascii="Times New Roman" w:eastAsia="Times New Roman" w:hAnsi="Times New Roman" w:cs="Times New Roman"/>
          <w:color w:val="000000" w:themeColor="text1"/>
        </w:rPr>
        <w:t xml:space="preserve"> houseless resident’s response to </w:t>
      </w:r>
      <w:r w:rsidR="00AE23F1">
        <w:rPr>
          <w:rFonts w:ascii="Times New Roman" w:eastAsia="Times New Roman" w:hAnsi="Times New Roman" w:cs="Times New Roman"/>
          <w:color w:val="000000" w:themeColor="text1"/>
        </w:rPr>
        <w:t xml:space="preserve">displacement (which may include a mental health crisis or other forms of </w:t>
      </w:r>
      <w:r w:rsidR="004267F0">
        <w:rPr>
          <w:rFonts w:ascii="Times New Roman" w:eastAsia="Times New Roman" w:hAnsi="Times New Roman" w:cs="Times New Roman"/>
          <w:color w:val="000000" w:themeColor="text1"/>
        </w:rPr>
        <w:t xml:space="preserve">clear distress) </w:t>
      </w:r>
      <w:proofErr w:type="gramStart"/>
      <w:r w:rsidR="00661D41">
        <w:rPr>
          <w:rFonts w:ascii="Times New Roman" w:eastAsia="Times New Roman" w:hAnsi="Times New Roman" w:cs="Times New Roman"/>
          <w:color w:val="000000" w:themeColor="text1"/>
        </w:rPr>
        <w:t>in order to</w:t>
      </w:r>
      <w:proofErr w:type="gramEnd"/>
      <w:r w:rsidR="00661D41">
        <w:rPr>
          <w:rFonts w:ascii="Times New Roman" w:eastAsia="Times New Roman" w:hAnsi="Times New Roman" w:cs="Times New Roman"/>
          <w:color w:val="000000" w:themeColor="text1"/>
        </w:rPr>
        <w:t xml:space="preserve"> further </w:t>
      </w:r>
      <w:r w:rsidR="00031871">
        <w:rPr>
          <w:rFonts w:ascii="Times New Roman" w:eastAsia="Times New Roman" w:hAnsi="Times New Roman" w:cs="Times New Roman"/>
          <w:color w:val="000000" w:themeColor="text1"/>
        </w:rPr>
        <w:t xml:space="preserve">criminalize, and subsequently further traumatize them. </w:t>
      </w:r>
    </w:p>
    <w:p w14:paraId="33C127A2" w14:textId="0E70B7D9" w:rsidR="00274D97" w:rsidRPr="006E08D0" w:rsidRDefault="00274D97" w:rsidP="00274D97">
      <w:pPr>
        <w:spacing w:line="480" w:lineRule="auto"/>
        <w:ind w:firstLine="360"/>
        <w:rPr>
          <w:rFonts w:ascii="Times New Roman" w:eastAsia="Times New Roman" w:hAnsi="Times New Roman" w:cs="Times New Roman"/>
        </w:rPr>
      </w:pPr>
      <w:r>
        <w:rPr>
          <w:rFonts w:ascii="Times New Roman" w:eastAsia="Times New Roman" w:hAnsi="Times New Roman" w:cs="Times New Roman"/>
          <w:color w:val="000000" w:themeColor="text1"/>
        </w:rPr>
        <w:t>As written in the LA-C</w:t>
      </w:r>
      <w:r w:rsidR="006F2FF6">
        <w:rPr>
          <w:rFonts w:ascii="Times New Roman" w:eastAsia="Times New Roman" w:hAnsi="Times New Roman" w:cs="Times New Roman"/>
          <w:color w:val="000000" w:themeColor="text1"/>
        </w:rPr>
        <w:t>ommunity Action Network</w:t>
      </w:r>
      <w:r>
        <w:rPr>
          <w:rFonts w:ascii="Times New Roman" w:eastAsia="Times New Roman" w:hAnsi="Times New Roman" w:cs="Times New Roman"/>
          <w:color w:val="000000" w:themeColor="text1"/>
        </w:rPr>
        <w:t xml:space="preserve"> blog </w:t>
      </w:r>
      <w:r>
        <w:rPr>
          <w:rFonts w:ascii="Times New Roman" w:eastAsia="Times New Roman" w:hAnsi="Times New Roman" w:cs="Times New Roman"/>
          <w:i/>
          <w:iCs/>
          <w:color w:val="000000" w:themeColor="text1"/>
        </w:rPr>
        <w:t>41.18 Amendment: A Wolf in Wolf’s Clothing</w:t>
      </w:r>
      <w:r>
        <w:rPr>
          <w:rFonts w:ascii="Times New Roman" w:eastAsia="Times New Roman" w:hAnsi="Times New Roman" w:cs="Times New Roman"/>
          <w:color w:val="000000" w:themeColor="text1"/>
        </w:rPr>
        <w:t xml:space="preserve">, Section (e) is “an expansion of the police state and gives everyday civilians </w:t>
      </w:r>
      <w:r>
        <w:rPr>
          <w:rFonts w:ascii="Times New Roman" w:eastAsia="Times New Roman" w:hAnsi="Times New Roman" w:cs="Times New Roman"/>
          <w:color w:val="000000" w:themeColor="text1"/>
        </w:rPr>
        <w:lastRenderedPageBreak/>
        <w:t>extraordinary decision-making power over other civilians.”</w:t>
      </w:r>
      <w:r>
        <w:rPr>
          <w:rStyle w:val="FootnoteReference"/>
          <w:rFonts w:ascii="Times New Roman" w:eastAsia="Times New Roman" w:hAnsi="Times New Roman" w:cs="Times New Roman"/>
          <w:color w:val="000000" w:themeColor="text1"/>
        </w:rPr>
        <w:footnoteReference w:id="90"/>
      </w:r>
      <w:r>
        <w:rPr>
          <w:rFonts w:ascii="Times New Roman" w:eastAsia="Times New Roman" w:hAnsi="Times New Roman" w:cs="Times New Roman"/>
          <w:color w:val="000000" w:themeColor="text1"/>
        </w:rPr>
        <w:t xml:space="preserve"> The penalty described in Section 11 of the LA City Charter includes a misdemeanor, which grants enforcers power to incarcerate and fine houseless people after their displacement. While those criminalized can avoid the misdemeanor by invoking Section 11 (m), which is an infraction, this outcome also results in financial consequences. An infraction can result in a </w:t>
      </w:r>
      <w:r w:rsidRPr="00255AB8">
        <w:rPr>
          <w:rFonts w:ascii="Times New Roman" w:eastAsia="Times New Roman" w:hAnsi="Times New Roman" w:cs="Times New Roman"/>
          <w:color w:val="000000" w:themeColor="text1"/>
        </w:rPr>
        <w:t>citation of up to $250 or arrest. The $250 citation</w:t>
      </w:r>
      <w:r>
        <w:rPr>
          <w:rFonts w:ascii="Times New Roman" w:eastAsia="Times New Roman" w:hAnsi="Times New Roman" w:cs="Times New Roman"/>
          <w:color w:val="000000" w:themeColor="text1"/>
        </w:rPr>
        <w:t xml:space="preserve"> is not a static </w:t>
      </w:r>
      <w:r w:rsidR="00661D41">
        <w:rPr>
          <w:rFonts w:ascii="Times New Roman" w:eastAsia="Times New Roman" w:hAnsi="Times New Roman" w:cs="Times New Roman"/>
          <w:color w:val="000000" w:themeColor="text1"/>
        </w:rPr>
        <w:t>figure and</w:t>
      </w:r>
      <w:r w:rsidRPr="00255AB8">
        <w:rPr>
          <w:rFonts w:ascii="Times New Roman" w:eastAsia="Times New Roman" w:hAnsi="Times New Roman" w:cs="Times New Roman"/>
          <w:color w:val="000000" w:themeColor="text1"/>
        </w:rPr>
        <w:t xml:space="preserve"> will </w:t>
      </w:r>
      <w:r>
        <w:rPr>
          <w:rFonts w:ascii="Times New Roman" w:eastAsia="Times New Roman" w:hAnsi="Times New Roman" w:cs="Times New Roman"/>
          <w:color w:val="000000" w:themeColor="text1"/>
        </w:rPr>
        <w:t>increase</w:t>
      </w:r>
      <w:r w:rsidRPr="00255AB8">
        <w:rPr>
          <w:rFonts w:ascii="Times New Roman" w:eastAsia="Times New Roman" w:hAnsi="Times New Roman" w:cs="Times New Roman"/>
          <w:color w:val="000000" w:themeColor="text1"/>
        </w:rPr>
        <w:t xml:space="preserve"> the longer an individual does not pay, </w:t>
      </w:r>
      <w:r>
        <w:rPr>
          <w:rFonts w:ascii="Times New Roman" w:eastAsia="Times New Roman" w:hAnsi="Times New Roman" w:cs="Times New Roman"/>
          <w:color w:val="000000" w:themeColor="text1"/>
        </w:rPr>
        <w:t xml:space="preserve">which </w:t>
      </w:r>
      <w:r w:rsidRPr="00255AB8">
        <w:rPr>
          <w:rFonts w:ascii="Times New Roman" w:eastAsia="Times New Roman" w:hAnsi="Times New Roman" w:cs="Times New Roman"/>
          <w:color w:val="000000" w:themeColor="text1"/>
        </w:rPr>
        <w:t>mean</w:t>
      </w:r>
      <w:r>
        <w:rPr>
          <w:rFonts w:ascii="Times New Roman" w:eastAsia="Times New Roman" w:hAnsi="Times New Roman" w:cs="Times New Roman"/>
          <w:color w:val="000000" w:themeColor="text1"/>
        </w:rPr>
        <w:t>s that</w:t>
      </w:r>
      <w:r w:rsidRPr="00255AB8">
        <w:rPr>
          <w:rFonts w:ascii="Times New Roman" w:eastAsia="Times New Roman" w:hAnsi="Times New Roman" w:cs="Times New Roman"/>
          <w:color w:val="000000" w:themeColor="text1"/>
        </w:rPr>
        <w:t xml:space="preserve"> citation fees can g</w:t>
      </w:r>
      <w:r>
        <w:rPr>
          <w:rFonts w:ascii="Times New Roman" w:eastAsia="Times New Roman" w:hAnsi="Times New Roman" w:cs="Times New Roman"/>
          <w:color w:val="000000" w:themeColor="text1"/>
        </w:rPr>
        <w:t>row</w:t>
      </w:r>
      <w:r w:rsidRPr="00255AB8">
        <w:rPr>
          <w:rFonts w:ascii="Times New Roman" w:eastAsia="Times New Roman" w:hAnsi="Times New Roman" w:cs="Times New Roman"/>
          <w:color w:val="000000" w:themeColor="text1"/>
        </w:rPr>
        <w:t xml:space="preserve"> into thousands of dollars. If an individual </w:t>
      </w:r>
      <w:r>
        <w:rPr>
          <w:rFonts w:ascii="Times New Roman" w:eastAsia="Times New Roman" w:hAnsi="Times New Roman" w:cs="Times New Roman"/>
          <w:color w:val="000000" w:themeColor="text1"/>
        </w:rPr>
        <w:t>refuses</w:t>
      </w:r>
      <w:r w:rsidRPr="00255AB8">
        <w:rPr>
          <w:rFonts w:ascii="Times New Roman" w:eastAsia="Times New Roman" w:hAnsi="Times New Roman" w:cs="Times New Roman"/>
          <w:color w:val="000000" w:themeColor="text1"/>
        </w:rPr>
        <w:t xml:space="preserve"> to move after </w:t>
      </w:r>
      <w:r w:rsidR="00661D41">
        <w:rPr>
          <w:rFonts w:ascii="Times New Roman" w:eastAsia="Times New Roman" w:hAnsi="Times New Roman" w:cs="Times New Roman"/>
          <w:color w:val="000000" w:themeColor="text1"/>
        </w:rPr>
        <w:t>police issue a</w:t>
      </w:r>
      <w:r w:rsidRPr="00255AB8">
        <w:rPr>
          <w:rFonts w:ascii="Times New Roman" w:eastAsia="Times New Roman" w:hAnsi="Times New Roman" w:cs="Times New Roman"/>
          <w:color w:val="000000" w:themeColor="text1"/>
        </w:rPr>
        <w:t xml:space="preserve"> citation</w:t>
      </w:r>
      <w:r w:rsidR="00661D41">
        <w:rPr>
          <w:rFonts w:ascii="Times New Roman" w:eastAsia="Times New Roman" w:hAnsi="Times New Roman" w:cs="Times New Roman"/>
          <w:color w:val="000000" w:themeColor="text1"/>
        </w:rPr>
        <w:t>,</w:t>
      </w:r>
      <w:r w:rsidRPr="00255AB8">
        <w:rPr>
          <w:rFonts w:ascii="Times New Roman" w:eastAsia="Times New Roman" w:hAnsi="Times New Roman" w:cs="Times New Roman"/>
          <w:color w:val="000000" w:themeColor="text1"/>
        </w:rPr>
        <w:t xml:space="preserve"> police can arrest said individual and charge them with loitering.</w:t>
      </w:r>
      <w:r>
        <w:rPr>
          <w:rFonts w:ascii="Times New Roman" w:eastAsia="Times New Roman" w:hAnsi="Times New Roman" w:cs="Times New Roman"/>
          <w:color w:val="000000" w:themeColor="text1"/>
        </w:rPr>
        <w:t xml:space="preserve"> With all these penalties in place and no legislation directed towards non-punitive consequences to refusing displacement, </w:t>
      </w:r>
      <w:r w:rsidR="00FF6778">
        <w:rPr>
          <w:rFonts w:ascii="Times New Roman" w:eastAsia="Times New Roman" w:hAnsi="Times New Roman" w:cs="Times New Roman"/>
          <w:color w:val="000000" w:themeColor="text1"/>
        </w:rPr>
        <w:t xml:space="preserve">it is evident that </w:t>
      </w:r>
      <w:r>
        <w:rPr>
          <w:rFonts w:ascii="Times New Roman" w:eastAsia="Times New Roman" w:hAnsi="Times New Roman" w:cs="Times New Roman"/>
          <w:color w:val="000000" w:themeColor="text1"/>
        </w:rPr>
        <w:t xml:space="preserve">LAMC 41.18 </w:t>
      </w:r>
      <w:r w:rsidR="00FF6778">
        <w:rPr>
          <w:rFonts w:ascii="Times New Roman" w:eastAsia="Times New Roman" w:hAnsi="Times New Roman" w:cs="Times New Roman"/>
          <w:color w:val="000000" w:themeColor="text1"/>
        </w:rPr>
        <w:t>is</w:t>
      </w:r>
      <w:r>
        <w:rPr>
          <w:rFonts w:ascii="Times New Roman" w:eastAsia="Times New Roman" w:hAnsi="Times New Roman" w:cs="Times New Roman"/>
          <w:color w:val="000000" w:themeColor="text1"/>
        </w:rPr>
        <w:t xml:space="preserve"> legislation which seeks to incarcerate, traumatize, and further dispossess the most vulnerable members the Los Angeles public. In using such a carceral response to a highly dispossessed group, LA expands its exclusion of certain people from its legal definitions of the public. This results in the purposeful narrowing of what should be an expansive concept</w:t>
      </w:r>
      <w:r w:rsidR="00FF6778">
        <w:rPr>
          <w:rFonts w:ascii="Times New Roman" w:eastAsia="Times New Roman" w:hAnsi="Times New Roman" w:cs="Times New Roman"/>
          <w:color w:val="000000" w:themeColor="text1"/>
        </w:rPr>
        <w:t>.</w:t>
      </w:r>
    </w:p>
    <w:p w14:paraId="667DA90A" w14:textId="50CFC2E0" w:rsidR="00B4550D" w:rsidRDefault="00B4550D" w:rsidP="00B4550D">
      <w:pPr>
        <w:spacing w:before="100" w:beforeAutospacing="1" w:after="100" w:afterAutospacing="1" w:line="480" w:lineRule="auto"/>
        <w:ind w:firstLine="36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The most frequent concern that activists cite is that LAMC 41.18 does not address houselessness at its root</w:t>
      </w:r>
      <w:r w:rsidR="00413B35">
        <w:rPr>
          <w:rFonts w:ascii="Times New Roman" w:eastAsia="Times New Roman" w:hAnsi="Times New Roman" w:cs="Times New Roman"/>
          <w:color w:val="000000" w:themeColor="text1"/>
        </w:rPr>
        <w:t>, and therefore, it</w:t>
      </w:r>
      <w:r w:rsidR="00754753">
        <w:rPr>
          <w:rFonts w:ascii="Times New Roman" w:eastAsia="Times New Roman" w:hAnsi="Times New Roman" w:cs="Times New Roman"/>
          <w:color w:val="000000" w:themeColor="text1"/>
        </w:rPr>
        <w:t xml:space="preserve"> </w:t>
      </w:r>
      <w:r w:rsidR="0063652F">
        <w:rPr>
          <w:rFonts w:ascii="Times New Roman" w:eastAsia="Times New Roman" w:hAnsi="Times New Roman" w:cs="Times New Roman"/>
          <w:color w:val="000000" w:themeColor="text1"/>
        </w:rPr>
        <w:t xml:space="preserve">allows for poverty and displacement to </w:t>
      </w:r>
      <w:r w:rsidR="00603723">
        <w:rPr>
          <w:rFonts w:ascii="Times New Roman" w:eastAsia="Times New Roman" w:hAnsi="Times New Roman" w:cs="Times New Roman"/>
          <w:color w:val="000000" w:themeColor="text1"/>
        </w:rPr>
        <w:t>continue</w:t>
      </w:r>
      <w:r w:rsidR="0063652F">
        <w:rPr>
          <w:rFonts w:ascii="Times New Roman" w:eastAsia="Times New Roman" w:hAnsi="Times New Roman" w:cs="Times New Roman"/>
          <w:color w:val="000000" w:themeColor="text1"/>
        </w:rPr>
        <w:t xml:space="preserve"> in ways which support the upper classes expansion </w:t>
      </w:r>
      <w:r w:rsidR="00603723">
        <w:rPr>
          <w:rFonts w:ascii="Times New Roman" w:eastAsia="Times New Roman" w:hAnsi="Times New Roman" w:cs="Times New Roman"/>
          <w:color w:val="000000" w:themeColor="text1"/>
        </w:rPr>
        <w:t>into public and private physical spaces</w:t>
      </w:r>
      <w:r>
        <w:rPr>
          <w:rFonts w:ascii="Times New Roman" w:eastAsia="Times New Roman" w:hAnsi="Times New Roman" w:cs="Times New Roman"/>
          <w:color w:val="000000" w:themeColor="text1"/>
        </w:rPr>
        <w:t xml:space="preserve">. Instead of reducing the number of encampments in the city through housing people, 41.18 ensures houseless people are displaced and moved around without any pathway to housing. The ordinance’s jurisdiction encompasses some of the most tourist trafficked sites in Los Angeles, </w:t>
      </w:r>
      <w:r>
        <w:rPr>
          <w:rFonts w:ascii="Times New Roman" w:eastAsia="Times New Roman" w:hAnsi="Times New Roman" w:cs="Times New Roman"/>
          <w:color w:val="000000" w:themeColor="text1"/>
        </w:rPr>
        <w:lastRenderedPageBreak/>
        <w:t xml:space="preserve">including Venice Beach, Hollywood, Echo Park </w:t>
      </w:r>
      <w:proofErr w:type="gramStart"/>
      <w:r>
        <w:rPr>
          <w:rFonts w:ascii="Times New Roman" w:eastAsia="Times New Roman" w:hAnsi="Times New Roman" w:cs="Times New Roman"/>
          <w:color w:val="000000" w:themeColor="text1"/>
        </w:rPr>
        <w:t>Lake</w:t>
      </w:r>
      <w:proofErr w:type="gramEnd"/>
      <w:r>
        <w:rPr>
          <w:rFonts w:ascii="Times New Roman" w:eastAsia="Times New Roman" w:hAnsi="Times New Roman" w:cs="Times New Roman"/>
          <w:color w:val="000000" w:themeColor="text1"/>
        </w:rPr>
        <w:t xml:space="preserve"> and the Downtown/Grand Central area to name a few. Large lower income parts of the city that are not part of tourist routes (mainly South LA) have not had 41.18 sites added to them.</w:t>
      </w:r>
      <w:r w:rsidR="0083619F">
        <w:rPr>
          <w:rStyle w:val="FootnoteReference"/>
          <w:rFonts w:ascii="Times New Roman" w:eastAsia="Times New Roman" w:hAnsi="Times New Roman" w:cs="Times New Roman"/>
          <w:color w:val="000000" w:themeColor="text1"/>
        </w:rPr>
        <w:footnoteReference w:id="91"/>
      </w:r>
      <w:r>
        <w:rPr>
          <w:rFonts w:ascii="Times New Roman" w:eastAsia="Times New Roman" w:hAnsi="Times New Roman" w:cs="Times New Roman"/>
          <w:color w:val="000000" w:themeColor="text1"/>
        </w:rPr>
        <w:t xml:space="preserve"> The ordinance’s removal of houselessness from tourist and high-income neighborhoods reveals that Los Angeles seeks to erase and render poverty out of </w:t>
      </w:r>
      <w:r w:rsidR="00603723">
        <w:rPr>
          <w:rFonts w:ascii="Times New Roman" w:eastAsia="Times New Roman" w:hAnsi="Times New Roman" w:cs="Times New Roman"/>
          <w:color w:val="000000" w:themeColor="text1"/>
        </w:rPr>
        <w:t xml:space="preserve">the </w:t>
      </w:r>
      <w:r>
        <w:rPr>
          <w:rFonts w:ascii="Times New Roman" w:eastAsia="Times New Roman" w:hAnsi="Times New Roman" w:cs="Times New Roman"/>
          <w:color w:val="000000" w:themeColor="text1"/>
        </w:rPr>
        <w:t>sight</w:t>
      </w:r>
      <w:r w:rsidR="00603723">
        <w:rPr>
          <w:rFonts w:ascii="Times New Roman" w:eastAsia="Times New Roman" w:hAnsi="Times New Roman" w:cs="Times New Roman"/>
          <w:color w:val="000000" w:themeColor="text1"/>
        </w:rPr>
        <w:t xml:space="preserve"> of capital</w:t>
      </w:r>
      <w:r>
        <w:rPr>
          <w:rFonts w:ascii="Times New Roman" w:eastAsia="Times New Roman" w:hAnsi="Times New Roman" w:cs="Times New Roman"/>
          <w:color w:val="000000" w:themeColor="text1"/>
        </w:rPr>
        <w:t xml:space="preserve">. </w:t>
      </w:r>
      <w:r w:rsidR="00603723">
        <w:rPr>
          <w:rFonts w:ascii="Times New Roman" w:eastAsia="Times New Roman" w:hAnsi="Times New Roman" w:cs="Times New Roman"/>
          <w:color w:val="000000" w:themeColor="text1"/>
        </w:rPr>
        <w:t xml:space="preserve">This capital takes the form of </w:t>
      </w:r>
      <w:r w:rsidR="000542B0">
        <w:rPr>
          <w:rFonts w:ascii="Times New Roman" w:eastAsia="Times New Roman" w:hAnsi="Times New Roman" w:cs="Times New Roman"/>
          <w:color w:val="000000" w:themeColor="text1"/>
        </w:rPr>
        <w:t>upper-class</w:t>
      </w:r>
      <w:r w:rsidR="00603723">
        <w:rPr>
          <w:rFonts w:ascii="Times New Roman" w:eastAsia="Times New Roman" w:hAnsi="Times New Roman" w:cs="Times New Roman"/>
          <w:color w:val="000000" w:themeColor="text1"/>
        </w:rPr>
        <w:t xml:space="preserve"> citizen</w:t>
      </w:r>
      <w:r w:rsidR="000542B0">
        <w:rPr>
          <w:rFonts w:ascii="Times New Roman" w:eastAsia="Times New Roman" w:hAnsi="Times New Roman" w:cs="Times New Roman"/>
          <w:color w:val="000000" w:themeColor="text1"/>
        </w:rPr>
        <w:t xml:space="preserve"> wealth</w:t>
      </w:r>
      <w:r w:rsidR="00603723">
        <w:rPr>
          <w:rFonts w:ascii="Times New Roman" w:eastAsia="Times New Roman" w:hAnsi="Times New Roman" w:cs="Times New Roman"/>
          <w:color w:val="000000" w:themeColor="text1"/>
        </w:rPr>
        <w:t xml:space="preserve">, but also tourists who contribute directly to the Los Angeles economy. </w:t>
      </w:r>
      <w:r>
        <w:rPr>
          <w:rFonts w:ascii="Times New Roman" w:eastAsia="Times New Roman" w:hAnsi="Times New Roman" w:cs="Times New Roman"/>
          <w:color w:val="000000" w:themeColor="text1"/>
        </w:rPr>
        <w:t xml:space="preserve">Furthermore, this ordinance limits poverty to specific areas, further segregating the city into increasingly stratified high- and low-income swaths. </w:t>
      </w:r>
    </w:p>
    <w:p w14:paraId="7251122A" w14:textId="237C436E" w:rsidR="00162AB0" w:rsidRDefault="00162AB0" w:rsidP="00162AB0">
      <w:pPr>
        <w:spacing w:before="100" w:beforeAutospacing="1" w:after="100" w:afterAutospacing="1" w:line="480" w:lineRule="auto"/>
        <w:ind w:firstLine="36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Researchers Bonds &amp; Martin explain that policies which move houseless individuals around (in their case, they were discussing bus vouchers) treat individuals like pollution, shipping one city’s waste to another city to avoid looking at it. They argue that “To say the homeless are treated as a kind of pollution is to say they are not viewed as members of the community in which they live”</w:t>
      </w:r>
      <w:r w:rsidR="00CD69F0">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w:t>
      </w:r>
      <w:r>
        <w:rPr>
          <w:rStyle w:val="FootnoteReference"/>
          <w:rFonts w:ascii="Times New Roman" w:eastAsia="Times New Roman" w:hAnsi="Times New Roman" w:cs="Times New Roman"/>
          <w:color w:val="000000" w:themeColor="text1"/>
        </w:rPr>
        <w:footnoteReference w:id="92"/>
      </w:r>
      <w:r>
        <w:rPr>
          <w:rFonts w:ascii="Times New Roman" w:eastAsia="Times New Roman" w:hAnsi="Times New Roman" w:cs="Times New Roman"/>
          <w:color w:val="000000" w:themeColor="text1"/>
        </w:rPr>
        <w:t xml:space="preserve"> This idea takes up a new meaning in the Los Angeles context.</w:t>
      </w:r>
      <w:r w:rsidR="00CD69F0">
        <w:rPr>
          <w:rFonts w:ascii="Times New Roman" w:eastAsia="Times New Roman" w:hAnsi="Times New Roman" w:cs="Times New Roman"/>
          <w:color w:val="000000" w:themeColor="text1"/>
        </w:rPr>
        <w:t xml:space="preserve">, recalling the image of the poster at the start of this chapter </w:t>
      </w:r>
      <w:r w:rsidR="005B5699">
        <w:rPr>
          <w:rFonts w:ascii="Times New Roman" w:eastAsia="Times New Roman" w:hAnsi="Times New Roman" w:cs="Times New Roman"/>
          <w:color w:val="000000" w:themeColor="text1"/>
        </w:rPr>
        <w:t>saying,</w:t>
      </w:r>
      <w:r w:rsidR="00CD69F0">
        <w:rPr>
          <w:rFonts w:ascii="Times New Roman" w:eastAsia="Times New Roman" w:hAnsi="Times New Roman" w:cs="Times New Roman"/>
          <w:color w:val="000000" w:themeColor="text1"/>
        </w:rPr>
        <w:t xml:space="preserve"> “WE REFUSE TO BE SWEPT INTO DARK CORNERS</w:t>
      </w:r>
      <w:r w:rsidR="00984262">
        <w:rPr>
          <w:rFonts w:ascii="Times New Roman" w:eastAsia="Times New Roman" w:hAnsi="Times New Roman" w:cs="Times New Roman"/>
          <w:color w:val="000000" w:themeColor="text1"/>
        </w:rPr>
        <w:t>.”</w:t>
      </w:r>
      <w:r w:rsidR="00CD69F0">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 </w:t>
      </w:r>
      <w:r w:rsidR="005B5699">
        <w:rPr>
          <w:rFonts w:ascii="Times New Roman" w:eastAsia="Times New Roman" w:hAnsi="Times New Roman" w:cs="Times New Roman"/>
          <w:color w:val="000000" w:themeColor="text1"/>
        </w:rPr>
        <w:t>Housed and</w:t>
      </w:r>
      <w:r w:rsidR="00CE2465">
        <w:rPr>
          <w:rFonts w:ascii="Times New Roman" w:eastAsia="Times New Roman" w:hAnsi="Times New Roman" w:cs="Times New Roman"/>
          <w:color w:val="000000" w:themeColor="text1"/>
        </w:rPr>
        <w:t xml:space="preserve"> unhoused a</w:t>
      </w:r>
      <w:r>
        <w:rPr>
          <w:rFonts w:ascii="Times New Roman" w:eastAsia="Times New Roman" w:hAnsi="Times New Roman" w:cs="Times New Roman"/>
          <w:color w:val="000000" w:themeColor="text1"/>
        </w:rPr>
        <w:t>ctivists</w:t>
      </w:r>
      <w:r w:rsidR="00984262">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have nicknamed the CARE+ (Comprehensive Cleaning and Rapid Engagement) team enforcement of 41.18 “sweeps,” because they “sweep” up garbage, unhoused people, and their possessions alike. </w:t>
      </w:r>
      <w:r w:rsidR="000542B0">
        <w:rPr>
          <w:rFonts w:ascii="Times New Roman" w:eastAsia="Times New Roman" w:hAnsi="Times New Roman" w:cs="Times New Roman"/>
          <w:color w:val="000000" w:themeColor="text1"/>
        </w:rPr>
        <w:t xml:space="preserve">It also recalls former Council President Nury Martinez’ comments on she felt disturbed that </w:t>
      </w:r>
      <w:r w:rsidR="0030427E">
        <w:rPr>
          <w:rFonts w:ascii="Times New Roman" w:eastAsia="Times New Roman" w:hAnsi="Times New Roman" w:cs="Times New Roman"/>
          <w:color w:val="000000" w:themeColor="text1"/>
        </w:rPr>
        <w:t>those present in the council chambers “</w:t>
      </w:r>
      <w:r w:rsidR="000542B0">
        <w:rPr>
          <w:rFonts w:ascii="Times New Roman" w:eastAsia="Times New Roman" w:hAnsi="Times New Roman" w:cs="Times New Roman"/>
          <w:color w:val="000000" w:themeColor="text1"/>
        </w:rPr>
        <w:t>don’t even look like the very people who are on the streets</w:t>
      </w:r>
      <w:r w:rsidR="0030427E">
        <w:rPr>
          <w:rFonts w:ascii="Times New Roman" w:eastAsia="Times New Roman" w:hAnsi="Times New Roman" w:cs="Times New Roman"/>
          <w:color w:val="000000" w:themeColor="text1"/>
        </w:rPr>
        <w:t>.”</w:t>
      </w:r>
      <w:r w:rsidR="0030427E">
        <w:rPr>
          <w:rStyle w:val="FootnoteReference"/>
          <w:rFonts w:ascii="Times New Roman" w:eastAsia="Times New Roman" w:hAnsi="Times New Roman" w:cs="Times New Roman"/>
          <w:color w:val="000000" w:themeColor="text1"/>
        </w:rPr>
        <w:footnoteReference w:id="93"/>
      </w:r>
      <w:r w:rsidR="0030427E">
        <w:rPr>
          <w:rFonts w:ascii="Times New Roman" w:eastAsia="Times New Roman" w:hAnsi="Times New Roman" w:cs="Times New Roman"/>
          <w:color w:val="000000" w:themeColor="text1"/>
        </w:rPr>
        <w:t xml:space="preserve"> As Bonds and Martin noted, </w:t>
      </w:r>
      <w:r w:rsidR="00991DCB">
        <w:rPr>
          <w:rFonts w:ascii="Times New Roman" w:eastAsia="Times New Roman" w:hAnsi="Times New Roman" w:cs="Times New Roman"/>
          <w:color w:val="000000" w:themeColor="text1"/>
        </w:rPr>
        <w:t xml:space="preserve">upper class members of communities seem to </w:t>
      </w:r>
      <w:r w:rsidR="008B34CA">
        <w:rPr>
          <w:rFonts w:ascii="Times New Roman" w:eastAsia="Times New Roman" w:hAnsi="Times New Roman" w:cs="Times New Roman"/>
          <w:color w:val="000000" w:themeColor="text1"/>
        </w:rPr>
        <w:t xml:space="preserve">only find </w:t>
      </w:r>
      <w:r w:rsidR="00991DCB">
        <w:rPr>
          <w:rFonts w:ascii="Times New Roman" w:eastAsia="Times New Roman" w:hAnsi="Times New Roman" w:cs="Times New Roman"/>
          <w:color w:val="000000" w:themeColor="text1"/>
        </w:rPr>
        <w:t xml:space="preserve">poverty </w:t>
      </w:r>
      <w:r w:rsidR="008B34CA">
        <w:rPr>
          <w:rFonts w:ascii="Times New Roman" w:eastAsia="Times New Roman" w:hAnsi="Times New Roman" w:cs="Times New Roman"/>
          <w:color w:val="000000" w:themeColor="text1"/>
        </w:rPr>
        <w:t>notable when</w:t>
      </w:r>
      <w:r w:rsidR="00991DCB">
        <w:rPr>
          <w:rFonts w:ascii="Times New Roman" w:eastAsia="Times New Roman" w:hAnsi="Times New Roman" w:cs="Times New Roman"/>
          <w:color w:val="000000" w:themeColor="text1"/>
        </w:rPr>
        <w:t xml:space="preserve"> </w:t>
      </w:r>
      <w:r w:rsidR="00991DCB">
        <w:rPr>
          <w:rFonts w:ascii="Times New Roman" w:eastAsia="Times New Roman" w:hAnsi="Times New Roman" w:cs="Times New Roman"/>
          <w:color w:val="000000" w:themeColor="text1"/>
        </w:rPr>
        <w:lastRenderedPageBreak/>
        <w:t>it is explicitly</w:t>
      </w:r>
      <w:r w:rsidR="008B34CA">
        <w:rPr>
          <w:rFonts w:ascii="Times New Roman" w:eastAsia="Times New Roman" w:hAnsi="Times New Roman" w:cs="Times New Roman"/>
          <w:color w:val="000000" w:themeColor="text1"/>
        </w:rPr>
        <w:t xml:space="preserve">, visually present. With regards to houseless poverty, this visual is often </w:t>
      </w:r>
      <w:r w:rsidR="00991DCB">
        <w:rPr>
          <w:rFonts w:ascii="Times New Roman" w:eastAsia="Times New Roman" w:hAnsi="Times New Roman" w:cs="Times New Roman"/>
          <w:color w:val="000000" w:themeColor="text1"/>
        </w:rPr>
        <w:t xml:space="preserve">encampments which may </w:t>
      </w:r>
      <w:r w:rsidR="008B34CA">
        <w:rPr>
          <w:rFonts w:ascii="Times New Roman" w:eastAsia="Times New Roman" w:hAnsi="Times New Roman" w:cs="Times New Roman"/>
          <w:color w:val="000000" w:themeColor="text1"/>
        </w:rPr>
        <w:t>appear dirty or</w:t>
      </w:r>
      <w:r w:rsidR="00991DCB">
        <w:rPr>
          <w:rFonts w:ascii="Times New Roman" w:eastAsia="Times New Roman" w:hAnsi="Times New Roman" w:cs="Times New Roman"/>
          <w:color w:val="000000" w:themeColor="text1"/>
        </w:rPr>
        <w:t xml:space="preserve"> </w:t>
      </w:r>
      <w:r w:rsidR="008B34CA">
        <w:rPr>
          <w:rFonts w:ascii="Times New Roman" w:eastAsia="Times New Roman" w:hAnsi="Times New Roman" w:cs="Times New Roman"/>
          <w:color w:val="000000" w:themeColor="text1"/>
        </w:rPr>
        <w:t xml:space="preserve">polluted. The </w:t>
      </w:r>
      <w:r w:rsidR="00AC4CD4">
        <w:rPr>
          <w:rFonts w:ascii="Times New Roman" w:eastAsia="Times New Roman" w:hAnsi="Times New Roman" w:cs="Times New Roman"/>
          <w:color w:val="000000" w:themeColor="text1"/>
        </w:rPr>
        <w:t>upper-class</w:t>
      </w:r>
      <w:r w:rsidR="008B34CA">
        <w:rPr>
          <w:rFonts w:ascii="Times New Roman" w:eastAsia="Times New Roman" w:hAnsi="Times New Roman" w:cs="Times New Roman"/>
          <w:color w:val="000000" w:themeColor="text1"/>
        </w:rPr>
        <w:t xml:space="preserve"> groups this poverty and the people experiencing it in with the</w:t>
      </w:r>
      <w:r w:rsidR="00282B02">
        <w:rPr>
          <w:rFonts w:ascii="Times New Roman" w:eastAsia="Times New Roman" w:hAnsi="Times New Roman" w:cs="Times New Roman"/>
          <w:color w:val="000000" w:themeColor="text1"/>
        </w:rPr>
        <w:t xml:space="preserve"> </w:t>
      </w:r>
      <w:r w:rsidR="00DF7CEF">
        <w:rPr>
          <w:rFonts w:ascii="Times New Roman" w:eastAsia="Times New Roman" w:hAnsi="Times New Roman" w:cs="Times New Roman"/>
          <w:color w:val="000000" w:themeColor="text1"/>
        </w:rPr>
        <w:t>pollution</w:t>
      </w:r>
      <w:r w:rsidR="00282B02">
        <w:rPr>
          <w:rFonts w:ascii="Times New Roman" w:eastAsia="Times New Roman" w:hAnsi="Times New Roman" w:cs="Times New Roman"/>
          <w:color w:val="000000" w:themeColor="text1"/>
        </w:rPr>
        <w:t xml:space="preserve"> that surrounds them, only taking action to address their existence </w:t>
      </w:r>
      <w:r w:rsidR="00DF7CEF">
        <w:rPr>
          <w:rFonts w:ascii="Times New Roman" w:eastAsia="Times New Roman" w:hAnsi="Times New Roman" w:cs="Times New Roman"/>
          <w:color w:val="000000" w:themeColor="text1"/>
        </w:rPr>
        <w:t xml:space="preserve">as far as to physically remove them but neglecting to use their power and resources to address the root causes of </w:t>
      </w:r>
      <w:r w:rsidR="00AC4CD4">
        <w:rPr>
          <w:rFonts w:ascii="Times New Roman" w:eastAsia="Times New Roman" w:hAnsi="Times New Roman" w:cs="Times New Roman"/>
          <w:color w:val="000000" w:themeColor="text1"/>
        </w:rPr>
        <w:t>poverty.</w:t>
      </w:r>
    </w:p>
    <w:p w14:paraId="6FFD43FC" w14:textId="7FEB2D33" w:rsidR="00724F89" w:rsidRPr="00600001" w:rsidRDefault="00724F89" w:rsidP="00724F89">
      <w:pPr>
        <w:spacing w:before="100" w:beforeAutospacing="1" w:after="100" w:afterAutospacing="1" w:line="480" w:lineRule="auto"/>
        <w:ind w:firstLine="36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Furthermore, Bonds and Martin wrote how municipal laws that criminalized camping and presence in public spaces were selectively enforced, with police only enforcing anti-camping laws in Texas with regards to houseless people.</w:t>
      </w:r>
      <w:r>
        <w:rPr>
          <w:rStyle w:val="FootnoteReference"/>
          <w:rFonts w:ascii="Times New Roman" w:eastAsia="Times New Roman" w:hAnsi="Times New Roman" w:cs="Times New Roman"/>
          <w:color w:val="000000" w:themeColor="text1"/>
        </w:rPr>
        <w:footnoteReference w:id="94"/>
      </w:r>
      <w:r>
        <w:rPr>
          <w:rFonts w:ascii="Times New Roman" w:eastAsia="Times New Roman" w:hAnsi="Times New Roman" w:cs="Times New Roman"/>
          <w:color w:val="000000" w:themeColor="text1"/>
        </w:rPr>
        <w:t xml:space="preserve"> Enforcing laws against only the houseless community, combined with their systematic physical removal from public spaces directly leads to increasingly limited ideas of community and belonging. These limited ideas on community and who belongs inform legal definitions of these concepts, referred to </w:t>
      </w:r>
      <w:r w:rsidR="00F00841">
        <w:rPr>
          <w:rFonts w:ascii="Times New Roman" w:eastAsia="Times New Roman" w:hAnsi="Times New Roman" w:cs="Times New Roman"/>
          <w:color w:val="000000" w:themeColor="text1"/>
        </w:rPr>
        <w:t xml:space="preserve">in legislation </w:t>
      </w:r>
      <w:r>
        <w:rPr>
          <w:rFonts w:ascii="Times New Roman" w:eastAsia="Times New Roman" w:hAnsi="Times New Roman" w:cs="Times New Roman"/>
          <w:color w:val="000000" w:themeColor="text1"/>
        </w:rPr>
        <w:t>using the word “public.” Analyzing ordinances like 41.18, it becomes evident that houseless individuals in Los Angeles are not legally considered a part of their community or public. Houseless individuals are dehumanized legally to the point where policies criminalize behaviors that are considered to be life-sustaining (</w:t>
      </w:r>
      <w:proofErr w:type="gramStart"/>
      <w:r>
        <w:rPr>
          <w:rFonts w:ascii="Times New Roman" w:eastAsia="Times New Roman" w:hAnsi="Times New Roman" w:cs="Times New Roman"/>
          <w:color w:val="000000" w:themeColor="text1"/>
        </w:rPr>
        <w:t>i.e.</w:t>
      </w:r>
      <w:proofErr w:type="gramEnd"/>
      <w:r>
        <w:rPr>
          <w:rFonts w:ascii="Times New Roman" w:eastAsia="Times New Roman" w:hAnsi="Times New Roman" w:cs="Times New Roman"/>
          <w:color w:val="000000" w:themeColor="text1"/>
        </w:rPr>
        <w:t xml:space="preserve"> sleeping on sidewalks, using tents, living in cars) for houseless individuals.</w:t>
      </w:r>
      <w:r>
        <w:rPr>
          <w:rStyle w:val="FootnoteReference"/>
          <w:rFonts w:ascii="Times New Roman" w:eastAsia="Times New Roman" w:hAnsi="Times New Roman" w:cs="Times New Roman"/>
          <w:color w:val="000000" w:themeColor="text1"/>
        </w:rPr>
        <w:footnoteReference w:id="95"/>
      </w:r>
    </w:p>
    <w:p w14:paraId="12088DB5" w14:textId="77777777" w:rsidR="00491AEB" w:rsidRDefault="00491AEB" w:rsidP="00491AEB">
      <w:pPr>
        <w:spacing w:before="100" w:beforeAutospacing="1" w:after="100" w:afterAutospacing="1"/>
        <w:ind w:firstLine="360"/>
        <w:jc w:val="center"/>
        <w:rPr>
          <w:rFonts w:ascii="TimesNewRomanPS" w:eastAsia="Times New Roman" w:hAnsi="TimesNewRomanPS" w:cs="Times New Roman"/>
          <w:color w:val="000000" w:themeColor="text1"/>
        </w:rPr>
      </w:pPr>
      <w:r>
        <w:rPr>
          <w:rFonts w:ascii="TimesNewRomanPS" w:eastAsia="Times New Roman" w:hAnsi="TimesNewRomanPS" w:cs="Times New Roman"/>
          <w:noProof/>
          <w:color w:val="000000" w:themeColor="text1"/>
        </w:rPr>
        <w:lastRenderedPageBreak/>
        <w:drawing>
          <wp:inline distT="0" distB="0" distL="0" distR="0" wp14:anchorId="50436E1C" wp14:editId="45E4108C">
            <wp:extent cx="2326511" cy="2326511"/>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53534" cy="2353534"/>
                    </a:xfrm>
                    <a:prstGeom prst="rect">
                      <a:avLst/>
                    </a:prstGeom>
                  </pic:spPr>
                </pic:pic>
              </a:graphicData>
            </a:graphic>
          </wp:inline>
        </w:drawing>
      </w:r>
    </w:p>
    <w:p w14:paraId="6D31106C" w14:textId="407279A8" w:rsidR="00491AEB" w:rsidRPr="007635DE" w:rsidRDefault="00491AEB" w:rsidP="00491AEB">
      <w:pPr>
        <w:spacing w:before="100" w:beforeAutospacing="1" w:after="100" w:afterAutospacing="1" w:line="480" w:lineRule="auto"/>
        <w:ind w:left="360" w:firstLine="360"/>
        <w:jc w:val="center"/>
        <w:rPr>
          <w:rFonts w:ascii="Times New Roman" w:eastAsia="Times New Roman" w:hAnsi="Times New Roman" w:cs="Times New Roman"/>
          <w:color w:val="000000" w:themeColor="text1"/>
          <w:sz w:val="18"/>
          <w:szCs w:val="18"/>
        </w:rPr>
      </w:pPr>
      <w:r w:rsidRPr="007635DE">
        <w:rPr>
          <w:rFonts w:ascii="Times New Roman" w:eastAsia="Times New Roman" w:hAnsi="Times New Roman" w:cs="Times New Roman"/>
          <w:color w:val="000000" w:themeColor="text1"/>
          <w:sz w:val="18"/>
          <w:szCs w:val="18"/>
        </w:rPr>
        <w:t xml:space="preserve">Visuals produced by Kenneth Mejia for City Controller Campaign, posted on </w:t>
      </w:r>
      <w:hyperlink r:id="rId33" w:history="1">
        <w:r w:rsidRPr="007635DE">
          <w:rPr>
            <w:rStyle w:val="Hyperlink"/>
            <w:rFonts w:ascii="Times New Roman" w:eastAsia="Times New Roman" w:hAnsi="Times New Roman" w:cs="Times New Roman"/>
            <w:sz w:val="18"/>
            <w:szCs w:val="18"/>
          </w:rPr>
          <w:t>Twitter</w:t>
        </w:r>
      </w:hyperlink>
      <w:r w:rsidRPr="007635DE">
        <w:rPr>
          <w:rFonts w:ascii="Times New Roman" w:eastAsia="Times New Roman" w:hAnsi="Times New Roman" w:cs="Times New Roman"/>
          <w:color w:val="000000" w:themeColor="text1"/>
          <w:sz w:val="18"/>
          <w:szCs w:val="18"/>
        </w:rPr>
        <w:t>. Kenneth Mejia’s campaign released research findings on Twitter on August 8</w:t>
      </w:r>
      <w:r w:rsidRPr="007635DE">
        <w:rPr>
          <w:rFonts w:ascii="Times New Roman" w:eastAsia="Times New Roman" w:hAnsi="Times New Roman" w:cs="Times New Roman"/>
          <w:color w:val="000000" w:themeColor="text1"/>
          <w:sz w:val="18"/>
          <w:szCs w:val="18"/>
          <w:vertAlign w:val="superscript"/>
        </w:rPr>
        <w:t>th</w:t>
      </w:r>
      <w:r w:rsidRPr="007635DE">
        <w:rPr>
          <w:rFonts w:ascii="Times New Roman" w:eastAsia="Times New Roman" w:hAnsi="Times New Roman" w:cs="Times New Roman"/>
          <w:color w:val="000000" w:themeColor="text1"/>
          <w:sz w:val="18"/>
          <w:szCs w:val="18"/>
        </w:rPr>
        <w:t>, 2022, that showed what percentage of each district, under the revisions to 41.18, criminalize houselessness. In Council District 1, represented by Gil Cedillo, 48% of the district is criminalized under 41.18. Council District 9 (Price): 39%, CD8 (Harris-Dawson): 31%, CD13 (O’Farrell): 28%, CD10 (NA): 28%, CD14 (de León): 27%.</w:t>
      </w:r>
    </w:p>
    <w:p w14:paraId="03FA562C" w14:textId="4EC34091" w:rsidR="000869DC" w:rsidRDefault="00B1432F" w:rsidP="000869DC">
      <w:pPr>
        <w:spacing w:before="100" w:beforeAutospacing="1" w:after="100" w:afterAutospacing="1" w:line="480" w:lineRule="auto"/>
        <w:ind w:firstLine="360"/>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The Dispossessed as Understood by LAMC 41.18</w:t>
      </w:r>
    </w:p>
    <w:p w14:paraId="35C8979F" w14:textId="68628530" w:rsidR="000869DC" w:rsidRDefault="000869DC" w:rsidP="000869DC">
      <w:pPr>
        <w:spacing w:before="100" w:beforeAutospacing="1" w:after="100" w:afterAutospacing="1" w:line="480" w:lineRule="auto"/>
        <w:ind w:firstLine="36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The varied demographic makeup of the houseless community in Los Angeles</w:t>
      </w:r>
      <w:r w:rsidR="001F705F">
        <w:rPr>
          <w:rStyle w:val="FootnoteReference"/>
          <w:rFonts w:ascii="Times New Roman" w:eastAsia="Times New Roman" w:hAnsi="Times New Roman" w:cs="Times New Roman"/>
          <w:color w:val="000000" w:themeColor="text1"/>
        </w:rPr>
        <w:footnoteReference w:id="96"/>
      </w:r>
      <w:r>
        <w:rPr>
          <w:rFonts w:ascii="Times New Roman" w:eastAsia="Times New Roman" w:hAnsi="Times New Roman" w:cs="Times New Roman"/>
          <w:color w:val="000000" w:themeColor="text1"/>
        </w:rPr>
        <w:t xml:space="preserve"> </w:t>
      </w:r>
      <w:r w:rsidR="00011F64">
        <w:rPr>
          <w:rFonts w:ascii="Times New Roman" w:eastAsia="Times New Roman" w:hAnsi="Times New Roman" w:cs="Times New Roman"/>
          <w:color w:val="000000" w:themeColor="text1"/>
        </w:rPr>
        <w:t>requires</w:t>
      </w:r>
      <w:r>
        <w:rPr>
          <w:rFonts w:ascii="Times New Roman" w:eastAsia="Times New Roman" w:hAnsi="Times New Roman" w:cs="Times New Roman"/>
          <w:color w:val="000000" w:themeColor="text1"/>
        </w:rPr>
        <w:t xml:space="preserve"> that a person</w:t>
      </w:r>
      <w:r w:rsidR="00FF64D5">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be understood by the multitude of their intersecting identities</w:t>
      </w:r>
      <w:r w:rsidR="00FF64D5">
        <w:rPr>
          <w:rFonts w:ascii="Times New Roman" w:eastAsia="Times New Roman" w:hAnsi="Times New Roman" w:cs="Times New Roman"/>
          <w:color w:val="000000" w:themeColor="text1"/>
        </w:rPr>
        <w:t xml:space="preserve"> as opposed to a singular identity such as unhoused</w:t>
      </w:r>
      <w:r w:rsidR="00BC7501">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w:t>
      </w:r>
      <w:r w:rsidR="00BC7501">
        <w:rPr>
          <w:rFonts w:ascii="Times New Roman" w:eastAsia="Times New Roman" w:hAnsi="Times New Roman" w:cs="Times New Roman"/>
          <w:color w:val="000000" w:themeColor="text1"/>
        </w:rPr>
        <w:t>In acknowledging t</w:t>
      </w:r>
      <w:r>
        <w:rPr>
          <w:rFonts w:ascii="Times New Roman" w:eastAsia="Times New Roman" w:hAnsi="Times New Roman" w:cs="Times New Roman"/>
          <w:color w:val="000000" w:themeColor="text1"/>
        </w:rPr>
        <w:t>he intersecting identities of Los Angeles’ houseless population</w:t>
      </w:r>
      <w:r w:rsidR="00BC7501">
        <w:rPr>
          <w:rFonts w:ascii="Times New Roman" w:eastAsia="Times New Roman" w:hAnsi="Times New Roman" w:cs="Times New Roman"/>
          <w:color w:val="000000" w:themeColor="text1"/>
        </w:rPr>
        <w:t xml:space="preserve">, it </w:t>
      </w:r>
      <w:r w:rsidR="008614F0">
        <w:rPr>
          <w:rFonts w:ascii="Times New Roman" w:eastAsia="Times New Roman" w:hAnsi="Times New Roman" w:cs="Times New Roman"/>
          <w:color w:val="000000" w:themeColor="text1"/>
        </w:rPr>
        <w:t>becomes apparent how</w:t>
      </w:r>
      <w:r w:rsidR="00BC7501">
        <w:rPr>
          <w:rFonts w:ascii="Times New Roman" w:eastAsia="Times New Roman" w:hAnsi="Times New Roman" w:cs="Times New Roman"/>
          <w:color w:val="000000" w:themeColor="text1"/>
        </w:rPr>
        <w:t xml:space="preserve"> these identities</w:t>
      </w:r>
      <w:r>
        <w:rPr>
          <w:rFonts w:ascii="Times New Roman" w:eastAsia="Times New Roman" w:hAnsi="Times New Roman" w:cs="Times New Roman"/>
          <w:color w:val="000000" w:themeColor="text1"/>
        </w:rPr>
        <w:t xml:space="preserve"> have been central to the enforcement of LAMC 41.18 as well as the construction of the ordinance, which normalizes certain behaviors and subsequently identities while criminalizing others. Through normalizing and criminalizing opposing behaviors, LAMC 41.18 has real-time ramifications on Angeleno ideas of community and public. Intersecting identities such as houselessness and </w:t>
      </w:r>
      <w:r w:rsidR="008D354E">
        <w:rPr>
          <w:rFonts w:ascii="Times New Roman" w:eastAsia="Times New Roman" w:hAnsi="Times New Roman" w:cs="Times New Roman"/>
          <w:color w:val="000000" w:themeColor="text1"/>
        </w:rPr>
        <w:t xml:space="preserve">members of the collective black </w:t>
      </w:r>
      <w:r>
        <w:rPr>
          <w:rFonts w:ascii="Times New Roman" w:eastAsia="Times New Roman" w:hAnsi="Times New Roman" w:cs="Times New Roman"/>
          <w:color w:val="000000" w:themeColor="text1"/>
        </w:rPr>
        <w:t>are excluded from the legal understanding of “public.” This means that upper-</w:t>
      </w:r>
      <w:r>
        <w:rPr>
          <w:rFonts w:ascii="Times New Roman" w:eastAsia="Times New Roman" w:hAnsi="Times New Roman" w:cs="Times New Roman"/>
          <w:color w:val="000000" w:themeColor="text1"/>
        </w:rPr>
        <w:lastRenderedPageBreak/>
        <w:t xml:space="preserve">class white and white-adjacent Angelenos’ requests are centered in public policy, and in return LA City Council and LAPD get to further control and police the population of Los Angeles, allowing them to move forward with profitable housing development plans and other revenue-generating developments such as malls, businesses, and other tourist attractions. </w:t>
      </w:r>
      <w:r w:rsidR="00E52F84">
        <w:rPr>
          <w:rStyle w:val="FootnoteReference"/>
          <w:rFonts w:ascii="Times New Roman" w:eastAsia="Times New Roman" w:hAnsi="Times New Roman" w:cs="Times New Roman"/>
          <w:color w:val="000000" w:themeColor="text1"/>
        </w:rPr>
        <w:footnoteReference w:id="97"/>
      </w:r>
    </w:p>
    <w:p w14:paraId="6B6D8D18" w14:textId="2B547562" w:rsidR="000869DC" w:rsidRDefault="000869DC" w:rsidP="000869DC">
      <w:pPr>
        <w:spacing w:before="100" w:beforeAutospacing="1" w:after="100" w:afterAutospacing="1" w:line="480" w:lineRule="auto"/>
        <w:ind w:firstLine="36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Frameworks such as critical race theory acknowledge that race is central to our lives, and that racism is a common occurrence in the lives of people of color.</w:t>
      </w:r>
      <w:r>
        <w:rPr>
          <w:rStyle w:val="FootnoteReference"/>
          <w:rFonts w:ascii="Times New Roman" w:eastAsia="Times New Roman" w:hAnsi="Times New Roman" w:cs="Times New Roman"/>
          <w:color w:val="000000" w:themeColor="text1"/>
        </w:rPr>
        <w:footnoteReference w:id="98"/>
      </w:r>
      <w:r>
        <w:rPr>
          <w:rFonts w:ascii="Times New Roman" w:eastAsia="Times New Roman" w:hAnsi="Times New Roman" w:cs="Times New Roman"/>
          <w:color w:val="000000" w:themeColor="text1"/>
        </w:rPr>
        <w:t xml:space="preserve"> </w:t>
      </w:r>
      <w:proofErr w:type="gramStart"/>
      <w:r>
        <w:rPr>
          <w:rFonts w:ascii="Times New Roman" w:eastAsia="Times New Roman" w:hAnsi="Times New Roman" w:cs="Times New Roman"/>
          <w:color w:val="000000" w:themeColor="text1"/>
        </w:rPr>
        <w:t>A majority of</w:t>
      </w:r>
      <w:proofErr w:type="gramEnd"/>
      <w:r>
        <w:rPr>
          <w:rFonts w:ascii="Times New Roman" w:eastAsia="Times New Roman" w:hAnsi="Times New Roman" w:cs="Times New Roman"/>
          <w:color w:val="000000" w:themeColor="text1"/>
        </w:rPr>
        <w:t xml:space="preserve"> Los Angeles’ houseless population are people of color; 23% of the population is white, with the remaining 77% identifying as another race</w:t>
      </w:r>
      <w:r w:rsidRPr="00CA439C">
        <w:rPr>
          <w:rFonts w:ascii="Times New Roman" w:eastAsia="Times New Roman" w:hAnsi="Times New Roman" w:cs="Times New Roman"/>
          <w:color w:val="000000" w:themeColor="text1"/>
        </w:rPr>
        <w:t>.</w:t>
      </w:r>
      <w:r>
        <w:rPr>
          <w:rStyle w:val="FootnoteReference"/>
          <w:rFonts w:ascii="Times New Roman" w:eastAsia="Times New Roman" w:hAnsi="Times New Roman" w:cs="Times New Roman"/>
          <w:color w:val="000000" w:themeColor="text1"/>
        </w:rPr>
        <w:footnoteReference w:id="99"/>
      </w:r>
      <w:r w:rsidRPr="00CA439C">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Thus, racism is a common experience in the lives of houseless people of color. Per LAPD data, police disproportionately use force against unhoused people as opposed to housed Angelenos</w:t>
      </w:r>
      <w:r w:rsidR="00EB1AE0">
        <w:rPr>
          <w:rFonts w:ascii="Times New Roman" w:eastAsia="Times New Roman" w:hAnsi="Times New Roman" w:cs="Times New Roman"/>
          <w:color w:val="000000" w:themeColor="text1"/>
        </w:rPr>
        <w:t>.</w:t>
      </w:r>
      <w:r>
        <w:rPr>
          <w:rStyle w:val="FootnoteReference"/>
          <w:rFonts w:ascii="Times New Roman" w:eastAsia="Times New Roman" w:hAnsi="Times New Roman" w:cs="Times New Roman"/>
          <w:color w:val="000000" w:themeColor="text1"/>
        </w:rPr>
        <w:footnoteReference w:id="100"/>
      </w:r>
      <w:r>
        <w:rPr>
          <w:rFonts w:ascii="Times New Roman" w:eastAsia="Times New Roman" w:hAnsi="Times New Roman" w:cs="Times New Roman"/>
          <w:color w:val="000000" w:themeColor="text1"/>
        </w:rPr>
        <w:t xml:space="preserve"> </w:t>
      </w:r>
      <w:r w:rsidR="00EB1AE0">
        <w:rPr>
          <w:rFonts w:ascii="Times New Roman" w:eastAsia="Times New Roman" w:hAnsi="Times New Roman" w:cs="Times New Roman"/>
          <w:color w:val="000000" w:themeColor="text1"/>
        </w:rPr>
        <w:t>Given</w:t>
      </w:r>
      <w:r>
        <w:rPr>
          <w:rFonts w:ascii="Times New Roman" w:eastAsia="Times New Roman" w:hAnsi="Times New Roman" w:cs="Times New Roman"/>
          <w:color w:val="000000" w:themeColor="text1"/>
        </w:rPr>
        <w:t xml:space="preserve"> the proportion of white/non-white houseless people in LA, it can be argued that </w:t>
      </w:r>
      <w:proofErr w:type="gramStart"/>
      <w:r w:rsidR="00E307E9">
        <w:rPr>
          <w:rFonts w:ascii="Times New Roman" w:eastAsia="Times New Roman" w:hAnsi="Times New Roman" w:cs="Times New Roman"/>
          <w:color w:val="000000" w:themeColor="text1"/>
        </w:rPr>
        <w:t>a majority of</w:t>
      </w:r>
      <w:proofErr w:type="gramEnd"/>
      <w:r w:rsidR="00E307E9">
        <w:rPr>
          <w:rFonts w:ascii="Times New Roman" w:eastAsia="Times New Roman" w:hAnsi="Times New Roman" w:cs="Times New Roman"/>
          <w:color w:val="000000" w:themeColor="text1"/>
        </w:rPr>
        <w:t xml:space="preserve"> the</w:t>
      </w:r>
      <w:r>
        <w:rPr>
          <w:rFonts w:ascii="Times New Roman" w:eastAsia="Times New Roman" w:hAnsi="Times New Roman" w:cs="Times New Roman"/>
          <w:color w:val="000000" w:themeColor="text1"/>
        </w:rPr>
        <w:t xml:space="preserve"> unhoused people experiencing police brutality are people of color.</w:t>
      </w:r>
    </w:p>
    <w:p w14:paraId="64CAC5DB" w14:textId="1AC290A5" w:rsidR="000869DC" w:rsidRDefault="000869DC" w:rsidP="000869DC">
      <w:pPr>
        <w:spacing w:before="100" w:beforeAutospacing="1" w:after="100" w:afterAutospacing="1" w:line="480" w:lineRule="auto"/>
        <w:ind w:firstLine="36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LAMC 41.18 states that “no person” shall sit, lie, or sleep in any public right of way, but discussion around the policy as well as its enforcement make clear that the policy is directed </w:t>
      </w:r>
      <w:r>
        <w:rPr>
          <w:rFonts w:ascii="Times New Roman" w:eastAsia="Times New Roman" w:hAnsi="Times New Roman" w:cs="Times New Roman"/>
          <w:color w:val="000000" w:themeColor="text1"/>
        </w:rPr>
        <w:lastRenderedPageBreak/>
        <w:t>towards unhoused people. The municipal code makes one exemption from the ordinance: attending and sitting in the public right of way during a parade.</w:t>
      </w:r>
      <w:r w:rsidR="005F2BF5">
        <w:rPr>
          <w:rStyle w:val="FootnoteReference"/>
          <w:rFonts w:ascii="Times New Roman" w:eastAsia="Times New Roman" w:hAnsi="Times New Roman" w:cs="Times New Roman"/>
          <w:color w:val="000000" w:themeColor="text1"/>
        </w:rPr>
        <w:footnoteReference w:id="101"/>
      </w:r>
      <w:r>
        <w:rPr>
          <w:rFonts w:ascii="Times New Roman" w:eastAsia="Times New Roman" w:hAnsi="Times New Roman" w:cs="Times New Roman"/>
          <w:color w:val="000000" w:themeColor="text1"/>
        </w:rPr>
        <w:t xml:space="preserve"> Parade goers are engaging in essentially the same activities as unhoused people; the difference is that one is for entertainment and the other is for survival. Both are temporary, assuming a parade has an end, and the governing body of Los Angeles intends to permanently house its poor population. One however is a temporary status with no bearing on socioeconomic identity, the other is a consequence of poverty, potentially and likely alongside other intersecting identities that Critical Race Theory recognizes are discriminated against in American society.</w:t>
      </w:r>
    </w:p>
    <w:p w14:paraId="52155160" w14:textId="798837A8" w:rsidR="000869DC" w:rsidRDefault="000869DC" w:rsidP="000869DC">
      <w:pPr>
        <w:spacing w:before="100" w:beforeAutospacing="1" w:after="100" w:afterAutospacing="1" w:line="480" w:lineRule="auto"/>
        <w:ind w:firstLine="36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The 41.18 ordinance sets up being housed as a status quo that mirrors the social role of whiteness as that which is the norm, and from which all other identities diverge.  41.18 is listed in the municipal code under “Public Welfare” and more specifically under “Disorderly Conduct.” This means that legally, being unhoused in Los Angeles is considered a disorderly or disruptive behavior, going against what is legally assumed as normal</w:t>
      </w:r>
      <w:r w:rsidR="00CD6284">
        <w:rPr>
          <w:rFonts w:ascii="Times New Roman" w:eastAsia="Times New Roman" w:hAnsi="Times New Roman" w:cs="Times New Roman"/>
          <w:color w:val="000000" w:themeColor="text1"/>
        </w:rPr>
        <w:t xml:space="preserve"> b</w:t>
      </w:r>
      <w:r>
        <w:rPr>
          <w:rFonts w:ascii="Times New Roman" w:eastAsia="Times New Roman" w:hAnsi="Times New Roman" w:cs="Times New Roman"/>
          <w:color w:val="000000" w:themeColor="text1"/>
        </w:rPr>
        <w:t xml:space="preserve">ehavior. By criminalizing public houselessness as an identity, Los Angeles normalizes the experience of living inside a home. This further legitimizes prejudice and state violence against the houseless: if living inside a home is normal and being houseless is abnormal or disorderly, there are social incentives to outright criminalizing and supporting the criminalization of houselessness. Condemning and punishing poverty </w:t>
      </w:r>
      <w:r w:rsidR="001F2111">
        <w:rPr>
          <w:rFonts w:ascii="Times New Roman" w:eastAsia="Times New Roman" w:hAnsi="Times New Roman" w:cs="Times New Roman"/>
          <w:color w:val="000000" w:themeColor="text1"/>
        </w:rPr>
        <w:t xml:space="preserve">instead of allocating resources to end it </w:t>
      </w:r>
      <w:r>
        <w:rPr>
          <w:rFonts w:ascii="Times New Roman" w:eastAsia="Times New Roman" w:hAnsi="Times New Roman" w:cs="Times New Roman"/>
          <w:color w:val="000000" w:themeColor="text1"/>
        </w:rPr>
        <w:t>means those with power and capital can continue to hoard the capital they accumulate</w:t>
      </w:r>
      <w:r w:rsidR="001F2111">
        <w:rPr>
          <w:rFonts w:ascii="Times New Roman" w:eastAsia="Times New Roman" w:hAnsi="Times New Roman" w:cs="Times New Roman"/>
          <w:color w:val="000000" w:themeColor="text1"/>
        </w:rPr>
        <w:t>. Through criminalization, the</w:t>
      </w:r>
      <w:r w:rsidR="0013035B">
        <w:rPr>
          <w:rFonts w:ascii="Times New Roman" w:eastAsia="Times New Roman" w:hAnsi="Times New Roman" w:cs="Times New Roman"/>
          <w:color w:val="000000" w:themeColor="text1"/>
        </w:rPr>
        <w:t xml:space="preserve"> upper classes</w:t>
      </w:r>
      <w:r>
        <w:rPr>
          <w:rFonts w:ascii="Times New Roman" w:eastAsia="Times New Roman" w:hAnsi="Times New Roman" w:cs="Times New Roman"/>
          <w:color w:val="000000" w:themeColor="text1"/>
        </w:rPr>
        <w:t xml:space="preserve"> draw</w:t>
      </w:r>
      <w:r w:rsidR="001F2111">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attention away from </w:t>
      </w:r>
      <w:r w:rsidR="001F2111">
        <w:rPr>
          <w:rFonts w:ascii="Times New Roman" w:eastAsia="Times New Roman" w:hAnsi="Times New Roman" w:cs="Times New Roman"/>
          <w:color w:val="000000" w:themeColor="text1"/>
        </w:rPr>
        <w:t>their inflated</w:t>
      </w:r>
      <w:r>
        <w:rPr>
          <w:rFonts w:ascii="Times New Roman" w:eastAsia="Times New Roman" w:hAnsi="Times New Roman" w:cs="Times New Roman"/>
          <w:color w:val="000000" w:themeColor="text1"/>
        </w:rPr>
        <w:t xml:space="preserve"> capital (</w:t>
      </w:r>
      <w:r w:rsidR="0097359F">
        <w:rPr>
          <w:rFonts w:ascii="Times New Roman" w:eastAsia="Times New Roman" w:hAnsi="Times New Roman" w:cs="Times New Roman"/>
          <w:color w:val="000000" w:themeColor="text1"/>
        </w:rPr>
        <w:t>attained often through</w:t>
      </w:r>
      <w:r>
        <w:rPr>
          <w:rFonts w:ascii="Times New Roman" w:eastAsia="Times New Roman" w:hAnsi="Times New Roman" w:cs="Times New Roman"/>
          <w:color w:val="000000" w:themeColor="text1"/>
        </w:rPr>
        <w:t xml:space="preserve"> stolen labor and wages) </w:t>
      </w:r>
      <w:r>
        <w:rPr>
          <w:rFonts w:ascii="Times New Roman" w:eastAsia="Times New Roman" w:hAnsi="Times New Roman" w:cs="Times New Roman"/>
          <w:color w:val="000000" w:themeColor="text1"/>
        </w:rPr>
        <w:lastRenderedPageBreak/>
        <w:t>and instead onto how poverty is abnormal, disorderly, and a consequence of an individual’s poor decisions instead of a larger issue with systems such as capitalism.</w:t>
      </w:r>
    </w:p>
    <w:p w14:paraId="16DFC285" w14:textId="24273029" w:rsidR="000869DC" w:rsidRDefault="000869DC" w:rsidP="000869DC">
      <w:pPr>
        <w:spacing w:before="100" w:beforeAutospacing="1" w:after="100" w:afterAutospacing="1" w:line="480" w:lineRule="auto"/>
        <w:ind w:firstLine="36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The City of Los Angeles further deepens the identity gap between housed and unhoused people with its lack of comprehensive programs or policy to move unhoused individuals into permanent housing</w:t>
      </w:r>
      <w:r w:rsidR="00271BCA">
        <w:rPr>
          <w:rFonts w:ascii="Times New Roman" w:eastAsia="Times New Roman" w:hAnsi="Times New Roman" w:cs="Times New Roman"/>
          <w:color w:val="000000" w:themeColor="text1"/>
        </w:rPr>
        <w:t>, which continues to alienate unhoused people from the public</w:t>
      </w:r>
      <w:r>
        <w:rPr>
          <w:rFonts w:ascii="Times New Roman" w:eastAsia="Times New Roman" w:hAnsi="Times New Roman" w:cs="Times New Roman"/>
          <w:color w:val="000000" w:themeColor="text1"/>
        </w:rPr>
        <w:t>. In early September of this year, the LA Homeless Services Authority (LAHSA) released a report which found the current number of unhoused people in Los Angeles County has reached 69,144, a 4.1% increase since 2020.</w:t>
      </w:r>
      <w:r>
        <w:rPr>
          <w:rStyle w:val="FootnoteReference"/>
          <w:rFonts w:ascii="Times New Roman" w:eastAsia="Times New Roman" w:hAnsi="Times New Roman" w:cs="Times New Roman"/>
          <w:color w:val="000000" w:themeColor="text1"/>
        </w:rPr>
        <w:footnoteReference w:id="102"/>
      </w:r>
      <w:r>
        <w:rPr>
          <w:rFonts w:ascii="Times New Roman" w:eastAsia="Times New Roman" w:hAnsi="Times New Roman" w:cs="Times New Roman"/>
          <w:color w:val="000000" w:themeColor="text1"/>
        </w:rPr>
        <w:t xml:space="preserve"> Unhoused Latinos as a demographic rose by 26%; the report attributed the increase to the likely fact that many of these people may have been ineligible for federal unemployment help due to an unauthorized/undocumented work status. Other identities such as language barriers, level of education and internet access likely also influenced this increase. There are currently 13,089 temporary shelter beds available in the city of Los Angeles as of a February 2022 count.</w:t>
      </w:r>
      <w:r>
        <w:rPr>
          <w:rStyle w:val="FootnoteReference"/>
          <w:rFonts w:ascii="Times New Roman" w:eastAsia="Times New Roman" w:hAnsi="Times New Roman" w:cs="Times New Roman"/>
          <w:color w:val="000000" w:themeColor="text1"/>
        </w:rPr>
        <w:footnoteReference w:id="103"/>
      </w:r>
      <w:r>
        <w:rPr>
          <w:rFonts w:ascii="Times New Roman" w:eastAsia="Times New Roman" w:hAnsi="Times New Roman" w:cs="Times New Roman"/>
          <w:color w:val="000000" w:themeColor="text1"/>
        </w:rPr>
        <w:t xml:space="preserve"> Given the amount of shelter beds and unhoused people, LA can only house 18.9% of the unhoused population if they were to fill every bed, while 81.1% of unhoused people would remain on the streets. 41.18 does not detail any solutions as to where to house displaced people, nor has city council approved any of council members Mike Bonin and Nithya Raman’s attempts to add clauses that would increase the amount of shelter beds and outreach programs. Instead, LAMC 41.18 leaves it up to city employees and LAPD to decide what </w:t>
      </w:r>
      <w:r>
        <w:rPr>
          <w:rFonts w:ascii="Times New Roman" w:eastAsia="Times New Roman" w:hAnsi="Times New Roman" w:cs="Times New Roman"/>
          <w:color w:val="000000" w:themeColor="text1"/>
        </w:rPr>
        <w:lastRenderedPageBreak/>
        <w:t xml:space="preserve">strategies are most effective at displacing unhoused people and their belongings, without requiring any follow up real offer of housing. Given council members repeated votes against Bonin and Raman’s proposals, it seems the city has no system in place to ensure that unhoused people, who are a disproportionately people of color, undocumented, and with language barriers, find permanent shelter. </w:t>
      </w:r>
    </w:p>
    <w:p w14:paraId="21361859" w14:textId="427A601A" w:rsidR="000869DC" w:rsidRDefault="000869DC" w:rsidP="000869DC">
      <w:pPr>
        <w:spacing w:before="100" w:beforeAutospacing="1" w:after="100" w:afterAutospacing="1" w:line="480" w:lineRule="auto"/>
        <w:ind w:firstLine="36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The City’s disproportionate targeting of unhoused, undocumented, people of color results in housed people's increasingly limited and bigoted understandings of community. By criminalizing such a large portion of the Los Angeles public, the City has essentially excluded those people from its legal definition of public, and more importantly, from the community that the city’s slogan promises, is “for all.”</w:t>
      </w:r>
      <w:r w:rsidR="002A1D8A">
        <w:rPr>
          <w:rStyle w:val="FootnoteReference"/>
          <w:rFonts w:ascii="Times New Roman" w:eastAsia="Times New Roman" w:hAnsi="Times New Roman" w:cs="Times New Roman"/>
          <w:color w:val="000000" w:themeColor="text1"/>
        </w:rPr>
        <w:footnoteReference w:id="104"/>
      </w:r>
      <w:r>
        <w:rPr>
          <w:rFonts w:ascii="Times New Roman" w:eastAsia="Times New Roman" w:hAnsi="Times New Roman" w:cs="Times New Roman"/>
          <w:color w:val="000000" w:themeColor="text1"/>
        </w:rPr>
        <w:t xml:space="preserve"> When the legal definition of public is so dramatically altered, housed white and white-adjacent Angelenos gain disproportionate power in city politics. This is favorable to the city</w:t>
      </w:r>
      <w:r w:rsidR="002A7A56">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w:t>
      </w:r>
      <w:r w:rsidR="002A7A56">
        <w:rPr>
          <w:rFonts w:ascii="Times New Roman" w:eastAsia="Times New Roman" w:hAnsi="Times New Roman" w:cs="Times New Roman"/>
          <w:color w:val="000000" w:themeColor="text1"/>
        </w:rPr>
        <w:t>T</w:t>
      </w:r>
      <w:r>
        <w:rPr>
          <w:rFonts w:ascii="Times New Roman" w:eastAsia="Times New Roman" w:hAnsi="Times New Roman" w:cs="Times New Roman"/>
          <w:color w:val="000000" w:themeColor="text1"/>
        </w:rPr>
        <w:t>hrough catering to its housed population, Los Angeles politicians can continue an agenda of private development and capitalistic investment. This can look like a variety of things in legislation, a prominent example are the increasingly frequent and lucrative deals with luxury housing developers. Just a few months ago, in a 12-0 vote, LA City Council approved the construction of 2 multistory luxury housing developments at the edge of Chinatown and Echo Park.</w:t>
      </w:r>
      <w:r w:rsidR="00C314AF">
        <w:rPr>
          <w:rStyle w:val="FootnoteReference"/>
          <w:rFonts w:ascii="Times New Roman" w:eastAsia="Times New Roman" w:hAnsi="Times New Roman" w:cs="Times New Roman"/>
          <w:color w:val="000000" w:themeColor="text1"/>
        </w:rPr>
        <w:footnoteReference w:id="105"/>
      </w:r>
      <w:r>
        <w:rPr>
          <w:rFonts w:ascii="Times New Roman" w:eastAsia="Times New Roman" w:hAnsi="Times New Roman" w:cs="Times New Roman"/>
          <w:color w:val="000000" w:themeColor="text1"/>
        </w:rPr>
        <w:t xml:space="preserve"> The development will be comprised of 2 towers, one 30 and the other 49 stories, as well as a 17-story building and two 2-4 story structures. The property may also include a hotel and a commercial business space. Clearly, a project like this will be extremely lucrative </w:t>
      </w:r>
      <w:r>
        <w:rPr>
          <w:rFonts w:ascii="Times New Roman" w:eastAsia="Times New Roman" w:hAnsi="Times New Roman" w:cs="Times New Roman"/>
          <w:color w:val="000000" w:themeColor="text1"/>
        </w:rPr>
        <w:lastRenderedPageBreak/>
        <w:t>for the city as well as ideal for the city’s upper-class residents, which seek to expand their social, economic, and political capital in the form of land ownership.</w:t>
      </w:r>
    </w:p>
    <w:p w14:paraId="3350D25E" w14:textId="4DFE70F0" w:rsidR="000869DC" w:rsidRDefault="000869DC" w:rsidP="000869DC">
      <w:pPr>
        <w:spacing w:before="100" w:beforeAutospacing="1" w:after="100" w:afterAutospacing="1" w:line="480" w:lineRule="auto"/>
        <w:ind w:firstLine="36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Los Angeles’ priority to approve projects like this over solutions to house people signals to the city’s residents that being a recognized as a member of the LA public means being housed. The city does not seem to recognize unhoused </w:t>
      </w:r>
      <w:r w:rsidR="002F30F7">
        <w:rPr>
          <w:rFonts w:ascii="Times New Roman" w:eastAsia="Times New Roman" w:hAnsi="Times New Roman" w:cs="Times New Roman"/>
          <w:color w:val="000000" w:themeColor="text1"/>
        </w:rPr>
        <w:t>people</w:t>
      </w:r>
      <w:r w:rsidR="002F30F7" w:rsidDel="00755553">
        <w:rPr>
          <w:rFonts w:ascii="Times New Roman" w:eastAsia="Times New Roman" w:hAnsi="Times New Roman" w:cs="Times New Roman"/>
          <w:color w:val="000000" w:themeColor="text1"/>
        </w:rPr>
        <w:t xml:space="preserve"> </w:t>
      </w:r>
      <w:r w:rsidR="002F30F7">
        <w:rPr>
          <w:rFonts w:ascii="Times New Roman" w:eastAsia="Times New Roman" w:hAnsi="Times New Roman" w:cs="Times New Roman"/>
          <w:color w:val="000000" w:themeColor="text1"/>
        </w:rPr>
        <w:t>as</w:t>
      </w:r>
      <w:r>
        <w:rPr>
          <w:rFonts w:ascii="Times New Roman" w:eastAsia="Times New Roman" w:hAnsi="Times New Roman" w:cs="Times New Roman"/>
          <w:color w:val="000000" w:themeColor="text1"/>
        </w:rPr>
        <w:t xml:space="preserve"> contributing members of the community and larger public but instead, as researchers Martin and Bond put it, pollution to be moved and removed from the city’s landscape. These researchers found that police enforce laws like 41.18 when community members observe and report visible houselessness, with the </w:t>
      </w:r>
      <w:r w:rsidR="002F30F7">
        <w:rPr>
          <w:rFonts w:ascii="Times New Roman" w:eastAsia="Times New Roman" w:hAnsi="Times New Roman" w:cs="Times New Roman"/>
          <w:color w:val="000000" w:themeColor="text1"/>
        </w:rPr>
        <w:t>goal</w:t>
      </w:r>
      <w:r>
        <w:rPr>
          <w:rFonts w:ascii="Times New Roman" w:eastAsia="Times New Roman" w:hAnsi="Times New Roman" w:cs="Times New Roman"/>
          <w:color w:val="000000" w:themeColor="text1"/>
        </w:rPr>
        <w:t xml:space="preserve"> of accomplishing their removal</w:t>
      </w:r>
      <w:r w:rsidR="000C1A5B">
        <w:rPr>
          <w:rStyle w:val="CommentReference"/>
        </w:rPr>
        <w:t>.</w:t>
      </w:r>
      <w:r w:rsidR="000C1A5B">
        <w:rPr>
          <w:rStyle w:val="FootnoteReference"/>
          <w:sz w:val="16"/>
          <w:szCs w:val="16"/>
        </w:rPr>
        <w:footnoteReference w:id="106"/>
      </w:r>
      <w:r>
        <w:rPr>
          <w:rFonts w:ascii="Times New Roman" w:eastAsia="Times New Roman" w:hAnsi="Times New Roman" w:cs="Times New Roman"/>
          <w:color w:val="000000" w:themeColor="text1"/>
        </w:rPr>
        <w:t xml:space="preserve"> This is true of Los Angeles, as the group “Friends of Echo Park” demonstrates: in </w:t>
      </w:r>
      <w:r w:rsidR="000C1A5B">
        <w:rPr>
          <w:rFonts w:ascii="Times New Roman" w:eastAsia="Times New Roman" w:hAnsi="Times New Roman" w:cs="Times New Roman"/>
          <w:color w:val="000000" w:themeColor="text1"/>
        </w:rPr>
        <w:t>2021</w:t>
      </w:r>
      <w:r>
        <w:rPr>
          <w:rFonts w:ascii="Times New Roman" w:eastAsia="Times New Roman" w:hAnsi="Times New Roman" w:cs="Times New Roman"/>
          <w:color w:val="000000" w:themeColor="text1"/>
        </w:rPr>
        <w:t>, they started a Change.org petition that gathered thousands of signatures seeking to displace the large houseless community at the park.</w:t>
      </w:r>
      <w:r w:rsidR="00721135">
        <w:rPr>
          <w:rStyle w:val="FootnoteReference"/>
          <w:rFonts w:ascii="Times New Roman" w:eastAsia="Times New Roman" w:hAnsi="Times New Roman" w:cs="Times New Roman"/>
          <w:color w:val="000000" w:themeColor="text1"/>
        </w:rPr>
        <w:footnoteReference w:id="107"/>
      </w:r>
      <w:r>
        <w:rPr>
          <w:rFonts w:ascii="Times New Roman" w:eastAsia="Times New Roman" w:hAnsi="Times New Roman" w:cs="Times New Roman"/>
          <w:color w:val="000000" w:themeColor="text1"/>
        </w:rPr>
        <w:t xml:space="preserve"> Laws like 41.18 sanction and continue this exclusionary concept of public and right to public space. </w:t>
      </w:r>
    </w:p>
    <w:p w14:paraId="3EA3374A" w14:textId="6C0E558A" w:rsidR="000869DC" w:rsidRDefault="000869DC" w:rsidP="000869DC">
      <w:pPr>
        <w:spacing w:before="100" w:beforeAutospacing="1" w:after="100" w:afterAutospacing="1" w:line="480" w:lineRule="auto"/>
        <w:ind w:firstLine="36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Groups like Friends of Echo Park view 41.18 as a progressive policy</w:t>
      </w:r>
      <w:r w:rsidR="004F1DD8">
        <w:rPr>
          <w:rFonts w:ascii="Times New Roman" w:eastAsia="Times New Roman" w:hAnsi="Times New Roman" w:cs="Times New Roman"/>
          <w:color w:val="000000" w:themeColor="text1"/>
        </w:rPr>
        <w:t>, more specifically because it now</w:t>
      </w:r>
      <w:r>
        <w:rPr>
          <w:rFonts w:ascii="Times New Roman" w:eastAsia="Times New Roman" w:hAnsi="Times New Roman" w:cs="Times New Roman"/>
          <w:color w:val="000000" w:themeColor="text1"/>
        </w:rPr>
        <w:t xml:space="preserve"> removes unhoused people from within 500 feet of schools and daycares</w:t>
      </w:r>
      <w:r w:rsidR="004F1DD8">
        <w:rPr>
          <w:rFonts w:ascii="Times New Roman" w:eastAsia="Times New Roman" w:hAnsi="Times New Roman" w:cs="Times New Roman"/>
          <w:color w:val="000000" w:themeColor="text1"/>
        </w:rPr>
        <w:t xml:space="preserve">. Councilmember Gil Cedillo </w:t>
      </w:r>
      <w:r>
        <w:rPr>
          <w:rFonts w:ascii="Times New Roman" w:eastAsia="Times New Roman" w:hAnsi="Times New Roman" w:cs="Times New Roman"/>
          <w:color w:val="000000" w:themeColor="text1"/>
        </w:rPr>
        <w:t xml:space="preserve">compared </w:t>
      </w:r>
      <w:r w:rsidR="00D65BF9">
        <w:rPr>
          <w:rFonts w:ascii="Times New Roman" w:eastAsia="Times New Roman" w:hAnsi="Times New Roman" w:cs="Times New Roman"/>
          <w:color w:val="000000" w:themeColor="text1"/>
        </w:rPr>
        <w:t xml:space="preserve">this section of 41.18 </w:t>
      </w:r>
      <w:r>
        <w:rPr>
          <w:rFonts w:ascii="Times New Roman" w:eastAsia="Times New Roman" w:hAnsi="Times New Roman" w:cs="Times New Roman"/>
          <w:color w:val="000000" w:themeColor="text1"/>
        </w:rPr>
        <w:t>to Brown v. Board of Education as it “protects our children.”</w:t>
      </w:r>
      <w:r w:rsidR="00644E88">
        <w:rPr>
          <w:rStyle w:val="FootnoteReference"/>
          <w:rFonts w:ascii="Times New Roman" w:eastAsia="Times New Roman" w:hAnsi="Times New Roman" w:cs="Times New Roman"/>
          <w:color w:val="000000" w:themeColor="text1"/>
        </w:rPr>
        <w:footnoteReference w:id="108"/>
      </w:r>
      <w:r>
        <w:rPr>
          <w:rFonts w:ascii="Times New Roman" w:eastAsia="Times New Roman" w:hAnsi="Times New Roman" w:cs="Times New Roman"/>
          <w:color w:val="000000" w:themeColor="text1"/>
        </w:rPr>
        <w:t xml:space="preserve"> In arguing 41.18 protects children, a vulnerable and majority person of color population in Los Angeles, </w:t>
      </w:r>
      <w:r w:rsidR="00226141">
        <w:rPr>
          <w:rFonts w:ascii="Times New Roman" w:eastAsia="Times New Roman" w:hAnsi="Times New Roman" w:cs="Times New Roman"/>
          <w:color w:val="000000" w:themeColor="text1"/>
        </w:rPr>
        <w:t xml:space="preserve">councilmembers have set up unhoused people to be viewed as threats. </w:t>
      </w:r>
      <w:r w:rsidR="0064348A">
        <w:rPr>
          <w:rFonts w:ascii="Times New Roman" w:eastAsia="Times New Roman" w:hAnsi="Times New Roman" w:cs="Times New Roman"/>
          <w:color w:val="000000" w:themeColor="text1"/>
        </w:rPr>
        <w:t xml:space="preserve">In this instance, </w:t>
      </w:r>
      <w:r>
        <w:rPr>
          <w:rFonts w:ascii="Times New Roman" w:eastAsia="Times New Roman" w:hAnsi="Times New Roman" w:cs="Times New Roman"/>
          <w:color w:val="000000" w:themeColor="text1"/>
        </w:rPr>
        <w:t>white and white-adjacent Angelenos engage</w:t>
      </w:r>
      <w:r w:rsidRPr="00502D81">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with each other and the city council in what Critical Race Theory defines as interest convergence.</w:t>
      </w:r>
      <w:r w:rsidRPr="00502D81">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Interest convergence is </w:t>
      </w:r>
      <w:r>
        <w:rPr>
          <w:rFonts w:ascii="Times New Roman" w:eastAsia="Times New Roman" w:hAnsi="Times New Roman" w:cs="Times New Roman"/>
          <w:color w:val="000000" w:themeColor="text1"/>
        </w:rPr>
        <w:lastRenderedPageBreak/>
        <w:t xml:space="preserve">when the white upper class accepts or allows for policies considered racially progressive </w:t>
      </w:r>
      <w:r w:rsidR="00D65BF9">
        <w:rPr>
          <w:rFonts w:ascii="Times New Roman" w:eastAsia="Times New Roman" w:hAnsi="Times New Roman" w:cs="Times New Roman"/>
          <w:color w:val="000000" w:themeColor="text1"/>
        </w:rPr>
        <w:t>because, those</w:t>
      </w:r>
      <w:r>
        <w:rPr>
          <w:rFonts w:ascii="Times New Roman" w:eastAsia="Times New Roman" w:hAnsi="Times New Roman" w:cs="Times New Roman"/>
          <w:color w:val="000000" w:themeColor="text1"/>
        </w:rPr>
        <w:t xml:space="preserve"> policies, while seeming progressive, </w:t>
      </w:r>
      <w:r w:rsidR="00D65BF9">
        <w:rPr>
          <w:rFonts w:ascii="Times New Roman" w:eastAsia="Times New Roman" w:hAnsi="Times New Roman" w:cs="Times New Roman"/>
          <w:color w:val="000000" w:themeColor="text1"/>
        </w:rPr>
        <w:t>really serve to continue</w:t>
      </w:r>
      <w:r>
        <w:rPr>
          <w:rFonts w:ascii="Times New Roman" w:eastAsia="Times New Roman" w:hAnsi="Times New Roman" w:cs="Times New Roman"/>
          <w:color w:val="000000" w:themeColor="text1"/>
        </w:rPr>
        <w:t xml:space="preserve"> the status quo and legacy of oppression in more covert and arguably more heinous ways.  41.18 is far from being racially progressive, and instead continues legacies of displacement and state violence against the unhoused in Los Angeles.</w:t>
      </w:r>
    </w:p>
    <w:p w14:paraId="168CF53E" w14:textId="22AE5985" w:rsidR="000869DC" w:rsidRDefault="000869DC" w:rsidP="000869DC">
      <w:pPr>
        <w:spacing w:before="100" w:beforeAutospacing="1" w:after="100" w:afterAutospacing="1" w:line="480" w:lineRule="auto"/>
        <w:ind w:firstLine="36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All this considered, </w:t>
      </w:r>
      <w:r w:rsidR="00A3369A">
        <w:rPr>
          <w:rFonts w:ascii="Times New Roman" w:eastAsia="Times New Roman" w:hAnsi="Times New Roman" w:cs="Times New Roman"/>
          <w:color w:val="000000" w:themeColor="text1"/>
        </w:rPr>
        <w:t xml:space="preserve">the </w:t>
      </w:r>
      <w:r w:rsidR="001317BC">
        <w:rPr>
          <w:rFonts w:ascii="Times New Roman" w:eastAsia="Times New Roman" w:hAnsi="Times New Roman" w:cs="Times New Roman"/>
          <w:color w:val="000000" w:themeColor="text1"/>
        </w:rPr>
        <w:t>continued</w:t>
      </w:r>
      <w:r w:rsidR="00A3369A">
        <w:rPr>
          <w:rFonts w:ascii="Times New Roman" w:eastAsia="Times New Roman" w:hAnsi="Times New Roman" w:cs="Times New Roman"/>
          <w:color w:val="000000" w:themeColor="text1"/>
        </w:rPr>
        <w:t xml:space="preserve"> expansion of </w:t>
      </w:r>
      <w:r>
        <w:rPr>
          <w:rFonts w:ascii="Times New Roman" w:eastAsia="Times New Roman" w:hAnsi="Times New Roman" w:cs="Times New Roman"/>
          <w:color w:val="000000" w:themeColor="text1"/>
        </w:rPr>
        <w:t xml:space="preserve">41.18 is </w:t>
      </w:r>
      <w:r w:rsidR="001317BC">
        <w:rPr>
          <w:rFonts w:ascii="Times New Roman" w:eastAsia="Times New Roman" w:hAnsi="Times New Roman" w:cs="Times New Roman"/>
          <w:color w:val="000000" w:themeColor="text1"/>
        </w:rPr>
        <w:t>representative of the growth of</w:t>
      </w:r>
      <w:r>
        <w:rPr>
          <w:rFonts w:ascii="Times New Roman" w:eastAsia="Times New Roman" w:hAnsi="Times New Roman" w:cs="Times New Roman"/>
          <w:color w:val="000000" w:themeColor="text1"/>
        </w:rPr>
        <w:t xml:space="preserve"> state sanctioned violence against the unhoused. Instead of seeking to affirm unhoused people as a part of the Los Angeles public, 41.18 further alienates the historically dispossessed, collective black, and poor residents of Los Angeles</w:t>
      </w:r>
      <w:r w:rsidR="00DD3CAB">
        <w:rPr>
          <w:rFonts w:ascii="Times New Roman" w:eastAsia="Times New Roman" w:hAnsi="Times New Roman" w:cs="Times New Roman"/>
          <w:color w:val="000000" w:themeColor="text1"/>
        </w:rPr>
        <w:t xml:space="preserve"> by</w:t>
      </w:r>
      <w:r>
        <w:rPr>
          <w:rFonts w:ascii="Times New Roman" w:eastAsia="Times New Roman" w:hAnsi="Times New Roman" w:cs="Times New Roman"/>
          <w:color w:val="000000" w:themeColor="text1"/>
        </w:rPr>
        <w:t xml:space="preserve"> legally exclud</w:t>
      </w:r>
      <w:r w:rsidR="00DD3CAB">
        <w:rPr>
          <w:rFonts w:ascii="Times New Roman" w:eastAsia="Times New Roman" w:hAnsi="Times New Roman" w:cs="Times New Roman"/>
          <w:color w:val="000000" w:themeColor="text1"/>
        </w:rPr>
        <w:t>ing</w:t>
      </w:r>
      <w:r>
        <w:rPr>
          <w:rFonts w:ascii="Times New Roman" w:eastAsia="Times New Roman" w:hAnsi="Times New Roman" w:cs="Times New Roman"/>
          <w:color w:val="000000" w:themeColor="text1"/>
        </w:rPr>
        <w:t xml:space="preserve"> them from their definition of public</w:t>
      </w:r>
      <w:r w:rsidR="00DD3CAB">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This</w:t>
      </w:r>
      <w:r w:rsidR="00DD3CAB">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in turn</w:t>
      </w:r>
      <w:r w:rsidR="00DD3CAB">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reaffirms bigoted housed community ideas on public and right to spaces that LA seems to promise are “for </w:t>
      </w:r>
      <w:r w:rsidR="00295E57">
        <w:rPr>
          <w:rFonts w:ascii="Times New Roman" w:eastAsia="Times New Roman" w:hAnsi="Times New Roman" w:cs="Times New Roman"/>
          <w:color w:val="000000" w:themeColor="text1"/>
        </w:rPr>
        <w:t>all</w:t>
      </w:r>
      <w:r>
        <w:rPr>
          <w:rFonts w:ascii="Times New Roman" w:eastAsia="Times New Roman" w:hAnsi="Times New Roman" w:cs="Times New Roman"/>
          <w:color w:val="000000" w:themeColor="text1"/>
        </w:rPr>
        <w:t>,”</w:t>
      </w:r>
      <w:r w:rsidR="00295E57">
        <w:rPr>
          <w:rStyle w:val="FootnoteReference"/>
          <w:rFonts w:ascii="Times New Roman" w:eastAsia="Times New Roman" w:hAnsi="Times New Roman" w:cs="Times New Roman"/>
          <w:color w:val="000000" w:themeColor="text1"/>
        </w:rPr>
        <w:footnoteReference w:id="109"/>
      </w:r>
      <w:r w:rsidR="00295E57">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directly leading to the policing and criminalization of public spaces beyond directly where unhoused residents reside. The continued fencing of Echo Park Lake is a perfect example of how this new concept of public and right to public space has allowed the city of Los Angeles to expand its police and surveillance state,</w:t>
      </w:r>
      <w:r w:rsidR="00150983">
        <w:rPr>
          <w:rFonts w:ascii="Times New Roman" w:eastAsia="Times New Roman" w:hAnsi="Times New Roman" w:cs="Times New Roman"/>
          <w:color w:val="000000" w:themeColor="text1"/>
        </w:rPr>
        <w:t xml:space="preserve"> to the benefit of the upper classes</w:t>
      </w:r>
      <w:r>
        <w:rPr>
          <w:rFonts w:ascii="Times New Roman" w:eastAsia="Times New Roman" w:hAnsi="Times New Roman" w:cs="Times New Roman"/>
          <w:color w:val="000000" w:themeColor="text1"/>
        </w:rPr>
        <w:t>. The displacement at Echo Park Lake is just one example of the expanded militarism of LAPD</w:t>
      </w:r>
      <w:r w:rsidR="000E18CF">
        <w:rPr>
          <w:rFonts w:ascii="Times New Roman" w:eastAsia="Times New Roman" w:hAnsi="Times New Roman" w:cs="Times New Roman"/>
          <w:color w:val="000000" w:themeColor="text1"/>
        </w:rPr>
        <w:t>. The</w:t>
      </w:r>
      <w:r w:rsidR="00150983">
        <w:rPr>
          <w:rFonts w:ascii="Times New Roman" w:eastAsia="Times New Roman" w:hAnsi="Times New Roman" w:cs="Times New Roman"/>
          <w:color w:val="000000" w:themeColor="text1"/>
        </w:rPr>
        <w:t xml:space="preserve"> history of state violence</w:t>
      </w:r>
      <w:r w:rsidR="000E18CF">
        <w:rPr>
          <w:rFonts w:ascii="Times New Roman" w:eastAsia="Times New Roman" w:hAnsi="Times New Roman" w:cs="Times New Roman"/>
          <w:color w:val="000000" w:themeColor="text1"/>
        </w:rPr>
        <w:t xml:space="preserve"> in Los Angeles goes beyond legislation </w:t>
      </w:r>
      <w:r w:rsidR="00467B08">
        <w:rPr>
          <w:rFonts w:ascii="Times New Roman" w:eastAsia="Times New Roman" w:hAnsi="Times New Roman" w:cs="Times New Roman"/>
          <w:color w:val="000000" w:themeColor="text1"/>
        </w:rPr>
        <w:t>and back as far as 70 years, when LAPD carried Aurora Vargas out of her home in Chávez Ravine.</w:t>
      </w:r>
      <w:r w:rsidR="001D21D9">
        <w:rPr>
          <w:rStyle w:val="FootnoteReference"/>
          <w:rFonts w:ascii="Times New Roman" w:eastAsia="Times New Roman" w:hAnsi="Times New Roman" w:cs="Times New Roman"/>
          <w:color w:val="000000" w:themeColor="text1"/>
        </w:rPr>
        <w:footnoteReference w:id="110"/>
      </w:r>
      <w:r w:rsidR="00467B08">
        <w:rPr>
          <w:rFonts w:ascii="Times New Roman" w:eastAsia="Times New Roman" w:hAnsi="Times New Roman" w:cs="Times New Roman"/>
          <w:color w:val="000000" w:themeColor="text1"/>
        </w:rPr>
        <w:t xml:space="preserve"> </w:t>
      </w:r>
      <w:r w:rsidR="00467B08">
        <w:rPr>
          <w:rFonts w:ascii="Times New Roman" w:eastAsia="Times New Roman" w:hAnsi="Times New Roman" w:cs="Times New Roman"/>
          <w:color w:val="000000" w:themeColor="text1"/>
        </w:rPr>
        <w:lastRenderedPageBreak/>
        <w:t xml:space="preserve">Legislative violence </w:t>
      </w:r>
      <w:r w:rsidR="007A69AC">
        <w:rPr>
          <w:rFonts w:ascii="Times New Roman" w:eastAsia="Times New Roman" w:hAnsi="Times New Roman" w:cs="Times New Roman"/>
          <w:color w:val="000000" w:themeColor="text1"/>
        </w:rPr>
        <w:t>has worked for generations in Los Angeles to physically violate and displac</w:t>
      </w:r>
      <w:r w:rsidR="001D21D9">
        <w:rPr>
          <w:rFonts w:ascii="Times New Roman" w:eastAsia="Times New Roman" w:hAnsi="Times New Roman" w:cs="Times New Roman"/>
          <w:color w:val="000000" w:themeColor="text1"/>
        </w:rPr>
        <w:t xml:space="preserve">e historically dispossessed residents. </w:t>
      </w:r>
    </w:p>
    <w:p w14:paraId="02E877AD" w14:textId="77777777" w:rsidR="00491AEB" w:rsidRDefault="00491AEB" w:rsidP="007D4F1C">
      <w:pPr>
        <w:spacing w:before="100" w:beforeAutospacing="1" w:after="100" w:afterAutospacing="1" w:line="480" w:lineRule="auto"/>
        <w:ind w:firstLine="360"/>
        <w:rPr>
          <w:rFonts w:ascii="Times New Roman" w:eastAsia="Times New Roman" w:hAnsi="Times New Roman" w:cs="Times New Roman"/>
          <w:color w:val="000000" w:themeColor="text1"/>
        </w:rPr>
      </w:pPr>
    </w:p>
    <w:p w14:paraId="6775377A" w14:textId="77777777" w:rsidR="00491AEB" w:rsidRDefault="00491AEB" w:rsidP="007D4F1C">
      <w:pPr>
        <w:spacing w:before="100" w:beforeAutospacing="1" w:after="100" w:afterAutospacing="1" w:line="480" w:lineRule="auto"/>
        <w:ind w:firstLine="360"/>
        <w:rPr>
          <w:rFonts w:ascii="Times New Roman" w:eastAsia="Times New Roman" w:hAnsi="Times New Roman" w:cs="Times New Roman"/>
          <w:color w:val="000000" w:themeColor="text1"/>
        </w:rPr>
      </w:pPr>
    </w:p>
    <w:p w14:paraId="470981E3" w14:textId="77777777" w:rsidR="00614333" w:rsidRDefault="00614333" w:rsidP="007D4F1C">
      <w:pPr>
        <w:spacing w:before="100" w:beforeAutospacing="1" w:after="100" w:afterAutospacing="1" w:line="480" w:lineRule="auto"/>
        <w:rPr>
          <w:rFonts w:ascii="Times New Roman" w:eastAsia="Times New Roman" w:hAnsi="Times New Roman" w:cs="Times New Roman"/>
          <w:b/>
          <w:bCs/>
          <w:color w:val="000000" w:themeColor="text1"/>
        </w:rPr>
      </w:pPr>
    </w:p>
    <w:p w14:paraId="46C19BA9" w14:textId="77777777" w:rsidR="004446E9" w:rsidRDefault="004446E9" w:rsidP="007D4F1C">
      <w:pPr>
        <w:spacing w:before="100" w:beforeAutospacing="1" w:after="100" w:afterAutospacing="1" w:line="480" w:lineRule="auto"/>
        <w:rPr>
          <w:rFonts w:ascii="Times New Roman" w:eastAsia="Times New Roman" w:hAnsi="Times New Roman" w:cs="Times New Roman"/>
          <w:b/>
          <w:bCs/>
          <w:color w:val="000000" w:themeColor="text1"/>
        </w:rPr>
      </w:pPr>
    </w:p>
    <w:p w14:paraId="55B1C4E9" w14:textId="77777777" w:rsidR="00423B04" w:rsidRDefault="00423B04" w:rsidP="007D4F1C">
      <w:pPr>
        <w:spacing w:before="100" w:beforeAutospacing="1" w:after="100" w:afterAutospacing="1" w:line="480" w:lineRule="auto"/>
        <w:rPr>
          <w:rFonts w:ascii="Times New Roman" w:eastAsia="Times New Roman" w:hAnsi="Times New Roman" w:cs="Times New Roman"/>
          <w:b/>
          <w:bCs/>
          <w:color w:val="000000" w:themeColor="text1"/>
        </w:rPr>
      </w:pPr>
    </w:p>
    <w:p w14:paraId="7E5DCCE4" w14:textId="6AA4A4DB" w:rsidR="00423B04" w:rsidRDefault="00423B04" w:rsidP="007D4F1C">
      <w:pPr>
        <w:spacing w:before="100" w:beforeAutospacing="1" w:after="100" w:afterAutospacing="1" w:line="480" w:lineRule="auto"/>
        <w:rPr>
          <w:rFonts w:ascii="Times New Roman" w:eastAsia="Times New Roman" w:hAnsi="Times New Roman" w:cs="Times New Roman"/>
          <w:b/>
          <w:bCs/>
          <w:color w:val="000000" w:themeColor="text1"/>
        </w:rPr>
      </w:pPr>
    </w:p>
    <w:p w14:paraId="696F3F48" w14:textId="6AA4A4DB" w:rsidR="008A06FF" w:rsidRDefault="008A06FF" w:rsidP="007D4F1C">
      <w:pPr>
        <w:spacing w:before="100" w:beforeAutospacing="1" w:after="100" w:afterAutospacing="1" w:line="480" w:lineRule="auto"/>
        <w:rPr>
          <w:rFonts w:ascii="Times New Roman" w:eastAsia="Times New Roman" w:hAnsi="Times New Roman" w:cs="Times New Roman"/>
          <w:b/>
          <w:bCs/>
          <w:color w:val="000000" w:themeColor="text1"/>
        </w:rPr>
      </w:pPr>
    </w:p>
    <w:p w14:paraId="651810C9" w14:textId="6AA4A4DB" w:rsidR="008A06FF" w:rsidRDefault="008A06FF" w:rsidP="007D4F1C">
      <w:pPr>
        <w:spacing w:before="100" w:beforeAutospacing="1" w:after="100" w:afterAutospacing="1" w:line="480" w:lineRule="auto"/>
        <w:rPr>
          <w:rFonts w:ascii="Times New Roman" w:eastAsia="Times New Roman" w:hAnsi="Times New Roman" w:cs="Times New Roman"/>
          <w:b/>
          <w:bCs/>
          <w:color w:val="000000" w:themeColor="text1"/>
        </w:rPr>
      </w:pPr>
    </w:p>
    <w:p w14:paraId="402E19DA" w14:textId="6AA4A4DB" w:rsidR="008A06FF" w:rsidRDefault="008A06FF" w:rsidP="007D4F1C">
      <w:pPr>
        <w:spacing w:before="100" w:beforeAutospacing="1" w:after="100" w:afterAutospacing="1" w:line="480" w:lineRule="auto"/>
        <w:rPr>
          <w:rFonts w:ascii="Times New Roman" w:eastAsia="Times New Roman" w:hAnsi="Times New Roman" w:cs="Times New Roman"/>
          <w:b/>
          <w:bCs/>
          <w:color w:val="000000" w:themeColor="text1"/>
        </w:rPr>
      </w:pPr>
    </w:p>
    <w:p w14:paraId="58AA5BEE" w14:textId="6AA4A4DB" w:rsidR="008A06FF" w:rsidRDefault="008A06FF" w:rsidP="007D4F1C">
      <w:pPr>
        <w:spacing w:before="100" w:beforeAutospacing="1" w:after="100" w:afterAutospacing="1" w:line="480" w:lineRule="auto"/>
        <w:rPr>
          <w:rFonts w:ascii="Times New Roman" w:eastAsia="Times New Roman" w:hAnsi="Times New Roman" w:cs="Times New Roman"/>
          <w:b/>
          <w:bCs/>
          <w:color w:val="000000" w:themeColor="text1"/>
        </w:rPr>
      </w:pPr>
    </w:p>
    <w:p w14:paraId="7671CBF4" w14:textId="6AA4A4DB" w:rsidR="008A06FF" w:rsidRDefault="008A06FF" w:rsidP="007D4F1C">
      <w:pPr>
        <w:spacing w:before="100" w:beforeAutospacing="1" w:after="100" w:afterAutospacing="1" w:line="480" w:lineRule="auto"/>
        <w:rPr>
          <w:rFonts w:ascii="Times New Roman" w:eastAsia="Times New Roman" w:hAnsi="Times New Roman" w:cs="Times New Roman"/>
          <w:b/>
          <w:bCs/>
          <w:color w:val="000000" w:themeColor="text1"/>
        </w:rPr>
      </w:pPr>
    </w:p>
    <w:p w14:paraId="4D2DB594" w14:textId="6AA4A4DB" w:rsidR="008A06FF" w:rsidRDefault="008A06FF" w:rsidP="007D4F1C">
      <w:pPr>
        <w:spacing w:before="100" w:beforeAutospacing="1" w:after="100" w:afterAutospacing="1" w:line="480" w:lineRule="auto"/>
        <w:rPr>
          <w:rFonts w:ascii="Times New Roman" w:eastAsia="Times New Roman" w:hAnsi="Times New Roman" w:cs="Times New Roman"/>
          <w:b/>
          <w:bCs/>
          <w:color w:val="000000" w:themeColor="text1"/>
        </w:rPr>
      </w:pPr>
    </w:p>
    <w:p w14:paraId="14943FED" w14:textId="6AA4A4DB" w:rsidR="008A06FF" w:rsidRDefault="008A06FF" w:rsidP="007D4F1C">
      <w:pPr>
        <w:spacing w:before="100" w:beforeAutospacing="1" w:after="100" w:afterAutospacing="1" w:line="480" w:lineRule="auto"/>
        <w:rPr>
          <w:rFonts w:ascii="Times New Roman" w:eastAsia="Times New Roman" w:hAnsi="Times New Roman" w:cs="Times New Roman"/>
          <w:b/>
          <w:bCs/>
          <w:color w:val="000000" w:themeColor="text1"/>
        </w:rPr>
      </w:pPr>
    </w:p>
    <w:p w14:paraId="0D2F249C" w14:textId="77777777" w:rsidR="00423B04" w:rsidRDefault="00423B04" w:rsidP="007D4F1C">
      <w:pPr>
        <w:spacing w:before="100" w:beforeAutospacing="1" w:after="100" w:afterAutospacing="1" w:line="480" w:lineRule="auto"/>
        <w:rPr>
          <w:rFonts w:ascii="Times New Roman" w:eastAsia="Times New Roman" w:hAnsi="Times New Roman" w:cs="Times New Roman"/>
          <w:b/>
          <w:bCs/>
          <w:color w:val="000000" w:themeColor="text1"/>
        </w:rPr>
      </w:pPr>
    </w:p>
    <w:p w14:paraId="1B4693C0" w14:textId="04A5DC4D" w:rsidR="00503A48" w:rsidRPr="00823AB9" w:rsidRDefault="00503A48" w:rsidP="00503A48">
      <w:pPr>
        <w:spacing w:before="100" w:beforeAutospacing="1" w:after="100" w:afterAutospacing="1" w:line="48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CONCLUSION: HONORING ACTIVISTS, CONDEMNING </w:t>
      </w:r>
      <w:r w:rsidR="005E1068">
        <w:rPr>
          <w:rFonts w:ascii="Times New Roman" w:eastAsia="Times New Roman" w:hAnsi="Times New Roman" w:cs="Times New Roman"/>
          <w:b/>
          <w:bCs/>
          <w:color w:val="000000" w:themeColor="text1"/>
          <w:sz w:val="28"/>
          <w:szCs w:val="28"/>
        </w:rPr>
        <w:t>VIOLENCE</w:t>
      </w:r>
    </w:p>
    <w:p w14:paraId="46E36214" w14:textId="77777777" w:rsidR="002667BC" w:rsidRDefault="00503A48" w:rsidP="002667BC">
      <w:pPr>
        <w:spacing w:before="100" w:beforeAutospacing="1" w:after="100" w:afterAutospacing="1" w:line="480" w:lineRule="auto"/>
        <w:jc w:val="center"/>
        <w:rPr>
          <w:rFonts w:ascii="Times New Roman" w:hAnsi="Times New Roman" w:cs="Times New Roman"/>
          <w:i/>
          <w:iCs/>
          <w:color w:val="000000" w:themeColor="text1"/>
          <w:sz w:val="18"/>
          <w:szCs w:val="18"/>
          <w:shd w:val="clear" w:color="auto" w:fill="FFFFFF"/>
        </w:rPr>
      </w:pPr>
      <w:r w:rsidRPr="006C1564">
        <w:rPr>
          <w:rFonts w:ascii="Times New Roman" w:hAnsi="Times New Roman" w:cs="Times New Roman"/>
          <w:i/>
          <w:iCs/>
          <w:color w:val="000000" w:themeColor="text1"/>
          <w:sz w:val="18"/>
          <w:szCs w:val="18"/>
          <w:shd w:val="clear" w:color="auto" w:fill="FFFFFF"/>
        </w:rPr>
        <w:t>Chávez Ravine women property owners in sit-down strike at Mayor Fletcher Bowron's office. Photograph dated May 11, 1951.</w:t>
      </w:r>
      <w:r>
        <w:rPr>
          <w:rFonts w:ascii="Times New Roman" w:hAnsi="Times New Roman" w:cs="Times New Roman"/>
          <w:i/>
          <w:iCs/>
          <w:color w:val="000000" w:themeColor="text1"/>
          <w:sz w:val="18"/>
          <w:szCs w:val="18"/>
          <w:shd w:val="clear" w:color="auto" w:fill="FFFFFF"/>
        </w:rPr>
        <w:t xml:space="preserve"> Herald Examiner Collection</w:t>
      </w:r>
    </w:p>
    <w:p w14:paraId="221A4743" w14:textId="48783704" w:rsidR="00503A48" w:rsidRDefault="00503A48" w:rsidP="002667BC">
      <w:pPr>
        <w:spacing w:before="100" w:beforeAutospacing="1" w:after="100" w:afterAutospacing="1" w:line="480" w:lineRule="auto"/>
        <w:jc w:val="center"/>
        <w:rPr>
          <w:rFonts w:ascii="Times New Roman" w:hAnsi="Times New Roman" w:cs="Times New Roman"/>
          <w:i/>
          <w:iCs/>
          <w:color w:val="000000" w:themeColor="text1"/>
          <w:sz w:val="18"/>
          <w:szCs w:val="18"/>
          <w:shd w:val="clear" w:color="auto" w:fill="FFFFFF"/>
        </w:rPr>
      </w:pPr>
      <w:r>
        <w:rPr>
          <w:rFonts w:ascii="Times New Roman" w:eastAsia="Times New Roman" w:hAnsi="Times New Roman" w:cs="Times New Roman"/>
          <w:b/>
          <w:bCs/>
          <w:noProof/>
          <w:color w:val="000000" w:themeColor="text1"/>
        </w:rPr>
        <w:drawing>
          <wp:inline distT="0" distB="0" distL="0" distR="0" wp14:anchorId="7612045B" wp14:editId="408F8EC5">
            <wp:extent cx="3733800" cy="2965705"/>
            <wp:effectExtent l="0" t="0" r="0" b="6350"/>
            <wp:docPr id="23" name="Picture 23"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sitting in a room&#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3753567" cy="2981405"/>
                    </a:xfrm>
                    <a:prstGeom prst="rect">
                      <a:avLst/>
                    </a:prstGeom>
                  </pic:spPr>
                </pic:pic>
              </a:graphicData>
            </a:graphic>
          </wp:inline>
        </w:drawing>
      </w:r>
      <w:r>
        <w:rPr>
          <w:rFonts w:ascii="Times New Roman" w:hAnsi="Times New Roman" w:cs="Times New Roman"/>
          <w:i/>
          <w:iCs/>
          <w:noProof/>
          <w:color w:val="000000" w:themeColor="text1"/>
          <w:sz w:val="18"/>
          <w:szCs w:val="18"/>
          <w:shd w:val="clear" w:color="auto" w:fill="FFFFFF"/>
        </w:rPr>
        <w:drawing>
          <wp:inline distT="0" distB="0" distL="0" distR="0" wp14:anchorId="664E48CE" wp14:editId="644BF115">
            <wp:extent cx="5791200" cy="3235895"/>
            <wp:effectExtent l="0" t="0" r="0" b="3175"/>
            <wp:docPr id="28" name="Picture 28"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sitting in a room&#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5796171" cy="3238672"/>
                    </a:xfrm>
                    <a:prstGeom prst="rect">
                      <a:avLst/>
                    </a:prstGeom>
                  </pic:spPr>
                </pic:pic>
              </a:graphicData>
            </a:graphic>
          </wp:inline>
        </w:drawing>
      </w:r>
    </w:p>
    <w:p w14:paraId="652CA2D0" w14:textId="77777777" w:rsidR="00503A48" w:rsidRDefault="00503A48" w:rsidP="00503A48">
      <w:pPr>
        <w:spacing w:before="100" w:beforeAutospacing="1" w:after="100" w:afterAutospacing="1" w:line="480" w:lineRule="auto"/>
        <w:jc w:val="center"/>
        <w:rPr>
          <w:rFonts w:ascii="Times New Roman" w:hAnsi="Times New Roman" w:cs="Times New Roman"/>
          <w:i/>
          <w:iCs/>
          <w:color w:val="000000" w:themeColor="text1"/>
          <w:sz w:val="18"/>
          <w:szCs w:val="18"/>
          <w:shd w:val="clear" w:color="auto" w:fill="FFFFFF"/>
        </w:rPr>
      </w:pPr>
      <w:r>
        <w:rPr>
          <w:rFonts w:ascii="Times New Roman" w:hAnsi="Times New Roman" w:cs="Times New Roman"/>
          <w:i/>
          <w:iCs/>
          <w:color w:val="000000" w:themeColor="text1"/>
          <w:sz w:val="18"/>
          <w:szCs w:val="18"/>
          <w:shd w:val="clear" w:color="auto" w:fill="FFFFFF"/>
        </w:rPr>
        <w:t>Los Angeles City Council Meeting, October 12, 2022</w:t>
      </w:r>
    </w:p>
    <w:p w14:paraId="300C5058" w14:textId="52F4E994" w:rsidR="000A37C1" w:rsidRDefault="000A37C1" w:rsidP="000A37C1">
      <w:pPr>
        <w:spacing w:before="100" w:beforeAutospacing="1" w:after="100" w:afterAutospacing="1" w:line="480" w:lineRule="auto"/>
        <w:rPr>
          <w:rFonts w:ascii="Times New Roman" w:hAnsi="Times New Roman" w:cs="Times New Roman"/>
          <w:b/>
          <w:bCs/>
          <w:iCs/>
          <w:color w:val="000000" w:themeColor="text1"/>
          <w:shd w:val="clear" w:color="auto" w:fill="FFFFFF"/>
        </w:rPr>
      </w:pPr>
      <w:r w:rsidRPr="008E087B">
        <w:rPr>
          <w:rFonts w:ascii="Times New Roman" w:hAnsi="Times New Roman" w:cs="Times New Roman"/>
          <w:b/>
          <w:bCs/>
          <w:iCs/>
          <w:color w:val="000000" w:themeColor="text1"/>
          <w:shd w:val="clear" w:color="auto" w:fill="FFFFFF"/>
        </w:rPr>
        <w:lastRenderedPageBreak/>
        <w:t>Living Los Angeles</w:t>
      </w:r>
      <w:r>
        <w:rPr>
          <w:rFonts w:ascii="Times New Roman" w:hAnsi="Times New Roman" w:cs="Times New Roman"/>
          <w:b/>
          <w:bCs/>
          <w:iCs/>
          <w:color w:val="000000" w:themeColor="text1"/>
          <w:shd w:val="clear" w:color="auto" w:fill="FFFFFF"/>
        </w:rPr>
        <w:t>: How the City Moves Forward</w:t>
      </w:r>
    </w:p>
    <w:p w14:paraId="63730906" w14:textId="20084744" w:rsidR="000A37C1" w:rsidRDefault="000A37C1" w:rsidP="000A37C1">
      <w:pPr>
        <w:spacing w:before="100" w:beforeAutospacing="1" w:after="100" w:afterAutospacing="1" w:line="480" w:lineRule="auto"/>
        <w:rPr>
          <w:rFonts w:ascii="Times New Roman" w:hAnsi="Times New Roman" w:cs="Times New Roman"/>
          <w:iCs/>
          <w:color w:val="000000" w:themeColor="text1"/>
          <w:shd w:val="clear" w:color="auto" w:fill="FFFFFF"/>
        </w:rPr>
      </w:pPr>
      <w:r>
        <w:rPr>
          <w:rFonts w:ascii="Times New Roman" w:hAnsi="Times New Roman" w:cs="Times New Roman"/>
          <w:iCs/>
          <w:color w:val="000000" w:themeColor="text1"/>
          <w:shd w:val="clear" w:color="auto" w:fill="FFFFFF"/>
        </w:rPr>
        <w:tab/>
        <w:t xml:space="preserve">I didn’t internalize how formative it was to be born and raised in Los Angeles until I first moved to Cambridge, Massachusetts. As an 18-year-old, Cambridge, and by extension Boston, represented everything Los Angeles lacked: a long colonial history embodied in historic red brick buildings, walkable communities connected by cobblestoned pathways, and clean streets devoid of houseless encampments and other visible signs of poverty. Yes, there is still houselessness and poverty visible in Cambridge, especially where I live now in Central Square, but it is nothing like the kind of poverty to which one becomes scarily accustomed growing up in LA. It wasn’t until I moved to Massachusetts and returned to Los Angeles with my college best friend that I saw for the first time what I had unintentionally invisibilized. </w:t>
      </w:r>
    </w:p>
    <w:p w14:paraId="4F2E08D7" w14:textId="77777777" w:rsidR="000A37C1" w:rsidRDefault="000A37C1" w:rsidP="000A37C1">
      <w:pPr>
        <w:spacing w:before="100" w:beforeAutospacing="1" w:after="100" w:afterAutospacing="1" w:line="480" w:lineRule="auto"/>
        <w:ind w:firstLine="720"/>
        <w:rPr>
          <w:rFonts w:ascii="Times New Roman" w:hAnsi="Times New Roman" w:cs="Times New Roman"/>
          <w:iCs/>
          <w:color w:val="000000" w:themeColor="text1"/>
          <w:shd w:val="clear" w:color="auto" w:fill="FFFFFF"/>
        </w:rPr>
      </w:pPr>
      <w:r>
        <w:rPr>
          <w:rFonts w:ascii="Times New Roman" w:hAnsi="Times New Roman" w:cs="Times New Roman"/>
          <w:iCs/>
          <w:color w:val="000000" w:themeColor="text1"/>
          <w:shd w:val="clear" w:color="auto" w:fill="FFFFFF"/>
        </w:rPr>
        <w:t>Before, my peripheral vision remained out of focus. My family, alongside the city’s larger culture of denial, had taught me to ignore the trash, ignore the poverty, ignore my unhoused neighbors, and especially ignore anything they said to me. Now, acknowledging the periphery has given me a fuller picture of what Los Angeles really is. It has allowed me to honor the hurt and harm that the continued legacies of state violence in LA have caused, while simultaneously aspiring for more. Acknowledging the State-driven poverty and dispossession in Los Angeles asks us to imagine what a different city, a different future could be like. I believe in that city.</w:t>
      </w:r>
    </w:p>
    <w:p w14:paraId="5634EAB1" w14:textId="77777777" w:rsidR="0032503C" w:rsidRDefault="000A37C1" w:rsidP="00FC7BA1">
      <w:pPr>
        <w:spacing w:before="100" w:beforeAutospacing="1" w:after="100" w:afterAutospacing="1" w:line="480" w:lineRule="auto"/>
        <w:ind w:firstLine="720"/>
        <w:rPr>
          <w:rFonts w:ascii="Times New Roman" w:hAnsi="Times New Roman" w:cs="Times New Roman"/>
          <w:iCs/>
          <w:color w:val="000000" w:themeColor="text1"/>
          <w:shd w:val="clear" w:color="auto" w:fill="FFFFFF"/>
        </w:rPr>
      </w:pPr>
      <w:r>
        <w:rPr>
          <w:rFonts w:ascii="Times New Roman" w:hAnsi="Times New Roman" w:cs="Times New Roman"/>
          <w:iCs/>
          <w:color w:val="000000" w:themeColor="text1"/>
          <w:shd w:val="clear" w:color="auto" w:fill="FFFFFF"/>
        </w:rPr>
        <w:t xml:space="preserve">I wrote a majority of this thesis in Central Square, surrounded by its own unhoused community. On my block, I have become friends with an unhoused neighbor named Olaf. He and I have spoken for hours at a time; he calls himself a “human data specialist” after his 20+ years </w:t>
      </w:r>
      <w:proofErr w:type="gramStart"/>
      <w:r>
        <w:rPr>
          <w:rFonts w:ascii="Times New Roman" w:hAnsi="Times New Roman" w:cs="Times New Roman"/>
          <w:iCs/>
          <w:color w:val="000000" w:themeColor="text1"/>
          <w:shd w:val="clear" w:color="auto" w:fill="FFFFFF"/>
        </w:rPr>
        <w:t>living on the streets</w:t>
      </w:r>
      <w:proofErr w:type="gramEnd"/>
      <w:r>
        <w:rPr>
          <w:rFonts w:ascii="Times New Roman" w:hAnsi="Times New Roman" w:cs="Times New Roman"/>
          <w:iCs/>
          <w:color w:val="000000" w:themeColor="text1"/>
          <w:shd w:val="clear" w:color="auto" w:fill="FFFFFF"/>
        </w:rPr>
        <w:t xml:space="preserve">. He refuses to eat vegetables because they are “the fruits of </w:t>
      </w:r>
      <w:r w:rsidR="00503A48">
        <w:rPr>
          <w:rFonts w:ascii="Times New Roman" w:hAnsi="Times New Roman" w:cs="Times New Roman"/>
          <w:iCs/>
          <w:color w:val="000000" w:themeColor="text1"/>
          <w:shd w:val="clear" w:color="auto" w:fill="FFFFFF"/>
        </w:rPr>
        <w:t xml:space="preserve">large group </w:t>
      </w:r>
      <w:r w:rsidR="00FC7BA1">
        <w:rPr>
          <w:rFonts w:ascii="Times New Roman" w:hAnsi="Times New Roman" w:cs="Times New Roman"/>
          <w:iCs/>
          <w:color w:val="000000" w:themeColor="text1"/>
          <w:shd w:val="clear" w:color="auto" w:fill="FFFFFF"/>
        </w:rPr>
        <w:lastRenderedPageBreak/>
        <w:t xml:space="preserve">exploitation,” citing his distaste for the treatment and abuse of farm workers across the United States. He calls the large group of unhoused folks who sit, listen to music, </w:t>
      </w:r>
      <w:proofErr w:type="gramStart"/>
      <w:r w:rsidR="00FC7BA1">
        <w:rPr>
          <w:rFonts w:ascii="Times New Roman" w:hAnsi="Times New Roman" w:cs="Times New Roman"/>
          <w:iCs/>
          <w:color w:val="000000" w:themeColor="text1"/>
          <w:shd w:val="clear" w:color="auto" w:fill="FFFFFF"/>
        </w:rPr>
        <w:t>eat</w:t>
      </w:r>
      <w:proofErr w:type="gramEnd"/>
      <w:r w:rsidR="00FC7BA1">
        <w:rPr>
          <w:rFonts w:ascii="Times New Roman" w:hAnsi="Times New Roman" w:cs="Times New Roman"/>
          <w:iCs/>
          <w:color w:val="000000" w:themeColor="text1"/>
          <w:shd w:val="clear" w:color="auto" w:fill="FFFFFF"/>
        </w:rPr>
        <w:t xml:space="preserve"> and laugh at the corner of Massachusetts Avenue and Prospect Street “the best retirement home in the country.” There are clear signs of drug use, syringes hidden in bushes and under benches, and almost daily I hear sirens and see ambulances parked amongst the unhoused. Still, Olaf and I talk about our dreams for what the Central Square community could look like if we all started talking to and taking care of each other. He says our conversations are projections of our “grandma wisdom,” the learnings we’ve carried on from our ancestors to each other now.</w:t>
      </w:r>
      <w:r w:rsidR="00C52D39">
        <w:rPr>
          <w:rFonts w:ascii="Times New Roman" w:hAnsi="Times New Roman" w:cs="Times New Roman"/>
          <w:iCs/>
          <w:color w:val="000000" w:themeColor="text1"/>
          <w:shd w:val="clear" w:color="auto" w:fill="FFFFFF"/>
        </w:rPr>
        <w:t xml:space="preserve"> </w:t>
      </w:r>
    </w:p>
    <w:p w14:paraId="12FF3E3F" w14:textId="4BCB6D82" w:rsidR="00FC7BA1" w:rsidRDefault="00C52D39" w:rsidP="00FC7BA1">
      <w:pPr>
        <w:spacing w:before="100" w:beforeAutospacing="1" w:after="100" w:afterAutospacing="1" w:line="480" w:lineRule="auto"/>
        <w:ind w:firstLine="720"/>
        <w:rPr>
          <w:rFonts w:ascii="Times New Roman" w:hAnsi="Times New Roman" w:cs="Times New Roman"/>
          <w:iCs/>
          <w:color w:val="000000" w:themeColor="text1"/>
          <w:shd w:val="clear" w:color="auto" w:fill="FFFFFF"/>
        </w:rPr>
      </w:pPr>
      <w:r>
        <w:rPr>
          <w:rFonts w:ascii="Times New Roman" w:hAnsi="Times New Roman" w:cs="Times New Roman"/>
          <w:iCs/>
          <w:color w:val="000000" w:themeColor="text1"/>
          <w:shd w:val="clear" w:color="auto" w:fill="FFFFFF"/>
        </w:rPr>
        <w:t xml:space="preserve">My relationship with Olaf has provided me a different kind of education that the one I received </w:t>
      </w:r>
      <w:r w:rsidR="007C1D11">
        <w:rPr>
          <w:rFonts w:ascii="Times New Roman" w:hAnsi="Times New Roman" w:cs="Times New Roman"/>
          <w:iCs/>
          <w:color w:val="000000" w:themeColor="text1"/>
          <w:shd w:val="clear" w:color="auto" w:fill="FFFFFF"/>
        </w:rPr>
        <w:t>in college</w:t>
      </w:r>
      <w:r w:rsidR="00426D40">
        <w:rPr>
          <w:rFonts w:ascii="Times New Roman" w:hAnsi="Times New Roman" w:cs="Times New Roman"/>
          <w:iCs/>
          <w:color w:val="000000" w:themeColor="text1"/>
          <w:shd w:val="clear" w:color="auto" w:fill="FFFFFF"/>
        </w:rPr>
        <w:t>, one that</w:t>
      </w:r>
      <w:r w:rsidR="007C1D11">
        <w:rPr>
          <w:rFonts w:ascii="Times New Roman" w:hAnsi="Times New Roman" w:cs="Times New Roman"/>
          <w:iCs/>
          <w:color w:val="000000" w:themeColor="text1"/>
          <w:shd w:val="clear" w:color="auto" w:fill="FFFFFF"/>
        </w:rPr>
        <w:t xml:space="preserve"> centers oral history an</w:t>
      </w:r>
      <w:r w:rsidR="00426D40">
        <w:rPr>
          <w:rFonts w:ascii="Times New Roman" w:hAnsi="Times New Roman" w:cs="Times New Roman"/>
          <w:iCs/>
          <w:color w:val="000000" w:themeColor="text1"/>
          <w:shd w:val="clear" w:color="auto" w:fill="FFFFFF"/>
        </w:rPr>
        <w:t>d</w:t>
      </w:r>
      <w:r w:rsidR="007C1D11">
        <w:rPr>
          <w:rFonts w:ascii="Times New Roman" w:hAnsi="Times New Roman" w:cs="Times New Roman"/>
          <w:iCs/>
          <w:color w:val="000000" w:themeColor="text1"/>
          <w:shd w:val="clear" w:color="auto" w:fill="FFFFFF"/>
        </w:rPr>
        <w:t xml:space="preserve"> </w:t>
      </w:r>
      <w:r w:rsidR="00FF51C9">
        <w:rPr>
          <w:rFonts w:ascii="Times New Roman" w:hAnsi="Times New Roman" w:cs="Times New Roman"/>
          <w:iCs/>
          <w:color w:val="000000" w:themeColor="text1"/>
          <w:shd w:val="clear" w:color="auto" w:fill="FFFFFF"/>
        </w:rPr>
        <w:t>individual experiences</w:t>
      </w:r>
      <w:r w:rsidR="00426D40">
        <w:rPr>
          <w:rFonts w:ascii="Times New Roman" w:hAnsi="Times New Roman" w:cs="Times New Roman"/>
          <w:iCs/>
          <w:color w:val="000000" w:themeColor="text1"/>
          <w:shd w:val="clear" w:color="auto" w:fill="FFFFFF"/>
        </w:rPr>
        <w:t xml:space="preserve">. </w:t>
      </w:r>
      <w:r w:rsidR="00650C06">
        <w:rPr>
          <w:rFonts w:ascii="Times New Roman" w:hAnsi="Times New Roman" w:cs="Times New Roman"/>
          <w:iCs/>
          <w:color w:val="000000" w:themeColor="text1"/>
          <w:shd w:val="clear" w:color="auto" w:fill="FFFFFF"/>
        </w:rPr>
        <w:t>This kind of knowledge and education has been a central part of completing this academic researc</w:t>
      </w:r>
      <w:r w:rsidR="00AD72C9">
        <w:rPr>
          <w:rFonts w:ascii="Times New Roman" w:hAnsi="Times New Roman" w:cs="Times New Roman"/>
          <w:iCs/>
          <w:color w:val="000000" w:themeColor="text1"/>
          <w:shd w:val="clear" w:color="auto" w:fill="FFFFFF"/>
        </w:rPr>
        <w:t>h</w:t>
      </w:r>
      <w:r w:rsidR="00D755D7">
        <w:rPr>
          <w:rFonts w:ascii="Times New Roman" w:hAnsi="Times New Roman" w:cs="Times New Roman"/>
          <w:iCs/>
          <w:color w:val="000000" w:themeColor="text1"/>
          <w:shd w:val="clear" w:color="auto" w:fill="FFFFFF"/>
        </w:rPr>
        <w:t xml:space="preserve">. Academic writing and research are only one form of knowledge construction, </w:t>
      </w:r>
      <w:r w:rsidR="001F5FAE">
        <w:rPr>
          <w:rFonts w:ascii="Times New Roman" w:hAnsi="Times New Roman" w:cs="Times New Roman"/>
          <w:iCs/>
          <w:color w:val="000000" w:themeColor="text1"/>
          <w:shd w:val="clear" w:color="auto" w:fill="FFFFFF"/>
        </w:rPr>
        <w:t xml:space="preserve">one that is often limited </w:t>
      </w:r>
      <w:r w:rsidR="007B7045">
        <w:rPr>
          <w:rFonts w:ascii="Times New Roman" w:hAnsi="Times New Roman" w:cs="Times New Roman"/>
          <w:iCs/>
          <w:color w:val="000000" w:themeColor="text1"/>
          <w:shd w:val="clear" w:color="auto" w:fill="FFFFFF"/>
        </w:rPr>
        <w:t xml:space="preserve">to those with education, who are generally members of the upper classes. Acknowledging other forms of knowledge construction has allowed me to </w:t>
      </w:r>
      <w:r w:rsidR="008743E6">
        <w:rPr>
          <w:rFonts w:ascii="Times New Roman" w:hAnsi="Times New Roman" w:cs="Times New Roman"/>
          <w:iCs/>
          <w:color w:val="000000" w:themeColor="text1"/>
          <w:shd w:val="clear" w:color="auto" w:fill="FFFFFF"/>
        </w:rPr>
        <w:t xml:space="preserve">create a project that integrates knowledge from several </w:t>
      </w:r>
      <w:r w:rsidR="0032503C">
        <w:rPr>
          <w:rFonts w:ascii="Times New Roman" w:hAnsi="Times New Roman" w:cs="Times New Roman"/>
          <w:iCs/>
          <w:color w:val="000000" w:themeColor="text1"/>
          <w:shd w:val="clear" w:color="auto" w:fill="FFFFFF"/>
        </w:rPr>
        <w:t xml:space="preserve">economic and social </w:t>
      </w:r>
      <w:r w:rsidR="008743E6">
        <w:rPr>
          <w:rFonts w:ascii="Times New Roman" w:hAnsi="Times New Roman" w:cs="Times New Roman"/>
          <w:iCs/>
          <w:color w:val="000000" w:themeColor="text1"/>
          <w:shd w:val="clear" w:color="auto" w:fill="FFFFFF"/>
        </w:rPr>
        <w:t xml:space="preserve">classes and members of </w:t>
      </w:r>
      <w:r w:rsidR="0032503C">
        <w:rPr>
          <w:rFonts w:ascii="Times New Roman" w:hAnsi="Times New Roman" w:cs="Times New Roman"/>
          <w:iCs/>
          <w:color w:val="000000" w:themeColor="text1"/>
          <w:shd w:val="clear" w:color="auto" w:fill="FFFFFF"/>
        </w:rPr>
        <w:t>my communities.</w:t>
      </w:r>
      <w:r w:rsidR="007B7045">
        <w:rPr>
          <w:rFonts w:ascii="Times New Roman" w:hAnsi="Times New Roman" w:cs="Times New Roman"/>
          <w:iCs/>
          <w:color w:val="000000" w:themeColor="text1"/>
          <w:shd w:val="clear" w:color="auto" w:fill="FFFFFF"/>
        </w:rPr>
        <w:t xml:space="preserve"> </w:t>
      </w:r>
      <w:r w:rsidR="00FC7BA1">
        <w:rPr>
          <w:rFonts w:ascii="Times New Roman" w:hAnsi="Times New Roman" w:cs="Times New Roman"/>
          <w:iCs/>
          <w:color w:val="000000" w:themeColor="text1"/>
          <w:shd w:val="clear" w:color="auto" w:fill="FFFFFF"/>
        </w:rPr>
        <w:t xml:space="preserve"> </w:t>
      </w:r>
    </w:p>
    <w:p w14:paraId="6503AD5C" w14:textId="05ADA5FA" w:rsidR="00FC7BA1" w:rsidRDefault="00FC7BA1" w:rsidP="00FC7BA1">
      <w:pPr>
        <w:spacing w:before="100" w:beforeAutospacing="1" w:after="100" w:afterAutospacing="1" w:line="480" w:lineRule="auto"/>
        <w:ind w:firstLine="720"/>
        <w:rPr>
          <w:rFonts w:ascii="Times New Roman" w:hAnsi="Times New Roman" w:cs="Times New Roman"/>
          <w:iCs/>
          <w:color w:val="000000" w:themeColor="text1"/>
          <w:shd w:val="clear" w:color="auto" w:fill="FFFFFF"/>
        </w:rPr>
      </w:pPr>
      <w:r>
        <w:rPr>
          <w:rFonts w:ascii="Times New Roman" w:hAnsi="Times New Roman" w:cs="Times New Roman"/>
          <w:iCs/>
          <w:color w:val="000000" w:themeColor="text1"/>
          <w:shd w:val="clear" w:color="auto" w:fill="FFFFFF"/>
        </w:rPr>
        <w:t>I left Central Square to visit my now 93-year-old grandmother in Los Angeles from October 14</w:t>
      </w:r>
      <w:r w:rsidRPr="008B6D60">
        <w:rPr>
          <w:rFonts w:ascii="Times New Roman" w:hAnsi="Times New Roman" w:cs="Times New Roman"/>
          <w:iCs/>
          <w:color w:val="000000" w:themeColor="text1"/>
          <w:shd w:val="clear" w:color="auto" w:fill="FFFFFF"/>
          <w:vertAlign w:val="superscript"/>
        </w:rPr>
        <w:t>th</w:t>
      </w:r>
      <w:r>
        <w:rPr>
          <w:rFonts w:ascii="Times New Roman" w:hAnsi="Times New Roman" w:cs="Times New Roman"/>
          <w:iCs/>
          <w:color w:val="000000" w:themeColor="text1"/>
          <w:shd w:val="clear" w:color="auto" w:fill="FFFFFF"/>
        </w:rPr>
        <w:t xml:space="preserve"> to the 24</w:t>
      </w:r>
      <w:r w:rsidRPr="008B6D60">
        <w:rPr>
          <w:rFonts w:ascii="Times New Roman" w:hAnsi="Times New Roman" w:cs="Times New Roman"/>
          <w:iCs/>
          <w:color w:val="000000" w:themeColor="text1"/>
          <w:shd w:val="clear" w:color="auto" w:fill="FFFFFF"/>
          <w:vertAlign w:val="superscript"/>
        </w:rPr>
        <w:t>th</w:t>
      </w:r>
      <w:r>
        <w:rPr>
          <w:rFonts w:ascii="Times New Roman" w:hAnsi="Times New Roman" w:cs="Times New Roman"/>
          <w:iCs/>
          <w:color w:val="000000" w:themeColor="text1"/>
          <w:shd w:val="clear" w:color="auto" w:fill="FFFFFF"/>
        </w:rPr>
        <w:t xml:space="preserve">. </w:t>
      </w:r>
      <w:r w:rsidR="0032503C">
        <w:rPr>
          <w:rFonts w:ascii="Times New Roman" w:hAnsi="Times New Roman" w:cs="Times New Roman"/>
          <w:iCs/>
          <w:color w:val="000000" w:themeColor="text1"/>
          <w:shd w:val="clear" w:color="auto" w:fill="FFFFFF"/>
        </w:rPr>
        <w:t>I returned</w:t>
      </w:r>
      <w:r>
        <w:rPr>
          <w:rFonts w:ascii="Times New Roman" w:hAnsi="Times New Roman" w:cs="Times New Roman"/>
          <w:iCs/>
          <w:color w:val="000000" w:themeColor="text1"/>
          <w:shd w:val="clear" w:color="auto" w:fill="FFFFFF"/>
        </w:rPr>
        <w:t xml:space="preserve"> to Cambridge 3 days before submitting this thesis on the 27</w:t>
      </w:r>
      <w:r w:rsidRPr="008969E9">
        <w:rPr>
          <w:rFonts w:ascii="Times New Roman" w:hAnsi="Times New Roman" w:cs="Times New Roman"/>
          <w:iCs/>
          <w:color w:val="000000" w:themeColor="text1"/>
          <w:shd w:val="clear" w:color="auto" w:fill="FFFFFF"/>
          <w:vertAlign w:val="superscript"/>
        </w:rPr>
        <w:t>th</w:t>
      </w:r>
      <w:r>
        <w:rPr>
          <w:rFonts w:ascii="Times New Roman" w:hAnsi="Times New Roman" w:cs="Times New Roman"/>
          <w:iCs/>
          <w:color w:val="000000" w:themeColor="text1"/>
          <w:shd w:val="clear" w:color="auto" w:fill="FFFFFF"/>
        </w:rPr>
        <w:t xml:space="preserve">. I spent 10 days with her and my mother working on the companion to this project, an artwork submitted to the department of Art, Film and Visual Studies at Harvard. Together, the three of us continued a quilt I started mapping Los Angeles, each census district made from the fabric of the LA Police and Sherriff’s Department Uniforms. Quilting is one of these “grandma wisdoms” to which Olaf so often connects my thoughts. Getting to work on a quilt with my mother and </w:t>
      </w:r>
      <w:r>
        <w:rPr>
          <w:rFonts w:ascii="Times New Roman" w:hAnsi="Times New Roman" w:cs="Times New Roman"/>
          <w:iCs/>
          <w:color w:val="000000" w:themeColor="text1"/>
          <w:shd w:val="clear" w:color="auto" w:fill="FFFFFF"/>
        </w:rPr>
        <w:lastRenderedPageBreak/>
        <w:t xml:space="preserve">grandmother for 10 days, talking together for hours about my research and its conclusions on State-inflicted dispossession was extremely generative. For the first time, I connected the displacement of people on the streets of Los Angeles to the larger displacement of people of the Global South from their homelands as imports to the United States. My mother and grandmother, as Latin American immigrants, were able to connect their stories of displacement from Uruguay and experiences with undocumented immigration across national borders to the displacement of unhoused Angelenos across district borders. </w:t>
      </w:r>
    </w:p>
    <w:p w14:paraId="1DE066DD" w14:textId="78A2BEB0" w:rsidR="00B74B82" w:rsidRDefault="00B74B82" w:rsidP="00B74B82">
      <w:pPr>
        <w:spacing w:before="100" w:beforeAutospacing="1" w:after="100" w:afterAutospacing="1" w:line="480" w:lineRule="auto"/>
        <w:ind w:firstLine="720"/>
        <w:rPr>
          <w:rFonts w:ascii="Times New Roman" w:hAnsi="Times New Roman" w:cs="Times New Roman"/>
          <w:iCs/>
          <w:color w:val="000000" w:themeColor="text1"/>
          <w:shd w:val="clear" w:color="auto" w:fill="FFFFFF"/>
        </w:rPr>
      </w:pPr>
      <w:r>
        <w:rPr>
          <w:rFonts w:ascii="Times New Roman" w:hAnsi="Times New Roman" w:cs="Times New Roman"/>
          <w:iCs/>
          <w:color w:val="000000" w:themeColor="text1"/>
          <w:shd w:val="clear" w:color="auto" w:fill="FFFFFF"/>
        </w:rPr>
        <w:t>They too knew what it felt like to have their lives swept away like trash, having lived through the Uruguayan military dictatorship from 1973 to 1985. My father’s education at an arts university was promptly swept away when the dictatorship seized power; his professors fled and his art classes ended within days, the teachers replaced with soldiers. They all knew what it was like to see the State and military change your home and community into something entirely different, something entirely unlivable. They know the pain of a community that the State has erased, the pain of later physically leaving that long-gone community in hopes of a more livable one abroad. It was painful to recognize that the failures of Los Angeles’ present government and community were the same as those in the homeland. It was our first time acknowledging together that US state violence has a global and historical reach spanning the entirety of our 3 lifetimes. The hurt felt massive, big, scary, unmovable.</w:t>
      </w:r>
    </w:p>
    <w:p w14:paraId="75CEA8CE" w14:textId="087FF95B" w:rsidR="008140C9" w:rsidRDefault="00B74B82" w:rsidP="008140C9">
      <w:pPr>
        <w:spacing w:before="100" w:beforeAutospacing="1" w:after="100" w:afterAutospacing="1" w:line="480" w:lineRule="auto"/>
        <w:ind w:firstLine="720"/>
        <w:rPr>
          <w:rFonts w:ascii="Times New Roman" w:hAnsi="Times New Roman" w:cs="Times New Roman"/>
          <w:iCs/>
          <w:color w:val="000000" w:themeColor="text1"/>
          <w:shd w:val="clear" w:color="auto" w:fill="FFFFFF"/>
        </w:rPr>
      </w:pPr>
      <w:r>
        <w:rPr>
          <w:rFonts w:ascii="Times New Roman" w:hAnsi="Times New Roman" w:cs="Times New Roman"/>
          <w:iCs/>
          <w:color w:val="000000" w:themeColor="text1"/>
          <w:shd w:val="clear" w:color="auto" w:fill="FFFFFF"/>
        </w:rPr>
        <w:t xml:space="preserve">We talked about our continentally sized pain to a backdrop of Spanish language commercials on Latine TV channels. The ones we became most familiar with (as they played at every commercial break) were those for Los Angeles mayoral candidates Rick Caruso and Karen Bass, who are both on the ballot for the November 2022 election. Rick Caruso is a third </w:t>
      </w:r>
      <w:r>
        <w:rPr>
          <w:rFonts w:ascii="Times New Roman" w:hAnsi="Times New Roman" w:cs="Times New Roman"/>
          <w:iCs/>
          <w:color w:val="000000" w:themeColor="text1"/>
          <w:shd w:val="clear" w:color="auto" w:fill="FFFFFF"/>
        </w:rPr>
        <w:lastRenderedPageBreak/>
        <w:t>generation Angeleno billionaire, formerly registered as a Republican and developer of The Grove shopping center, which “attracts more visitors per year than the Great Wall of China or Disneyland” according to his campaign site.</w:t>
      </w:r>
      <w:r>
        <w:rPr>
          <w:rStyle w:val="FootnoteReference"/>
          <w:rFonts w:ascii="Times New Roman" w:hAnsi="Times New Roman" w:cs="Times New Roman"/>
          <w:iCs/>
          <w:color w:val="000000" w:themeColor="text1"/>
          <w:shd w:val="clear" w:color="auto" w:fill="FFFFFF"/>
        </w:rPr>
        <w:footnoteReference w:id="111"/>
      </w:r>
      <w:r>
        <w:rPr>
          <w:rFonts w:ascii="Times New Roman" w:hAnsi="Times New Roman" w:cs="Times New Roman"/>
          <w:iCs/>
          <w:color w:val="000000" w:themeColor="text1"/>
          <w:shd w:val="clear" w:color="auto" w:fill="FFFFFF"/>
        </w:rPr>
        <w:t xml:space="preserve"> The Grove is situated between Fairfax and Melrose, two streets known for their high end, luxury businesses. These locations attract Angelenos through promises of luxury items and Instagrammable photo opportunities. From the affluent, to influencers to celebrities, all of them wishing to be seen when at the Grove. In his ad </w:t>
      </w:r>
      <w:r w:rsidR="008140C9">
        <w:rPr>
          <w:rFonts w:ascii="Times New Roman" w:hAnsi="Times New Roman" w:cs="Times New Roman"/>
          <w:i/>
          <w:color w:val="000000" w:themeColor="text1"/>
          <w:shd w:val="clear" w:color="auto" w:fill="FFFFFF"/>
        </w:rPr>
        <w:t>Conocer a Rick Caruso</w:t>
      </w:r>
      <w:r w:rsidR="008140C9">
        <w:rPr>
          <w:rFonts w:ascii="Times New Roman" w:hAnsi="Times New Roman" w:cs="Times New Roman"/>
          <w:iCs/>
          <w:color w:val="000000" w:themeColor="text1"/>
          <w:shd w:val="clear" w:color="auto" w:fill="FFFFFF"/>
        </w:rPr>
        <w:t>, a narrator explains in Spanish that Caruso believes that “</w:t>
      </w:r>
      <w:r w:rsidR="008140C9" w:rsidRPr="0036223B">
        <w:rPr>
          <w:rFonts w:ascii="Times New Roman" w:hAnsi="Times New Roman" w:cs="Times New Roman"/>
          <w:i/>
          <w:color w:val="000000" w:themeColor="text1"/>
          <w:shd w:val="clear" w:color="auto" w:fill="FFFFFF"/>
        </w:rPr>
        <w:t>esta ciudad merece algo mejor que un liderazgo corrupto</w:t>
      </w:r>
      <w:r w:rsidR="008140C9">
        <w:rPr>
          <w:rFonts w:ascii="Times New Roman" w:hAnsi="Times New Roman" w:cs="Times New Roman"/>
          <w:iCs/>
          <w:color w:val="000000" w:themeColor="text1"/>
          <w:shd w:val="clear" w:color="auto" w:fill="FFFFFF"/>
        </w:rPr>
        <w:t>”</w:t>
      </w:r>
      <w:r w:rsidR="008140C9">
        <w:rPr>
          <w:rStyle w:val="FootnoteReference"/>
          <w:rFonts w:ascii="Times New Roman" w:hAnsi="Times New Roman" w:cs="Times New Roman"/>
          <w:iCs/>
          <w:color w:val="000000" w:themeColor="text1"/>
          <w:shd w:val="clear" w:color="auto" w:fill="FFFFFF"/>
        </w:rPr>
        <w:footnoteReference w:id="112"/>
      </w:r>
      <w:r w:rsidR="008140C9">
        <w:rPr>
          <w:rFonts w:ascii="Times New Roman" w:hAnsi="Times New Roman" w:cs="Times New Roman"/>
          <w:iCs/>
          <w:color w:val="000000" w:themeColor="text1"/>
          <w:shd w:val="clear" w:color="auto" w:fill="FFFFFF"/>
        </w:rPr>
        <w:t>— this city deserves more than corrupt leadership. This message reaches the Latine community in Los Angeles especially hard following a Reddit audio leak on October 9, 2022, which exposed that four Latine Los Angeles government officials discussed in 2021 how to redraw district boundaries during the redistricting process to conserve Latine power in the city (to their own benefit).</w:t>
      </w:r>
      <w:r w:rsidR="008140C9">
        <w:rPr>
          <w:rStyle w:val="FootnoteReference"/>
          <w:rFonts w:ascii="Times New Roman" w:hAnsi="Times New Roman" w:cs="Times New Roman"/>
          <w:iCs/>
          <w:color w:val="000000" w:themeColor="text1"/>
          <w:shd w:val="clear" w:color="auto" w:fill="FFFFFF"/>
        </w:rPr>
        <w:footnoteReference w:id="113"/>
      </w:r>
      <w:r w:rsidR="008140C9">
        <w:rPr>
          <w:rFonts w:ascii="Times New Roman" w:hAnsi="Times New Roman" w:cs="Times New Roman"/>
          <w:iCs/>
          <w:color w:val="000000" w:themeColor="text1"/>
          <w:shd w:val="clear" w:color="auto" w:fill="FFFFFF"/>
        </w:rPr>
        <w:t xml:space="preserve"> These officials, newly resigned and former president of LA city council Nury Martinez, councilmember Gil Cedillo, councilmember Kevin de Leon and now resigned former labor leader Ron Herrera, called themselves “a little Latino caucus” in the recording while engaging in explicitly racist conversations. They laugh together as Martinez calls Oaxacan immigrants “little dark people” and disparages gay councilmember Mike Bonin (who she calls a “bitch”) and his Black son (who she calls </w:t>
      </w:r>
      <w:proofErr w:type="spellStart"/>
      <w:r w:rsidR="008140C9">
        <w:rPr>
          <w:rFonts w:ascii="Times New Roman" w:hAnsi="Times New Roman" w:cs="Times New Roman"/>
          <w:iCs/>
          <w:color w:val="000000" w:themeColor="text1"/>
          <w:shd w:val="clear" w:color="auto" w:fill="FFFFFF"/>
        </w:rPr>
        <w:t>changuito</w:t>
      </w:r>
      <w:proofErr w:type="spellEnd"/>
      <w:r w:rsidR="008140C9">
        <w:rPr>
          <w:rFonts w:ascii="Times New Roman" w:hAnsi="Times New Roman" w:cs="Times New Roman"/>
          <w:iCs/>
          <w:color w:val="000000" w:themeColor="text1"/>
          <w:shd w:val="clear" w:color="auto" w:fill="FFFFFF"/>
        </w:rPr>
        <w:t>, Spanish for “little monkey”). She continues to say how his son “needed a beatdown” after misbehaving on a parade float. Bonin’s son was less than 3 years old at the time.</w:t>
      </w:r>
    </w:p>
    <w:p w14:paraId="142EE4B8" w14:textId="28B56487" w:rsidR="008140C9" w:rsidRPr="0084780E" w:rsidRDefault="008140C9" w:rsidP="008140C9">
      <w:pPr>
        <w:spacing w:before="100" w:beforeAutospacing="1" w:after="100" w:afterAutospacing="1" w:line="480" w:lineRule="auto"/>
        <w:ind w:firstLine="720"/>
        <w:rPr>
          <w:rFonts w:ascii="Times New Roman" w:hAnsi="Times New Roman" w:cs="Times New Roman"/>
          <w:iCs/>
          <w:color w:val="000000" w:themeColor="text1"/>
          <w:shd w:val="clear" w:color="auto" w:fill="FFFFFF"/>
        </w:rPr>
      </w:pPr>
      <w:r>
        <w:rPr>
          <w:rFonts w:ascii="Times New Roman" w:hAnsi="Times New Roman" w:cs="Times New Roman"/>
          <w:iCs/>
          <w:color w:val="000000" w:themeColor="text1"/>
          <w:shd w:val="clear" w:color="auto" w:fill="FFFFFF"/>
        </w:rPr>
        <w:lastRenderedPageBreak/>
        <w:t xml:space="preserve">While the leaked audio’s revelations have shocked the country, leading President Biden to call for the resignation of the 3 councilmembers, this kind of controversy is not new for the LA City Council. Martinez’s resignation is one of many in Los Angeles’ recent history. Before her, Councilmember Mark Ridley-Thomas resigned last year after his indictment on bribery and conspiracy charges, and in 2020 Jose Huizar resigned after being charged with racketeering, </w:t>
      </w:r>
      <w:proofErr w:type="gramStart"/>
      <w:r>
        <w:rPr>
          <w:rFonts w:ascii="Times New Roman" w:hAnsi="Times New Roman" w:cs="Times New Roman"/>
          <w:iCs/>
          <w:color w:val="000000" w:themeColor="text1"/>
          <w:shd w:val="clear" w:color="auto" w:fill="FFFFFF"/>
        </w:rPr>
        <w:t>bribery</w:t>
      </w:r>
      <w:proofErr w:type="gramEnd"/>
      <w:r>
        <w:rPr>
          <w:rFonts w:ascii="Times New Roman" w:hAnsi="Times New Roman" w:cs="Times New Roman"/>
          <w:iCs/>
          <w:color w:val="000000" w:themeColor="text1"/>
          <w:shd w:val="clear" w:color="auto" w:fill="FFFFFF"/>
        </w:rPr>
        <w:t xml:space="preserve"> and fraud. Councilmember Mitchell Englander resigned in 2018 after a federal investigation which convicted him of scheming to obstruct federal inquiry into Huizar.</w:t>
      </w:r>
      <w:r>
        <w:rPr>
          <w:rStyle w:val="FootnoteReference"/>
          <w:rFonts w:ascii="Times New Roman" w:hAnsi="Times New Roman" w:cs="Times New Roman"/>
          <w:iCs/>
          <w:color w:val="000000" w:themeColor="text1"/>
          <w:shd w:val="clear" w:color="auto" w:fill="FFFFFF"/>
        </w:rPr>
        <w:footnoteReference w:id="114"/>
      </w:r>
      <w:r>
        <w:rPr>
          <w:rFonts w:ascii="Times New Roman" w:hAnsi="Times New Roman" w:cs="Times New Roman"/>
          <w:iCs/>
          <w:color w:val="000000" w:themeColor="text1"/>
          <w:shd w:val="clear" w:color="auto" w:fill="FFFFFF"/>
        </w:rPr>
        <w:t xml:space="preserve"> During her resignation speech, Martinez told her constituents in Council District 6 that she hopes “you stay engaged and continue to fight for your fair share of the city’s resources… please know I was in this fight for you.” After addressing her colleagues, those who could be affected by her racist and classist comments, and other members of the city, she finished by saying “and last, to all the little Latina girls across this city – I hope I’ve inspired you to dream beyond that which you can see.”</w:t>
      </w:r>
      <w:r>
        <w:rPr>
          <w:rStyle w:val="FootnoteReference"/>
          <w:rFonts w:ascii="Times New Roman" w:hAnsi="Times New Roman" w:cs="Times New Roman"/>
          <w:iCs/>
          <w:color w:val="000000" w:themeColor="text1"/>
          <w:shd w:val="clear" w:color="auto" w:fill="FFFFFF"/>
        </w:rPr>
        <w:footnoteReference w:id="115"/>
      </w:r>
    </w:p>
    <w:p w14:paraId="66092050" w14:textId="77777777" w:rsidR="008140C9" w:rsidRDefault="008140C9" w:rsidP="008140C9">
      <w:pPr>
        <w:spacing w:before="100" w:beforeAutospacing="1" w:after="100" w:afterAutospacing="1" w:line="480" w:lineRule="auto"/>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ab/>
        <w:t xml:space="preserve">Martinez’s resignation, coupled with the leaked audio, have been overwhelming and validating for what I’ve argued in the preceding pages. Martinez, Cedillo and De Leon’s comments explicitly prove how </w:t>
      </w:r>
      <w:proofErr w:type="gramStart"/>
      <w:r>
        <w:rPr>
          <w:rFonts w:ascii="Times New Roman" w:hAnsi="Times New Roman" w:cs="Times New Roman"/>
          <w:color w:val="000000" w:themeColor="text1"/>
          <w:shd w:val="clear" w:color="auto" w:fill="FFFFFF"/>
        </w:rPr>
        <w:t>white</w:t>
      </w:r>
      <w:proofErr w:type="gramEnd"/>
      <w:r>
        <w:rPr>
          <w:rFonts w:ascii="Times New Roman" w:hAnsi="Times New Roman" w:cs="Times New Roman"/>
          <w:color w:val="000000" w:themeColor="text1"/>
          <w:shd w:val="clear" w:color="auto" w:fill="FFFFFF"/>
        </w:rPr>
        <w:t xml:space="preserve"> and “honorary white” members of Los Angeles align themselves with entrenched power structures. These entrenched structures take several forms in the Los Angeles context; they include actions such as intentionally gerrymandering city council </w:t>
      </w:r>
      <w:r>
        <w:rPr>
          <w:rFonts w:ascii="Times New Roman" w:hAnsi="Times New Roman" w:cs="Times New Roman"/>
          <w:color w:val="000000" w:themeColor="text1"/>
          <w:shd w:val="clear" w:color="auto" w:fill="FFFFFF"/>
        </w:rPr>
        <w:lastRenderedPageBreak/>
        <w:t xml:space="preserve">district lines to consolidate their political power over the land, but they also extend to legislation that manipulates the land and its public use in more covert and sinister ways. </w:t>
      </w:r>
    </w:p>
    <w:p w14:paraId="0729831E" w14:textId="29B88B27" w:rsidR="008140C9" w:rsidRDefault="008140C9" w:rsidP="008140C9">
      <w:pPr>
        <w:spacing w:before="100" w:beforeAutospacing="1" w:after="100" w:afterAutospacing="1" w:line="480" w:lineRule="auto"/>
        <w:ind w:firstLine="72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Martinez, Cedillo and De Leon were central in housing related legislation on city council; collectively, they were chairs of the Housing Policy, COVID Recovery, Homelessness &amp; Poverty committees. Motivated by alliances with developers (including developers in charge of 2028 Olympics construction),</w:t>
      </w:r>
      <w:r>
        <w:rPr>
          <w:rStyle w:val="FootnoteReference"/>
          <w:rFonts w:ascii="Times New Roman" w:hAnsi="Times New Roman" w:cs="Times New Roman"/>
          <w:color w:val="000000" w:themeColor="text1"/>
          <w:shd w:val="clear" w:color="auto" w:fill="FFFFFF"/>
        </w:rPr>
        <w:footnoteReference w:id="116"/>
      </w:r>
      <w:r>
        <w:rPr>
          <w:rFonts w:ascii="Times New Roman" w:hAnsi="Times New Roman" w:cs="Times New Roman"/>
          <w:color w:val="000000" w:themeColor="text1"/>
          <w:shd w:val="clear" w:color="auto" w:fill="FFFFFF"/>
        </w:rPr>
        <w:t xml:space="preserve"> they worked to weaken renter’s rights as well as violently displace houseless residents to empty out power from those who do not belong to the upper echelons of society and render poverty out of sight. In March of 2022, Councilmembers Mike Bonin, Marqueece Harris Dawson, and Nithya Raman proposed a package of fair housing legislation that would outlaw historically discriminatory barriers to rental housing. Councilmember Cedillo refused to discuss the items in the Housing Committee he led. In 2020, Councilmembers Harris Dawson and Bonin proposed an “Anti-Displacement Fund,” which would have helped small landlords protect their properties and stop large real estate developer from buying out their neighborhoods, who have a strong history of evicting and gentrifying communities. Martinez did not allow discussion of the proposal in the Covid Recovery committee. In 2021, Councilmember Raman and Bonin proposed 7 requirements for homeless outreach that would make sure city funds and programs working to enforce ordinance 41.18 were trained in mental health crisis and conflict resolution responses. These requirements would ensure houseless individuals were getting off the streets and into housing, as opposed to</w:t>
      </w:r>
      <w:r w:rsidR="00200B7F">
        <w:rPr>
          <w:rFonts w:ascii="Times New Roman" w:hAnsi="Times New Roman" w:cs="Times New Roman"/>
          <w:color w:val="000000" w:themeColor="text1"/>
          <w:shd w:val="clear" w:color="auto" w:fill="FFFFFF"/>
        </w:rPr>
        <w:t xml:space="preserve"> Los </w:t>
      </w:r>
      <w:r w:rsidR="00200B7F">
        <w:rPr>
          <w:rFonts w:ascii="Times New Roman" w:hAnsi="Times New Roman" w:cs="Times New Roman"/>
          <w:color w:val="000000" w:themeColor="text1"/>
          <w:shd w:val="clear" w:color="auto" w:fill="FFFFFF"/>
        </w:rPr>
        <w:lastRenderedPageBreak/>
        <w:t>Angeles Municipal Code</w:t>
      </w:r>
      <w:r>
        <w:rPr>
          <w:rFonts w:ascii="Times New Roman" w:hAnsi="Times New Roman" w:cs="Times New Roman"/>
          <w:color w:val="000000" w:themeColor="text1"/>
          <w:shd w:val="clear" w:color="auto" w:fill="FFFFFF"/>
        </w:rPr>
        <w:t xml:space="preserve"> 41.18’s enforcement, which would lead to criminalization. De Leon refused to schedule discussion of the proposal in the Homelessness &amp; Poverty Committee.</w:t>
      </w:r>
    </w:p>
    <w:p w14:paraId="5E97D882" w14:textId="7213DF26" w:rsidR="008140C9" w:rsidRDefault="008140C9" w:rsidP="008140C9">
      <w:pPr>
        <w:spacing w:before="100" w:beforeAutospacing="1" w:after="100" w:afterAutospacing="1" w:line="480" w:lineRule="auto"/>
        <w:ind w:firstLine="72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The recording makes explicit what Angelenos have already witnessed and seen repeatedly in legislation like 41.18: the systems of State and their mechanisms, in the form of white and white-adjacent Councilmembers, work to turn Los Angeles into a white, capitalist racial project that removes the historically dispossessed from its landscape. This legacy goes back at least 70 years to the city council organism which approved the Chávez Ravine displacement in the 50s and originally wrote Ordinance 41.18 in 1963, written as an anti-loitering law that would target Black and Brown residents.</w:t>
      </w:r>
      <w:r>
        <w:rPr>
          <w:rStyle w:val="FootnoteReference"/>
          <w:rFonts w:ascii="Times New Roman" w:hAnsi="Times New Roman" w:cs="Times New Roman"/>
          <w:color w:val="000000" w:themeColor="text1"/>
          <w:shd w:val="clear" w:color="auto" w:fill="FFFFFF"/>
        </w:rPr>
        <w:footnoteReference w:id="117"/>
      </w:r>
      <w:r>
        <w:rPr>
          <w:rFonts w:ascii="Times New Roman" w:hAnsi="Times New Roman" w:cs="Times New Roman"/>
          <w:color w:val="000000" w:themeColor="text1"/>
          <w:shd w:val="clear" w:color="auto" w:fill="FFFFFF"/>
        </w:rPr>
        <w:t xml:space="preserve"> A leaked, private conversation between 3 councilmembers has made this legacy explicit. Confronted with this evidence, Los Angeles has been given the opportunity to reckon with our history </w:t>
      </w:r>
      <w:proofErr w:type="gramStart"/>
      <w:r>
        <w:rPr>
          <w:rFonts w:ascii="Times New Roman" w:hAnsi="Times New Roman" w:cs="Times New Roman"/>
          <w:color w:val="000000" w:themeColor="text1"/>
          <w:shd w:val="clear" w:color="auto" w:fill="FFFFFF"/>
        </w:rPr>
        <w:t>in order to</w:t>
      </w:r>
      <w:proofErr w:type="gramEnd"/>
      <w:r>
        <w:rPr>
          <w:rFonts w:ascii="Times New Roman" w:hAnsi="Times New Roman" w:cs="Times New Roman"/>
          <w:color w:val="000000" w:themeColor="text1"/>
          <w:shd w:val="clear" w:color="auto" w:fill="FFFFFF"/>
        </w:rPr>
        <w:t xml:space="preserve"> reshape our communities. </w:t>
      </w:r>
    </w:p>
    <w:p w14:paraId="0259DF6D" w14:textId="59BEB5CE" w:rsidR="008140C9" w:rsidRDefault="008140C9" w:rsidP="008140C9">
      <w:pPr>
        <w:spacing w:before="100" w:beforeAutospacing="1" w:after="100" w:afterAutospacing="1" w:line="480" w:lineRule="auto"/>
        <w:ind w:firstLine="72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This process has already begun. In 2022, Councilmembers Dawson-Harris, Raman and Bonin proposed legislation that would make it easier to open shelters or interim housing on property owned by churches and nonprofits. While this legislation passed through De Leon’s committee, Martinez had refused to place it on the council agenda for vote. However, it is now scheduled to be heard in council on Wednesday, October 26. Similarly, in 2021 Councilmember Bonin proposed legislation that would give residents of public housing a voice in budgeting. Cedillo refused to schedule it for discussion in the Housing Committee. This legislation is also now being discussed in a committee meeting on October 26</w:t>
      </w:r>
      <w:r w:rsidRPr="00B139F0">
        <w:rPr>
          <w:rFonts w:ascii="Times New Roman" w:hAnsi="Times New Roman" w:cs="Times New Roman"/>
          <w:color w:val="000000" w:themeColor="text1"/>
          <w:shd w:val="clear" w:color="auto" w:fill="FFFFFF"/>
          <w:vertAlign w:val="superscript"/>
        </w:rPr>
        <w:t>th</w:t>
      </w:r>
      <w:r>
        <w:rPr>
          <w:rFonts w:ascii="Times New Roman" w:hAnsi="Times New Roman" w:cs="Times New Roman"/>
          <w:color w:val="000000" w:themeColor="text1"/>
          <w:shd w:val="clear" w:color="auto" w:fill="FFFFFF"/>
        </w:rPr>
        <w:t xml:space="preserve">. In the Houselessness &amp; Poverty committee on October 27, Councilmember Bonin’s proposal to create a commission based on </w:t>
      </w:r>
      <w:r>
        <w:rPr>
          <w:rFonts w:ascii="Times New Roman" w:hAnsi="Times New Roman" w:cs="Times New Roman"/>
          <w:color w:val="000000" w:themeColor="text1"/>
          <w:shd w:val="clear" w:color="auto" w:fill="FFFFFF"/>
        </w:rPr>
        <w:lastRenderedPageBreak/>
        <w:t xml:space="preserve">Lived Experience with Homelessness will be heard, after De Leon refused to schedule a motion to create this commission for years. </w:t>
      </w:r>
      <w:r w:rsidR="00C15442">
        <w:rPr>
          <w:rFonts w:ascii="Times New Roman" w:hAnsi="Times New Roman" w:cs="Times New Roman"/>
          <w:color w:val="000000" w:themeColor="text1"/>
          <w:shd w:val="clear" w:color="auto" w:fill="FFFFFF"/>
        </w:rPr>
        <w:t xml:space="preserve">Evidently, </w:t>
      </w:r>
      <w:proofErr w:type="gramStart"/>
      <w:r w:rsidR="00C15442">
        <w:rPr>
          <w:rFonts w:ascii="Times New Roman" w:hAnsi="Times New Roman" w:cs="Times New Roman"/>
          <w:color w:val="000000" w:themeColor="text1"/>
          <w:shd w:val="clear" w:color="auto" w:fill="FFFFFF"/>
        </w:rPr>
        <w:t>white</w:t>
      </w:r>
      <w:proofErr w:type="gramEnd"/>
      <w:r w:rsidR="00C15442">
        <w:rPr>
          <w:rFonts w:ascii="Times New Roman" w:hAnsi="Times New Roman" w:cs="Times New Roman"/>
          <w:color w:val="000000" w:themeColor="text1"/>
          <w:shd w:val="clear" w:color="auto" w:fill="FFFFFF"/>
        </w:rPr>
        <w:t xml:space="preserve"> and white adjacent members of the City Council have worked tirelessly to </w:t>
      </w:r>
      <w:r w:rsidR="00E05B76">
        <w:rPr>
          <w:rFonts w:ascii="Times New Roman" w:hAnsi="Times New Roman" w:cs="Times New Roman"/>
          <w:color w:val="000000" w:themeColor="text1"/>
          <w:shd w:val="clear" w:color="auto" w:fill="FFFFFF"/>
        </w:rPr>
        <w:t>deny resources to unhoused people to instead hoard those resources for the upper classes.</w:t>
      </w:r>
    </w:p>
    <w:p w14:paraId="6190CF9B" w14:textId="0128C086" w:rsidR="003148AD" w:rsidRDefault="008140C9" w:rsidP="00E05B76">
      <w:pPr>
        <w:spacing w:before="100" w:beforeAutospacing="1" w:after="100" w:afterAutospacing="1" w:line="480" w:lineRule="auto"/>
        <w:ind w:firstLine="72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While these developments show a significant degree of change, this reckoning with Los Angeles’ history of displacement cannot be limited to the State and its actors. Residents of Los Angeles need to sustain their own strong history of radical community and care in the face of continued State violence. At the Echo Park Lake Displacement in 2021, 202 protestors were arrested, many of whom were housed</w:t>
      </w:r>
      <w:r w:rsidR="00527AF9">
        <w:rPr>
          <w:rStyle w:val="FootnoteReference"/>
          <w:rFonts w:ascii="Times New Roman" w:hAnsi="Times New Roman" w:cs="Times New Roman"/>
          <w:color w:val="000000" w:themeColor="text1"/>
          <w:shd w:val="clear" w:color="auto" w:fill="FFFFFF"/>
        </w:rPr>
        <w:footnoteReference w:id="118"/>
      </w:r>
      <w:r>
        <w:rPr>
          <w:rFonts w:ascii="Times New Roman" w:hAnsi="Times New Roman" w:cs="Times New Roman"/>
          <w:color w:val="000000" w:themeColor="text1"/>
          <w:shd w:val="clear" w:color="auto" w:fill="FFFFFF"/>
        </w:rPr>
        <w:t xml:space="preserve">. Before then, </w:t>
      </w:r>
      <w:proofErr w:type="gramStart"/>
      <w:r>
        <w:rPr>
          <w:rFonts w:ascii="Times New Roman" w:hAnsi="Times New Roman" w:cs="Times New Roman"/>
          <w:color w:val="000000" w:themeColor="text1"/>
          <w:shd w:val="clear" w:color="auto" w:fill="FFFFFF"/>
        </w:rPr>
        <w:t>housed</w:t>
      </w:r>
      <w:proofErr w:type="gramEnd"/>
      <w:r>
        <w:rPr>
          <w:rFonts w:ascii="Times New Roman" w:hAnsi="Times New Roman" w:cs="Times New Roman"/>
          <w:color w:val="000000" w:themeColor="text1"/>
          <w:shd w:val="clear" w:color="auto" w:fill="FFFFFF"/>
        </w:rPr>
        <w:t xml:space="preserve"> and unhoused community members worked together in Echo Park Lake to find solutions where the state provided none: to create temporary showers, to light the park through generators when the State turned off the lights, to share meals and celebrate marriage in community with one another. This is one instance of the radical community that grows in Los Angeles, that protects each other when the State does not. I am honored to be part of such a strong, praxis oriented, diverse, and unrelenting community. While my writing has acknowledged us as historically dispossessed members of society for different reasons, be it race, gender, documentation, income; I hope my conclusion honors those who stand outside of the structures of power for the strong collective we have become. While we have been historically dispossessed, together, we are empowered to create an </w:t>
      </w:r>
      <w:r>
        <w:rPr>
          <w:rFonts w:ascii="Times New Roman" w:hAnsi="Times New Roman" w:cs="Times New Roman"/>
          <w:color w:val="000000" w:themeColor="text1"/>
          <w:shd w:val="clear" w:color="auto" w:fill="FFFFFF"/>
        </w:rPr>
        <w:lastRenderedPageBreak/>
        <w:t>abundantly loving future, where all our needs are met, and Los Angeles can truly become a city “For All.”</w:t>
      </w:r>
      <w:r>
        <w:rPr>
          <w:rStyle w:val="FootnoteReference"/>
          <w:rFonts w:ascii="Times New Roman" w:hAnsi="Times New Roman" w:cs="Times New Roman"/>
          <w:color w:val="000000" w:themeColor="text1"/>
          <w:shd w:val="clear" w:color="auto" w:fill="FFFFFF"/>
        </w:rPr>
        <w:footnoteReference w:id="119"/>
      </w:r>
    </w:p>
    <w:p w14:paraId="6C189349" w14:textId="04650F83" w:rsidR="00200B7F" w:rsidRDefault="00200B7F" w:rsidP="00E05B76">
      <w:pPr>
        <w:spacing w:before="100" w:beforeAutospacing="1" w:after="100" w:afterAutospacing="1" w:line="480" w:lineRule="auto"/>
        <w:ind w:firstLine="720"/>
        <w:rPr>
          <w:rFonts w:ascii="Times New Roman" w:hAnsi="Times New Roman" w:cs="Times New Roman"/>
          <w:color w:val="000000" w:themeColor="text1"/>
          <w:shd w:val="clear" w:color="auto" w:fill="FFFFFF"/>
        </w:rPr>
      </w:pPr>
    </w:p>
    <w:p w14:paraId="2EA9A446" w14:textId="04650F83" w:rsidR="00200B7F" w:rsidRDefault="00200B7F" w:rsidP="00E05B76">
      <w:pPr>
        <w:spacing w:before="100" w:beforeAutospacing="1" w:after="100" w:afterAutospacing="1" w:line="480" w:lineRule="auto"/>
        <w:ind w:firstLine="720"/>
        <w:rPr>
          <w:rFonts w:ascii="Times New Roman" w:hAnsi="Times New Roman" w:cs="Times New Roman"/>
          <w:color w:val="000000" w:themeColor="text1"/>
          <w:shd w:val="clear" w:color="auto" w:fill="FFFFFF"/>
        </w:rPr>
      </w:pPr>
    </w:p>
    <w:p w14:paraId="2257DA91" w14:textId="04650F83" w:rsidR="00200B7F" w:rsidRDefault="00200B7F" w:rsidP="00E05B76">
      <w:pPr>
        <w:spacing w:before="100" w:beforeAutospacing="1" w:after="100" w:afterAutospacing="1" w:line="480" w:lineRule="auto"/>
        <w:ind w:firstLine="720"/>
        <w:rPr>
          <w:rFonts w:ascii="Times New Roman" w:hAnsi="Times New Roman" w:cs="Times New Roman"/>
          <w:color w:val="000000" w:themeColor="text1"/>
          <w:shd w:val="clear" w:color="auto" w:fill="FFFFFF"/>
        </w:rPr>
      </w:pPr>
    </w:p>
    <w:p w14:paraId="0D029C44" w14:textId="04650F83" w:rsidR="00200B7F" w:rsidRDefault="00200B7F" w:rsidP="00E05B76">
      <w:pPr>
        <w:spacing w:before="100" w:beforeAutospacing="1" w:after="100" w:afterAutospacing="1" w:line="480" w:lineRule="auto"/>
        <w:ind w:firstLine="720"/>
        <w:rPr>
          <w:rFonts w:ascii="Times New Roman" w:hAnsi="Times New Roman" w:cs="Times New Roman"/>
          <w:color w:val="000000" w:themeColor="text1"/>
          <w:shd w:val="clear" w:color="auto" w:fill="FFFFFF"/>
        </w:rPr>
      </w:pPr>
    </w:p>
    <w:p w14:paraId="5EC8B9A7" w14:textId="04650F83" w:rsidR="00200B7F" w:rsidRDefault="00200B7F" w:rsidP="00E05B76">
      <w:pPr>
        <w:spacing w:before="100" w:beforeAutospacing="1" w:after="100" w:afterAutospacing="1" w:line="480" w:lineRule="auto"/>
        <w:ind w:firstLine="720"/>
        <w:rPr>
          <w:rFonts w:ascii="Times New Roman" w:hAnsi="Times New Roman" w:cs="Times New Roman"/>
          <w:color w:val="000000" w:themeColor="text1"/>
          <w:shd w:val="clear" w:color="auto" w:fill="FFFFFF"/>
        </w:rPr>
      </w:pPr>
    </w:p>
    <w:p w14:paraId="3A484E49" w14:textId="04650F83" w:rsidR="00200B7F" w:rsidRDefault="00200B7F" w:rsidP="00E05B76">
      <w:pPr>
        <w:spacing w:before="100" w:beforeAutospacing="1" w:after="100" w:afterAutospacing="1" w:line="480" w:lineRule="auto"/>
        <w:ind w:firstLine="720"/>
        <w:rPr>
          <w:rFonts w:ascii="Times New Roman" w:hAnsi="Times New Roman" w:cs="Times New Roman"/>
          <w:color w:val="000000" w:themeColor="text1"/>
          <w:shd w:val="clear" w:color="auto" w:fill="FFFFFF"/>
        </w:rPr>
      </w:pPr>
    </w:p>
    <w:p w14:paraId="52DF4688" w14:textId="04650F83" w:rsidR="00200B7F" w:rsidRDefault="00200B7F" w:rsidP="00E05B76">
      <w:pPr>
        <w:spacing w:before="100" w:beforeAutospacing="1" w:after="100" w:afterAutospacing="1" w:line="480" w:lineRule="auto"/>
        <w:ind w:firstLine="720"/>
        <w:rPr>
          <w:rFonts w:ascii="Times New Roman" w:hAnsi="Times New Roman" w:cs="Times New Roman"/>
          <w:color w:val="000000" w:themeColor="text1"/>
          <w:shd w:val="clear" w:color="auto" w:fill="FFFFFF"/>
        </w:rPr>
      </w:pPr>
    </w:p>
    <w:p w14:paraId="065FA4A5" w14:textId="04650F83" w:rsidR="00200B7F" w:rsidRDefault="00200B7F" w:rsidP="00E05B76">
      <w:pPr>
        <w:spacing w:before="100" w:beforeAutospacing="1" w:after="100" w:afterAutospacing="1" w:line="480" w:lineRule="auto"/>
        <w:ind w:firstLine="720"/>
        <w:rPr>
          <w:rFonts w:ascii="Times New Roman" w:hAnsi="Times New Roman" w:cs="Times New Roman"/>
          <w:color w:val="000000" w:themeColor="text1"/>
          <w:shd w:val="clear" w:color="auto" w:fill="FFFFFF"/>
        </w:rPr>
      </w:pPr>
    </w:p>
    <w:p w14:paraId="7DEA04BB" w14:textId="04650F83" w:rsidR="00200B7F" w:rsidRDefault="00200B7F" w:rsidP="00E05B76">
      <w:pPr>
        <w:spacing w:before="100" w:beforeAutospacing="1" w:after="100" w:afterAutospacing="1" w:line="480" w:lineRule="auto"/>
        <w:ind w:firstLine="720"/>
        <w:rPr>
          <w:rFonts w:ascii="Times New Roman" w:hAnsi="Times New Roman" w:cs="Times New Roman"/>
          <w:color w:val="000000" w:themeColor="text1"/>
          <w:shd w:val="clear" w:color="auto" w:fill="FFFFFF"/>
        </w:rPr>
      </w:pPr>
    </w:p>
    <w:p w14:paraId="2D3DE616" w14:textId="04650F83" w:rsidR="00200B7F" w:rsidRDefault="00200B7F" w:rsidP="00E05B76">
      <w:pPr>
        <w:spacing w:before="100" w:beforeAutospacing="1" w:after="100" w:afterAutospacing="1" w:line="480" w:lineRule="auto"/>
        <w:ind w:firstLine="720"/>
        <w:rPr>
          <w:rFonts w:ascii="Times New Roman" w:hAnsi="Times New Roman" w:cs="Times New Roman"/>
          <w:color w:val="000000" w:themeColor="text1"/>
          <w:shd w:val="clear" w:color="auto" w:fill="FFFFFF"/>
        </w:rPr>
      </w:pPr>
    </w:p>
    <w:p w14:paraId="23359A80" w14:textId="04650F83" w:rsidR="00200B7F" w:rsidRDefault="00200B7F" w:rsidP="00E05B76">
      <w:pPr>
        <w:spacing w:before="100" w:beforeAutospacing="1" w:after="100" w:afterAutospacing="1" w:line="480" w:lineRule="auto"/>
        <w:ind w:firstLine="720"/>
        <w:rPr>
          <w:rFonts w:ascii="Times New Roman" w:hAnsi="Times New Roman" w:cs="Times New Roman"/>
          <w:color w:val="000000" w:themeColor="text1"/>
          <w:shd w:val="clear" w:color="auto" w:fill="FFFFFF"/>
        </w:rPr>
      </w:pPr>
    </w:p>
    <w:p w14:paraId="502E4165" w14:textId="04650F83" w:rsidR="00200B7F" w:rsidRPr="00E05B76" w:rsidRDefault="00200B7F" w:rsidP="00E05B76">
      <w:pPr>
        <w:spacing w:before="100" w:beforeAutospacing="1" w:after="100" w:afterAutospacing="1" w:line="480" w:lineRule="auto"/>
        <w:ind w:firstLine="720"/>
        <w:rPr>
          <w:rFonts w:ascii="Times New Roman" w:hAnsi="Times New Roman" w:cs="Times New Roman"/>
          <w:color w:val="000000" w:themeColor="text1"/>
          <w:shd w:val="clear" w:color="auto" w:fill="FFFFFF"/>
        </w:rPr>
      </w:pPr>
    </w:p>
    <w:p w14:paraId="3E90EA98" w14:textId="4968B54D" w:rsidR="00923F5B" w:rsidRPr="005464FC" w:rsidRDefault="00923F5B" w:rsidP="00572960">
      <w:pPr>
        <w:spacing w:before="100" w:beforeAutospacing="1" w:after="100" w:afterAutospacing="1" w:line="480" w:lineRule="auto"/>
        <w:ind w:firstLine="720"/>
        <w:jc w:val="center"/>
        <w:rPr>
          <w:i/>
          <w:iCs/>
          <w:noProof/>
        </w:rPr>
      </w:pPr>
      <w:r w:rsidRPr="005464FC">
        <w:rPr>
          <w:rFonts w:ascii="Times New Roman" w:hAnsi="Times New Roman" w:cs="Times New Roman"/>
          <w:i/>
          <w:iCs/>
          <w:color w:val="000000" w:themeColor="text1"/>
          <w:sz w:val="18"/>
          <w:szCs w:val="18"/>
          <w:shd w:val="clear" w:color="auto" w:fill="FFFFFF"/>
        </w:rPr>
        <w:lastRenderedPageBreak/>
        <w:t>“Amie Roe, with Wilderness International Church, helps Valerie Zeller with her makeup outside her tent Saturday as they prepare for the wedding.” (Francine Orr/Los Angeles Times)</w:t>
      </w:r>
    </w:p>
    <w:p w14:paraId="11D092FA" w14:textId="0668A690" w:rsidR="00026FA5" w:rsidRPr="005464FC" w:rsidRDefault="00923F5B" w:rsidP="00923F5B">
      <w:pPr>
        <w:spacing w:before="100" w:beforeAutospacing="1" w:after="100" w:afterAutospacing="1" w:line="480" w:lineRule="auto"/>
        <w:jc w:val="center"/>
        <w:rPr>
          <w:rFonts w:ascii="Times New Roman" w:hAnsi="Times New Roman" w:cs="Times New Roman"/>
          <w:i/>
          <w:iCs/>
          <w:color w:val="000000" w:themeColor="text1"/>
          <w:shd w:val="clear" w:color="auto" w:fill="FFFFFF"/>
        </w:rPr>
      </w:pPr>
      <w:r>
        <w:rPr>
          <w:noProof/>
        </w:rPr>
        <w:drawing>
          <wp:inline distT="0" distB="0" distL="0" distR="0" wp14:anchorId="2ECBFD2B" wp14:editId="6F04E306">
            <wp:extent cx="4833258" cy="3222172"/>
            <wp:effectExtent l="0" t="0" r="571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33258" cy="3222172"/>
                    </a:xfrm>
                    <a:prstGeom prst="rect">
                      <a:avLst/>
                    </a:prstGeom>
                  </pic:spPr>
                </pic:pic>
              </a:graphicData>
            </a:graphic>
          </wp:inline>
        </w:drawing>
      </w:r>
      <w:r w:rsidR="00026FA5">
        <w:rPr>
          <w:noProof/>
        </w:rPr>
        <w:drawing>
          <wp:inline distT="0" distB="0" distL="0" distR="0" wp14:anchorId="7A080351" wp14:editId="253B4E74">
            <wp:extent cx="4981194" cy="331760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81194" cy="3317603"/>
                    </a:xfrm>
                    <a:prstGeom prst="rect">
                      <a:avLst/>
                    </a:prstGeom>
                  </pic:spPr>
                </pic:pic>
              </a:graphicData>
            </a:graphic>
          </wp:inline>
        </w:drawing>
      </w:r>
    </w:p>
    <w:p w14:paraId="1422B1F4" w14:textId="08D783F3" w:rsidR="00923F5B" w:rsidRPr="005464FC" w:rsidRDefault="00026FA5" w:rsidP="00923F5B">
      <w:pPr>
        <w:spacing w:before="100" w:beforeAutospacing="1" w:after="100" w:afterAutospacing="1" w:line="480" w:lineRule="auto"/>
        <w:jc w:val="center"/>
        <w:rPr>
          <w:rFonts w:ascii="Times New Roman" w:hAnsi="Times New Roman" w:cs="Times New Roman"/>
          <w:i/>
          <w:iCs/>
          <w:color w:val="000000" w:themeColor="text1"/>
          <w:sz w:val="18"/>
          <w:szCs w:val="18"/>
          <w:shd w:val="clear" w:color="auto" w:fill="FFFFFF"/>
        </w:rPr>
      </w:pPr>
      <w:r w:rsidRPr="005464FC">
        <w:rPr>
          <w:rFonts w:ascii="Times New Roman" w:hAnsi="Times New Roman" w:cs="Times New Roman"/>
          <w:i/>
          <w:iCs/>
          <w:color w:val="000000" w:themeColor="text1"/>
          <w:sz w:val="18"/>
          <w:szCs w:val="18"/>
          <w:shd w:val="clear" w:color="auto" w:fill="FFFFFF"/>
        </w:rPr>
        <w:t>“Pastor Billy Roe conducts the wedding between Henry and his bride, Valerie Zeller, with her dog Redd, near Echo Park Lake” (Francine Orr /Los Angeles Times)</w:t>
      </w:r>
    </w:p>
    <w:p w14:paraId="152C2A31" w14:textId="77777777" w:rsidR="00923F5B" w:rsidRPr="005464FC" w:rsidRDefault="00923F5B" w:rsidP="00923F5B">
      <w:pPr>
        <w:spacing w:before="100" w:beforeAutospacing="1" w:after="100" w:afterAutospacing="1" w:line="480" w:lineRule="auto"/>
        <w:jc w:val="center"/>
        <w:rPr>
          <w:rFonts w:ascii="Times New Roman" w:hAnsi="Times New Roman" w:cs="Times New Roman"/>
          <w:i/>
          <w:iCs/>
          <w:color w:val="000000" w:themeColor="text1"/>
          <w:sz w:val="18"/>
          <w:szCs w:val="18"/>
          <w:shd w:val="clear" w:color="auto" w:fill="FFFFFF"/>
        </w:rPr>
      </w:pPr>
      <w:r w:rsidRPr="005464FC">
        <w:rPr>
          <w:rFonts w:ascii="Times New Roman" w:hAnsi="Times New Roman" w:cs="Times New Roman"/>
          <w:i/>
          <w:iCs/>
          <w:noProof/>
          <w:sz w:val="18"/>
          <w:szCs w:val="18"/>
        </w:rPr>
        <w:lastRenderedPageBreak/>
        <w:t>“Heather Yoo, left, and Amie Roe, right, help Valerie Zeller with her veil as they prepare for the wedding at her tent.” (Francine Orr /Los Angeles Times) (</w:t>
      </w:r>
      <w:r w:rsidRPr="005464FC">
        <w:rPr>
          <w:rFonts w:ascii="Times New Roman" w:hAnsi="Times New Roman" w:cs="Times New Roman"/>
          <w:i/>
          <w:iCs/>
          <w:color w:val="000000" w:themeColor="text1"/>
          <w:sz w:val="18"/>
          <w:szCs w:val="18"/>
          <w:shd w:val="clear" w:color="auto" w:fill="FFFFFF"/>
        </w:rPr>
        <w:t>https://www.latimes.com/california/story/2021-03-20/with-rumors-of-eviction-swirling-an-echo-park-homeless-couple-take-their-wedding-vows)</w:t>
      </w:r>
    </w:p>
    <w:p w14:paraId="17C5A39E" w14:textId="0F43EC84" w:rsidR="00923F5B" w:rsidRPr="005464FC" w:rsidRDefault="00923F5B" w:rsidP="00A72ECE">
      <w:pPr>
        <w:spacing w:before="100" w:beforeAutospacing="1" w:after="100" w:afterAutospacing="1" w:line="480" w:lineRule="auto"/>
        <w:jc w:val="center"/>
        <w:rPr>
          <w:i/>
          <w:iCs/>
          <w:noProof/>
        </w:rPr>
      </w:pPr>
      <w:r w:rsidRPr="005464FC">
        <w:rPr>
          <w:rFonts w:ascii="Times New Roman" w:hAnsi="Times New Roman" w:cs="Times New Roman"/>
          <w:i/>
          <w:iCs/>
          <w:noProof/>
          <w:color w:val="000000" w:themeColor="text1"/>
          <w:sz w:val="18"/>
          <w:szCs w:val="18"/>
          <w:shd w:val="clear" w:color="auto" w:fill="FFFFFF"/>
        </w:rPr>
        <w:drawing>
          <wp:inline distT="0" distB="0" distL="0" distR="0" wp14:anchorId="7631F2BD" wp14:editId="50D597E5">
            <wp:extent cx="4822371" cy="3214914"/>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48366" cy="3232244"/>
                    </a:xfrm>
                    <a:prstGeom prst="rect">
                      <a:avLst/>
                    </a:prstGeom>
                  </pic:spPr>
                </pic:pic>
              </a:graphicData>
            </a:graphic>
          </wp:inline>
        </w:drawing>
      </w:r>
      <w:r w:rsidR="00A72ECE" w:rsidRPr="005464FC">
        <w:rPr>
          <w:rFonts w:ascii="Times New Roman" w:hAnsi="Times New Roman" w:cs="Times New Roman"/>
          <w:i/>
          <w:iCs/>
          <w:noProof/>
          <w:color w:val="000000" w:themeColor="text1"/>
          <w:sz w:val="18"/>
          <w:szCs w:val="18"/>
          <w:shd w:val="clear" w:color="auto" w:fill="FFFFFF"/>
        </w:rPr>
        <w:drawing>
          <wp:inline distT="0" distB="0" distL="0" distR="0" wp14:anchorId="12D580BC" wp14:editId="7B42B982">
            <wp:extent cx="4847463" cy="2950028"/>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68080" cy="2962575"/>
                    </a:xfrm>
                    <a:prstGeom prst="rect">
                      <a:avLst/>
                    </a:prstGeom>
                  </pic:spPr>
                </pic:pic>
              </a:graphicData>
            </a:graphic>
          </wp:inline>
        </w:drawing>
      </w:r>
    </w:p>
    <w:p w14:paraId="18EC18CC" w14:textId="77777777" w:rsidR="00A72ECE" w:rsidRPr="005464FC" w:rsidRDefault="00A72ECE" w:rsidP="00A72ECE">
      <w:pPr>
        <w:spacing w:before="100" w:beforeAutospacing="1" w:after="100" w:afterAutospacing="1" w:line="480" w:lineRule="auto"/>
        <w:jc w:val="center"/>
        <w:rPr>
          <w:rFonts w:ascii="Times New Roman" w:hAnsi="Times New Roman" w:cs="Times New Roman"/>
          <w:i/>
          <w:iCs/>
          <w:color w:val="000000" w:themeColor="text1"/>
          <w:sz w:val="18"/>
          <w:szCs w:val="18"/>
          <w:shd w:val="clear" w:color="auto" w:fill="FFFFFF"/>
        </w:rPr>
      </w:pPr>
      <w:r w:rsidRPr="005464FC">
        <w:rPr>
          <w:rFonts w:ascii="Times New Roman" w:hAnsi="Times New Roman" w:cs="Times New Roman"/>
          <w:i/>
          <w:iCs/>
          <w:color w:val="000000" w:themeColor="text1"/>
          <w:sz w:val="18"/>
          <w:szCs w:val="18"/>
          <w:shd w:val="clear" w:color="auto" w:fill="FFFFFF"/>
        </w:rPr>
        <w:t>Bridesmaids and Best man in Chávez Ravine, 1929 Accessed through the Shades of L.A. Collection through the Digital Collections of the Los Angeles Public Library (https://tessa2.lapl.org/digital/collection/photos/id/76941/rec/104)</w:t>
      </w:r>
    </w:p>
    <w:p w14:paraId="36814977" w14:textId="3A162732" w:rsidR="00A72ECE" w:rsidRPr="005464FC" w:rsidRDefault="00E46031" w:rsidP="00E46031">
      <w:pPr>
        <w:spacing w:before="100" w:beforeAutospacing="1" w:after="100" w:afterAutospacing="1" w:line="480" w:lineRule="auto"/>
        <w:jc w:val="center"/>
        <w:rPr>
          <w:rFonts w:ascii="Times New Roman" w:hAnsi="Times New Roman" w:cs="Times New Roman"/>
          <w:i/>
          <w:iCs/>
          <w:color w:val="000000" w:themeColor="text1"/>
          <w:sz w:val="18"/>
          <w:szCs w:val="18"/>
          <w:shd w:val="clear" w:color="auto" w:fill="FFFFFF"/>
        </w:rPr>
      </w:pPr>
      <w:r w:rsidRPr="005464FC">
        <w:rPr>
          <w:rFonts w:ascii="Times New Roman" w:hAnsi="Times New Roman" w:cs="Times New Roman"/>
          <w:i/>
          <w:iCs/>
          <w:color w:val="000000" w:themeColor="text1"/>
          <w:sz w:val="18"/>
          <w:szCs w:val="18"/>
          <w:shd w:val="clear" w:color="auto" w:fill="FFFFFF"/>
        </w:rPr>
        <w:lastRenderedPageBreak/>
        <w:t xml:space="preserve">Evicted Family in a tent in Chávez Ravine, 1959, </w:t>
      </w:r>
      <w:hyperlink r:id="rId40" w:history="1">
        <w:r w:rsidRPr="005464FC">
          <w:rPr>
            <w:rStyle w:val="Hyperlink"/>
            <w:rFonts w:ascii="Times New Roman" w:hAnsi="Times New Roman" w:cs="Times New Roman"/>
            <w:i/>
            <w:iCs/>
            <w:sz w:val="18"/>
            <w:szCs w:val="18"/>
            <w:shd w:val="clear" w:color="auto" w:fill="FFFFFF"/>
          </w:rPr>
          <w:t>Accessed through</w:t>
        </w:r>
      </w:hyperlink>
      <w:r w:rsidRPr="005464FC">
        <w:rPr>
          <w:rFonts w:ascii="Times New Roman" w:hAnsi="Times New Roman" w:cs="Times New Roman"/>
          <w:i/>
          <w:iCs/>
          <w:color w:val="000000" w:themeColor="text1"/>
          <w:sz w:val="18"/>
          <w:szCs w:val="18"/>
          <w:shd w:val="clear" w:color="auto" w:fill="FFFFFF"/>
        </w:rPr>
        <w:t xml:space="preserve"> the Los Angeles Herald Examiner Photo Collection through the Digital Collections of the Los Angeles Public Library </w:t>
      </w:r>
    </w:p>
    <w:p w14:paraId="45411F38" w14:textId="0BCC6260" w:rsidR="00852B1A" w:rsidRPr="005464FC" w:rsidRDefault="00E46031" w:rsidP="00923F5B">
      <w:pPr>
        <w:spacing w:before="100" w:beforeAutospacing="1" w:after="100" w:afterAutospacing="1" w:line="480" w:lineRule="auto"/>
        <w:jc w:val="center"/>
        <w:rPr>
          <w:rFonts w:ascii="Times New Roman" w:hAnsi="Times New Roman" w:cs="Times New Roman"/>
          <w:i/>
          <w:iCs/>
          <w:color w:val="000000" w:themeColor="text1"/>
          <w:shd w:val="clear" w:color="auto" w:fill="FFFFFF"/>
        </w:rPr>
      </w:pPr>
      <w:r w:rsidRPr="005464FC">
        <w:rPr>
          <w:rFonts w:ascii="Times New Roman" w:hAnsi="Times New Roman" w:cs="Times New Roman"/>
          <w:i/>
          <w:iCs/>
          <w:noProof/>
          <w:color w:val="000000" w:themeColor="text1"/>
          <w:shd w:val="clear" w:color="auto" w:fill="FFFFFF"/>
        </w:rPr>
        <w:drawing>
          <wp:inline distT="0" distB="0" distL="0" distR="0" wp14:anchorId="3AE6A3D7" wp14:editId="575D9C73">
            <wp:extent cx="4068536" cy="325482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73413" cy="3258731"/>
                    </a:xfrm>
                    <a:prstGeom prst="rect">
                      <a:avLst/>
                    </a:prstGeom>
                  </pic:spPr>
                </pic:pic>
              </a:graphicData>
            </a:graphic>
          </wp:inline>
        </w:drawing>
      </w:r>
      <w:r w:rsidR="00DF67A0" w:rsidRPr="005464FC">
        <w:rPr>
          <w:rFonts w:ascii="Times New Roman" w:hAnsi="Times New Roman" w:cs="Times New Roman"/>
          <w:i/>
          <w:iCs/>
          <w:noProof/>
          <w:color w:val="000000" w:themeColor="text1"/>
          <w:shd w:val="clear" w:color="auto" w:fill="FFFFFF"/>
        </w:rPr>
        <w:drawing>
          <wp:inline distT="0" distB="0" distL="0" distR="0" wp14:anchorId="4113049A" wp14:editId="5A478298">
            <wp:extent cx="3989457" cy="3145972"/>
            <wp:effectExtent l="0" t="0" r="0" b="3810"/>
            <wp:docPr id="29" name="Picture 29" descr="A picture containing outdoor, mountain,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outdoor, mountain, old&#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002696" cy="3156412"/>
                    </a:xfrm>
                    <a:prstGeom prst="rect">
                      <a:avLst/>
                    </a:prstGeom>
                  </pic:spPr>
                </pic:pic>
              </a:graphicData>
            </a:graphic>
          </wp:inline>
        </w:drawing>
      </w:r>
    </w:p>
    <w:p w14:paraId="72E43199" w14:textId="77777777" w:rsidR="00C531A9" w:rsidRDefault="00E461BF" w:rsidP="00C531A9">
      <w:pPr>
        <w:spacing w:before="100" w:beforeAutospacing="1" w:after="100" w:afterAutospacing="1" w:line="480" w:lineRule="auto"/>
        <w:jc w:val="center"/>
        <w:rPr>
          <w:rFonts w:ascii="Times New Roman" w:hAnsi="Times New Roman" w:cs="Times New Roman"/>
          <w:i/>
          <w:iCs/>
          <w:color w:val="000000" w:themeColor="text1"/>
          <w:sz w:val="18"/>
          <w:szCs w:val="18"/>
          <w:shd w:val="clear" w:color="auto" w:fill="FFFFFF"/>
        </w:rPr>
      </w:pPr>
      <w:r w:rsidRPr="005464FC">
        <w:rPr>
          <w:rFonts w:ascii="Times New Roman" w:hAnsi="Times New Roman" w:cs="Times New Roman"/>
          <w:i/>
          <w:iCs/>
          <w:color w:val="000000" w:themeColor="text1"/>
          <w:sz w:val="18"/>
          <w:szCs w:val="18"/>
          <w:shd w:val="clear" w:color="auto" w:fill="FFFFFF"/>
        </w:rPr>
        <w:t xml:space="preserve">Two children walk up a dirt road in </w:t>
      </w:r>
      <w:r w:rsidR="00DF67A0" w:rsidRPr="005464FC">
        <w:rPr>
          <w:rFonts w:ascii="Times New Roman" w:hAnsi="Times New Roman" w:cs="Times New Roman"/>
          <w:i/>
          <w:iCs/>
          <w:color w:val="000000" w:themeColor="text1"/>
          <w:sz w:val="18"/>
          <w:szCs w:val="18"/>
          <w:shd w:val="clear" w:color="auto" w:fill="FFFFFF"/>
        </w:rPr>
        <w:t>Ch</w:t>
      </w:r>
      <w:r w:rsidRPr="005464FC">
        <w:rPr>
          <w:rFonts w:ascii="Times New Roman" w:hAnsi="Times New Roman" w:cs="Times New Roman"/>
          <w:i/>
          <w:iCs/>
          <w:color w:val="000000" w:themeColor="text1"/>
          <w:sz w:val="18"/>
          <w:szCs w:val="18"/>
          <w:shd w:val="clear" w:color="auto" w:fill="FFFFFF"/>
        </w:rPr>
        <w:t>á</w:t>
      </w:r>
      <w:r w:rsidR="00DF67A0" w:rsidRPr="005464FC">
        <w:rPr>
          <w:rFonts w:ascii="Times New Roman" w:hAnsi="Times New Roman" w:cs="Times New Roman"/>
          <w:i/>
          <w:iCs/>
          <w:color w:val="000000" w:themeColor="text1"/>
          <w:sz w:val="18"/>
          <w:szCs w:val="18"/>
          <w:shd w:val="clear" w:color="auto" w:fill="FFFFFF"/>
        </w:rPr>
        <w:t xml:space="preserve">vez Ravine, </w:t>
      </w:r>
      <w:r w:rsidRPr="005464FC">
        <w:rPr>
          <w:rFonts w:ascii="Times New Roman" w:hAnsi="Times New Roman" w:cs="Times New Roman"/>
          <w:i/>
          <w:iCs/>
          <w:color w:val="000000" w:themeColor="text1"/>
          <w:sz w:val="18"/>
          <w:szCs w:val="18"/>
          <w:shd w:val="clear" w:color="auto" w:fill="FFFFFF"/>
        </w:rPr>
        <w:t>1950, Leonard Nadel, Accessed from the Housing Authority collection through the Digital Collections of the Los Angeles Public Library</w:t>
      </w:r>
    </w:p>
    <w:p w14:paraId="2F5664E5" w14:textId="64538362" w:rsidR="005D1D05" w:rsidRPr="00C531A9" w:rsidRDefault="005D1D05" w:rsidP="00C531A9">
      <w:pPr>
        <w:spacing w:before="100" w:beforeAutospacing="1" w:after="100" w:afterAutospacing="1" w:line="480" w:lineRule="auto"/>
        <w:jc w:val="center"/>
        <w:rPr>
          <w:rFonts w:ascii="Times New Roman" w:hAnsi="Times New Roman" w:cs="Times New Roman"/>
          <w:i/>
          <w:iCs/>
          <w:color w:val="000000" w:themeColor="text1"/>
          <w:sz w:val="18"/>
          <w:szCs w:val="18"/>
          <w:shd w:val="clear" w:color="auto" w:fill="FFFFFF"/>
        </w:rPr>
      </w:pPr>
      <w:r>
        <w:rPr>
          <w:rFonts w:ascii="Times New Roman" w:hAnsi="Times New Roman" w:cs="Times New Roman"/>
          <w:color w:val="000000" w:themeColor="text1"/>
          <w:shd w:val="clear" w:color="auto" w:fill="FFFFFF"/>
        </w:rPr>
        <w:lastRenderedPageBreak/>
        <w:t>Bibliography</w:t>
      </w:r>
    </w:p>
    <w:p w14:paraId="6AEF2D3D" w14:textId="77777777" w:rsidR="00C531A9" w:rsidRDefault="00C531A9" w:rsidP="00C531A9">
      <w:pPr>
        <w:pStyle w:val="NormalWeb"/>
        <w:shd w:val="clear" w:color="auto" w:fill="FFFFFF"/>
        <w:spacing w:before="0" w:beforeAutospacing="0" w:after="0" w:afterAutospacing="0"/>
        <w:ind w:left="720" w:hanging="720"/>
      </w:pPr>
      <w:r>
        <w:rPr>
          <w:color w:val="000000"/>
        </w:rPr>
        <w:t>Avila, Eric. Popular Culture in the Age of White Flight. Berkeley and Los Angeles, California: University of California Press, 2004. </w:t>
      </w:r>
    </w:p>
    <w:p w14:paraId="74A76EF9" w14:textId="77777777" w:rsidR="00C531A9" w:rsidRDefault="00C531A9" w:rsidP="00C531A9">
      <w:pPr>
        <w:pStyle w:val="NormalWeb"/>
        <w:shd w:val="clear" w:color="auto" w:fill="FFFFFF"/>
        <w:spacing w:before="0" w:beforeAutospacing="0" w:after="0" w:afterAutospacing="0"/>
      </w:pPr>
      <w:r>
        <w:t> </w:t>
      </w:r>
    </w:p>
    <w:p w14:paraId="5659435D" w14:textId="77777777" w:rsidR="00C531A9" w:rsidRDefault="00C531A9" w:rsidP="00C531A9">
      <w:pPr>
        <w:pStyle w:val="NormalWeb"/>
        <w:shd w:val="clear" w:color="auto" w:fill="FFFFFF"/>
        <w:spacing w:before="0" w:beforeAutospacing="0" w:after="0" w:afterAutospacing="0"/>
        <w:ind w:left="720" w:hanging="720"/>
      </w:pPr>
      <w:r>
        <w:rPr>
          <w:color w:val="000000"/>
        </w:rPr>
        <w:t>Bonilla-Silva, Eduardo. “From Bi-Racial to Tri-Racial: Towards a New System of Racial Stratification in the USA.” 27, no. 6 (2004): 931–50. https://doi.org/10.1080/0141987042000268530. </w:t>
      </w:r>
    </w:p>
    <w:p w14:paraId="397A18D5" w14:textId="77777777" w:rsidR="00C531A9" w:rsidRDefault="00C531A9" w:rsidP="00C531A9">
      <w:pPr>
        <w:pStyle w:val="NormalWeb"/>
        <w:shd w:val="clear" w:color="auto" w:fill="FFFFFF"/>
        <w:spacing w:before="0" w:beforeAutospacing="0" w:after="0" w:afterAutospacing="0"/>
        <w:ind w:left="720" w:hanging="720"/>
      </w:pPr>
      <w:r>
        <w:t> </w:t>
      </w:r>
    </w:p>
    <w:p w14:paraId="1C177940" w14:textId="77777777" w:rsidR="00C531A9" w:rsidRDefault="00C531A9" w:rsidP="00C531A9">
      <w:pPr>
        <w:pStyle w:val="NormalWeb"/>
        <w:shd w:val="clear" w:color="auto" w:fill="FFFFFF"/>
        <w:spacing w:before="0" w:beforeAutospacing="0" w:after="0" w:afterAutospacing="0"/>
        <w:ind w:left="720" w:hanging="720"/>
      </w:pPr>
      <w:r>
        <w:rPr>
          <w:color w:val="000000"/>
        </w:rPr>
        <w:t>Callinicos, Alex. Race and Class. London: Bookmarks, 1993. </w:t>
      </w:r>
    </w:p>
    <w:p w14:paraId="4B9345DF" w14:textId="77777777" w:rsidR="00C531A9" w:rsidRDefault="00C531A9" w:rsidP="00C531A9">
      <w:pPr>
        <w:pStyle w:val="NormalWeb"/>
        <w:shd w:val="clear" w:color="auto" w:fill="FFFFFF"/>
        <w:spacing w:before="0" w:beforeAutospacing="0" w:after="0" w:afterAutospacing="0"/>
        <w:ind w:left="720" w:hanging="720"/>
      </w:pPr>
      <w:r>
        <w:t> </w:t>
      </w:r>
    </w:p>
    <w:p w14:paraId="6BEC49A3" w14:textId="77777777" w:rsidR="00C531A9" w:rsidRDefault="00C531A9" w:rsidP="00C531A9">
      <w:pPr>
        <w:pStyle w:val="NormalWeb"/>
        <w:shd w:val="clear" w:color="auto" w:fill="FFFFFF"/>
        <w:spacing w:before="0" w:beforeAutospacing="0" w:after="0" w:afterAutospacing="0"/>
        <w:ind w:left="720" w:hanging="720"/>
      </w:pPr>
      <w:r>
        <w:rPr>
          <w:color w:val="000000"/>
        </w:rPr>
        <w:t>Chandler, Jenna. “Street Vending Is Finally Legal in Los Angeles.” Curbed LA, November 28, 2018. https://la.curbed.com/2018/11/28/18116698/street-vending-los-angeles-legalization-vote. </w:t>
      </w:r>
    </w:p>
    <w:p w14:paraId="62D1D2F2" w14:textId="77777777" w:rsidR="00C531A9" w:rsidRDefault="00C531A9" w:rsidP="00C531A9">
      <w:pPr>
        <w:pStyle w:val="NormalWeb"/>
        <w:shd w:val="clear" w:color="auto" w:fill="FFFFFF"/>
        <w:spacing w:before="0" w:beforeAutospacing="0" w:after="0" w:afterAutospacing="0"/>
        <w:ind w:left="720"/>
      </w:pPr>
      <w:r>
        <w:t> </w:t>
      </w:r>
    </w:p>
    <w:p w14:paraId="26967AF0" w14:textId="77777777" w:rsidR="00C531A9" w:rsidRDefault="00C531A9" w:rsidP="00C531A9">
      <w:pPr>
        <w:pStyle w:val="NormalWeb"/>
        <w:shd w:val="clear" w:color="auto" w:fill="FFFFFF"/>
        <w:spacing w:before="0" w:beforeAutospacing="0" w:after="0" w:afterAutospacing="0"/>
        <w:ind w:left="720" w:hanging="720"/>
      </w:pPr>
      <w:r>
        <w:rPr>
          <w:color w:val="000000"/>
        </w:rPr>
        <w:t>Civil + Human Rights and Equity Department. “City Leaders Launch ‘LA for All’ Campaign Against Hate,” May 26, 2021. https://civilandhumanrights.lacity.org/get-involved/highlights/city-leaders-launch-la-all-campaign-against-hate. </w:t>
      </w:r>
    </w:p>
    <w:p w14:paraId="75F707AD" w14:textId="77777777" w:rsidR="00C531A9" w:rsidRDefault="00C531A9" w:rsidP="00C531A9">
      <w:pPr>
        <w:pStyle w:val="NormalWeb"/>
        <w:shd w:val="clear" w:color="auto" w:fill="FFFFFF"/>
        <w:spacing w:before="0" w:beforeAutospacing="0" w:after="0" w:afterAutospacing="0"/>
        <w:ind w:left="720" w:hanging="720"/>
      </w:pPr>
      <w:r>
        <w:t> </w:t>
      </w:r>
    </w:p>
    <w:p w14:paraId="20EE646C" w14:textId="77777777" w:rsidR="00C531A9" w:rsidRDefault="00C531A9" w:rsidP="00C531A9">
      <w:pPr>
        <w:pStyle w:val="NormalWeb"/>
        <w:shd w:val="clear" w:color="auto" w:fill="FFFFFF"/>
        <w:spacing w:before="0" w:beforeAutospacing="0" w:after="0" w:afterAutospacing="0"/>
        <w:ind w:left="720" w:hanging="720"/>
      </w:pPr>
      <w:r>
        <w:rPr>
          <w:color w:val="000000"/>
        </w:rPr>
        <w:t>City News Service. “LA City Council Approves Revised $11.8B Budget for 2022-23.” Spectrum News 1, May 18, 2022. https://spectrumnews1.com/ca/la-west/politics/2022/05/18/los-angeles-city-council-to-review-2022-23-budget. </w:t>
      </w:r>
    </w:p>
    <w:p w14:paraId="748F3E5A" w14:textId="77777777" w:rsidR="00C531A9" w:rsidRDefault="00C531A9" w:rsidP="00C531A9">
      <w:pPr>
        <w:pStyle w:val="NormalWeb"/>
        <w:shd w:val="clear" w:color="auto" w:fill="FFFFFF"/>
        <w:spacing w:before="0" w:beforeAutospacing="0" w:after="0" w:afterAutospacing="0"/>
        <w:ind w:left="720" w:hanging="720"/>
      </w:pPr>
      <w:r>
        <w:t> </w:t>
      </w:r>
    </w:p>
    <w:p w14:paraId="3657E899" w14:textId="77777777" w:rsidR="00C531A9" w:rsidRDefault="00C531A9" w:rsidP="00C531A9">
      <w:pPr>
        <w:pStyle w:val="NormalWeb"/>
        <w:shd w:val="clear" w:color="auto" w:fill="FFFFFF"/>
        <w:spacing w:before="0" w:beforeAutospacing="0" w:after="0" w:afterAutospacing="0"/>
        <w:ind w:left="720" w:hanging="720"/>
      </w:pPr>
      <w:r>
        <w:rPr>
          <w:color w:val="000000"/>
        </w:rPr>
        <w:t xml:space="preserve">City News Service News Partner. “Echo Park Closed, Repair </w:t>
      </w:r>
      <w:proofErr w:type="gramStart"/>
      <w:r>
        <w:rPr>
          <w:color w:val="000000"/>
        </w:rPr>
        <w:t>And</w:t>
      </w:r>
      <w:proofErr w:type="gramEnd"/>
      <w:r>
        <w:rPr>
          <w:color w:val="000000"/>
        </w:rPr>
        <w:t xml:space="preserve"> Renovation Project Proceeds.” Patch, March 27, 2021. https://patch.com/california/echopark/echo-park-closed-repair-renovation-project-proceeds. </w:t>
      </w:r>
    </w:p>
    <w:p w14:paraId="6583109E" w14:textId="77777777" w:rsidR="00C531A9" w:rsidRDefault="00C531A9" w:rsidP="00C531A9">
      <w:pPr>
        <w:pStyle w:val="NormalWeb"/>
        <w:shd w:val="clear" w:color="auto" w:fill="FFFFFF"/>
        <w:spacing w:before="0" w:beforeAutospacing="0" w:after="0" w:afterAutospacing="0"/>
        <w:ind w:left="720" w:hanging="720"/>
      </w:pPr>
      <w:r>
        <w:t> </w:t>
      </w:r>
    </w:p>
    <w:p w14:paraId="702171D6" w14:textId="77777777" w:rsidR="00C531A9" w:rsidRDefault="00C531A9" w:rsidP="00C531A9">
      <w:pPr>
        <w:pStyle w:val="NormalWeb"/>
        <w:shd w:val="clear" w:color="auto" w:fill="FFFFFF"/>
        <w:spacing w:before="0" w:beforeAutospacing="0" w:after="0" w:afterAutospacing="0"/>
        <w:ind w:left="720" w:hanging="720"/>
      </w:pPr>
      <w:r>
        <w:rPr>
          <w:color w:val="000000"/>
        </w:rPr>
        <w:t>Conocer a Rick Caruso, 2022. https://www.youtube.com/watch?v=d4J2exu2BLY. </w:t>
      </w:r>
    </w:p>
    <w:p w14:paraId="4E1902EC" w14:textId="77777777" w:rsidR="00C531A9" w:rsidRDefault="00C531A9" w:rsidP="00C531A9">
      <w:pPr>
        <w:pStyle w:val="NormalWeb"/>
        <w:shd w:val="clear" w:color="auto" w:fill="FFFFFF"/>
        <w:spacing w:before="0" w:beforeAutospacing="0" w:after="0" w:afterAutospacing="0"/>
        <w:ind w:left="720" w:hanging="720"/>
      </w:pPr>
      <w:r>
        <w:t> </w:t>
      </w:r>
    </w:p>
    <w:p w14:paraId="3091EC08" w14:textId="77777777" w:rsidR="00C531A9" w:rsidRDefault="00C531A9" w:rsidP="00C531A9">
      <w:pPr>
        <w:pStyle w:val="NormalWeb"/>
        <w:shd w:val="clear" w:color="auto" w:fill="FFFFFF"/>
        <w:spacing w:before="0" w:beforeAutospacing="0" w:after="0" w:afterAutospacing="0"/>
        <w:ind w:left="720" w:hanging="720"/>
      </w:pPr>
      <w:r>
        <w:rPr>
          <w:color w:val="000000"/>
        </w:rPr>
        <w:t xml:space="preserve">County of Los Angeles. “Los Angeles County Homelessness &amp; Housing Map.” ArcGIS </w:t>
      </w:r>
      <w:proofErr w:type="spellStart"/>
      <w:r>
        <w:rPr>
          <w:color w:val="000000"/>
        </w:rPr>
        <w:t>StoryMaps</w:t>
      </w:r>
      <w:proofErr w:type="spellEnd"/>
      <w:r>
        <w:rPr>
          <w:color w:val="000000"/>
        </w:rPr>
        <w:t>, June 3, 2022. https://storymaps.arcgis.com/stories/400d7b75f18747c4ae1ad22d662781a3. </w:t>
      </w:r>
    </w:p>
    <w:p w14:paraId="6918AFA4" w14:textId="77777777" w:rsidR="00C531A9" w:rsidRDefault="00C531A9" w:rsidP="00C531A9">
      <w:pPr>
        <w:pStyle w:val="NormalWeb"/>
        <w:shd w:val="clear" w:color="auto" w:fill="FFFFFF"/>
        <w:spacing w:before="0" w:beforeAutospacing="0" w:after="0" w:afterAutospacing="0"/>
      </w:pPr>
      <w:r>
        <w:t> </w:t>
      </w:r>
    </w:p>
    <w:p w14:paraId="73172461" w14:textId="77777777" w:rsidR="00C531A9" w:rsidRDefault="00C531A9" w:rsidP="00C531A9">
      <w:pPr>
        <w:pStyle w:val="NormalWeb"/>
        <w:shd w:val="clear" w:color="auto" w:fill="FFFFFF"/>
        <w:spacing w:before="0" w:beforeAutospacing="0" w:after="0" w:afterAutospacing="0"/>
        <w:ind w:left="720" w:hanging="720"/>
      </w:pPr>
      <w:r>
        <w:rPr>
          <w:color w:val="000000"/>
        </w:rPr>
        <w:t>County of Los Angeles, Department of Public Health. “Mobile Food Facility Plan Check Guidelines,” n.d. http://publichealth.lacounty.gov/eh/docs/permit/mobile-food-facility-plan-check-guidelines.pdf. </w:t>
      </w:r>
    </w:p>
    <w:p w14:paraId="59DB9C77" w14:textId="77777777" w:rsidR="00C531A9" w:rsidRDefault="00C531A9" w:rsidP="00C531A9">
      <w:pPr>
        <w:pStyle w:val="NormalWeb"/>
        <w:shd w:val="clear" w:color="auto" w:fill="FFFFFF"/>
        <w:spacing w:before="0" w:beforeAutospacing="0" w:after="0" w:afterAutospacing="0"/>
        <w:ind w:left="720" w:hanging="720"/>
      </w:pPr>
      <w:r>
        <w:t> </w:t>
      </w:r>
    </w:p>
    <w:p w14:paraId="590E6B8D" w14:textId="77777777" w:rsidR="00C531A9" w:rsidRDefault="00C531A9" w:rsidP="00C531A9">
      <w:pPr>
        <w:pStyle w:val="NormalWeb"/>
        <w:shd w:val="clear" w:color="auto" w:fill="FFFFFF"/>
        <w:spacing w:before="0" w:beforeAutospacing="0" w:after="0" w:afterAutospacing="0"/>
        <w:ind w:left="720" w:hanging="720"/>
      </w:pPr>
      <w:r>
        <w:rPr>
          <w:color w:val="000000"/>
        </w:rPr>
        <w:t>Davidson, Mark. “Displacement, Space and Dwelling: Placing Gentrification Debate.” Ethics, Place &amp; Environment 12, no. 2 (June 1, 2009): 219–34. https://doi.org/10.1080/13668790902863465. </w:t>
      </w:r>
    </w:p>
    <w:p w14:paraId="1940F6C3" w14:textId="77777777" w:rsidR="00C531A9" w:rsidRDefault="00C531A9" w:rsidP="00C531A9">
      <w:pPr>
        <w:pStyle w:val="NormalWeb"/>
        <w:shd w:val="clear" w:color="auto" w:fill="FFFFFF"/>
        <w:spacing w:before="0" w:beforeAutospacing="0" w:after="0" w:afterAutospacing="0"/>
        <w:ind w:left="720" w:hanging="720"/>
      </w:pPr>
      <w:r>
        <w:t> </w:t>
      </w:r>
    </w:p>
    <w:p w14:paraId="6C4757F3" w14:textId="77777777" w:rsidR="00C531A9" w:rsidRDefault="00C531A9" w:rsidP="00C531A9">
      <w:pPr>
        <w:pStyle w:val="NormalWeb"/>
        <w:shd w:val="clear" w:color="auto" w:fill="FFFFFF"/>
        <w:spacing w:before="0" w:beforeAutospacing="0" w:after="0" w:afterAutospacing="0"/>
        <w:ind w:left="720" w:hanging="720"/>
      </w:pPr>
      <w:r>
        <w:rPr>
          <w:color w:val="000000"/>
        </w:rPr>
        <w:t>Frankenberg, Ruth. “Growing up White: Feminism, Racism and the Social Geography of Childhood.” Feminist Review, no. 45 (1993): 51–84. https://doi.org/10.2307/1395347. </w:t>
      </w:r>
    </w:p>
    <w:p w14:paraId="0805FF90" w14:textId="77777777" w:rsidR="00C531A9" w:rsidRDefault="00C531A9" w:rsidP="00C531A9">
      <w:pPr>
        <w:pStyle w:val="NormalWeb"/>
        <w:shd w:val="clear" w:color="auto" w:fill="FFFFFF"/>
        <w:spacing w:before="0" w:beforeAutospacing="0" w:after="0" w:afterAutospacing="0"/>
        <w:ind w:left="720" w:hanging="720"/>
      </w:pPr>
      <w:r>
        <w:t> </w:t>
      </w:r>
    </w:p>
    <w:p w14:paraId="6929FB92" w14:textId="77777777" w:rsidR="00C531A9" w:rsidRDefault="00C531A9" w:rsidP="00C531A9">
      <w:pPr>
        <w:pStyle w:val="NormalWeb"/>
        <w:shd w:val="clear" w:color="auto" w:fill="FFFFFF"/>
        <w:spacing w:before="0" w:beforeAutospacing="0" w:after="0" w:afterAutospacing="0"/>
        <w:ind w:left="720" w:hanging="720"/>
      </w:pPr>
      <w:r>
        <w:rPr>
          <w:color w:val="000000"/>
        </w:rPr>
        <w:lastRenderedPageBreak/>
        <w:t>Harris, Cheryl I. “Whiteness as Property.” Harvard Law Review 106, no. 8 (1993): 1707–91. https://doi.org/10.2307/1341787. </w:t>
      </w:r>
    </w:p>
    <w:p w14:paraId="0AA4FC17" w14:textId="77777777" w:rsidR="00C531A9" w:rsidRDefault="00C531A9" w:rsidP="00C531A9">
      <w:pPr>
        <w:pStyle w:val="NormalWeb"/>
        <w:shd w:val="clear" w:color="auto" w:fill="FFFFFF"/>
        <w:spacing w:before="0" w:beforeAutospacing="0" w:after="0" w:afterAutospacing="0"/>
        <w:ind w:left="720" w:hanging="720"/>
      </w:pPr>
      <w:r>
        <w:t> </w:t>
      </w:r>
    </w:p>
    <w:p w14:paraId="7667AEFB" w14:textId="77777777" w:rsidR="00C531A9" w:rsidRDefault="00C531A9" w:rsidP="00C531A9">
      <w:pPr>
        <w:pStyle w:val="NormalWeb"/>
        <w:shd w:val="clear" w:color="auto" w:fill="FFFFFF"/>
        <w:spacing w:before="0" w:beforeAutospacing="0" w:after="0" w:afterAutospacing="0"/>
        <w:ind w:left="720" w:hanging="720"/>
      </w:pPr>
      <w:r>
        <w:rPr>
          <w:color w:val="000000"/>
        </w:rPr>
        <w:t>Hernandez, Melissa. “Echo Park Lake Chain-Link Fence Erected for Repairs Taken Down.” Los Angeles Times, August 8, 2022. https://www.latimes.com/california/story/2022-08-08/echo-park-lake-chain-link-fence-taken-down-homeless-encampment. </w:t>
      </w:r>
    </w:p>
    <w:p w14:paraId="02B0CEF8" w14:textId="77777777" w:rsidR="00C531A9" w:rsidRDefault="00C531A9" w:rsidP="00C531A9">
      <w:pPr>
        <w:pStyle w:val="NormalWeb"/>
        <w:shd w:val="clear" w:color="auto" w:fill="FFFFFF"/>
        <w:spacing w:before="0" w:beforeAutospacing="0" w:after="0" w:afterAutospacing="0"/>
        <w:ind w:left="720" w:hanging="720"/>
      </w:pPr>
      <w:r>
        <w:t> </w:t>
      </w:r>
    </w:p>
    <w:p w14:paraId="5400B644" w14:textId="77777777" w:rsidR="00C531A9" w:rsidRDefault="00C531A9" w:rsidP="00C531A9">
      <w:pPr>
        <w:pStyle w:val="NormalWeb"/>
        <w:shd w:val="clear" w:color="auto" w:fill="FFFFFF"/>
        <w:spacing w:before="0" w:beforeAutospacing="0" w:after="0" w:afterAutospacing="0"/>
        <w:ind w:left="720" w:hanging="720"/>
      </w:pPr>
      <w:r>
        <w:rPr>
          <w:color w:val="000000"/>
        </w:rPr>
        <w:t>History com Editors. “LAPD Officers Beat Rodney King on Camera.” HISTORY, March 2, 2021. https://www.history.com/this-day-in-history/police-brutality-caught-on-video. </w:t>
      </w:r>
    </w:p>
    <w:p w14:paraId="3A5D350F" w14:textId="77777777" w:rsidR="00C531A9" w:rsidRDefault="00C531A9" w:rsidP="00C531A9">
      <w:pPr>
        <w:pStyle w:val="NormalWeb"/>
        <w:shd w:val="clear" w:color="auto" w:fill="FFFFFF"/>
        <w:spacing w:before="0" w:beforeAutospacing="0" w:after="0" w:afterAutospacing="0"/>
        <w:ind w:left="720" w:hanging="720"/>
      </w:pPr>
      <w:r>
        <w:t> </w:t>
      </w:r>
    </w:p>
    <w:p w14:paraId="24C94F93" w14:textId="77777777" w:rsidR="00C531A9" w:rsidRDefault="00C531A9" w:rsidP="00C531A9">
      <w:pPr>
        <w:pStyle w:val="NormalWeb"/>
        <w:shd w:val="clear" w:color="auto" w:fill="FFFFFF"/>
        <w:spacing w:before="0" w:beforeAutospacing="0" w:after="0" w:afterAutospacing="0"/>
        <w:ind w:left="720" w:hanging="720"/>
      </w:pPr>
      <w:r>
        <w:rPr>
          <w:color w:val="000000"/>
        </w:rPr>
        <w:t>Lee, Andrew. “How the Nextdoor App Modernized Racial Profiling.” Anti-Racism Daily, January 31, 2022. https://the-ard.com/2022/01/31/nextdoor-racist-problem-modernizes-racial-profiling/. </w:t>
      </w:r>
    </w:p>
    <w:p w14:paraId="59FE8D0C" w14:textId="77777777" w:rsidR="00C531A9" w:rsidRDefault="00C531A9" w:rsidP="00C531A9">
      <w:pPr>
        <w:pStyle w:val="NormalWeb"/>
        <w:shd w:val="clear" w:color="auto" w:fill="FFFFFF"/>
        <w:spacing w:before="0" w:beforeAutospacing="0" w:after="0" w:afterAutospacing="0"/>
        <w:ind w:left="720"/>
      </w:pPr>
      <w:r>
        <w:t> </w:t>
      </w:r>
    </w:p>
    <w:p w14:paraId="1575EC9D" w14:textId="77777777" w:rsidR="00C531A9" w:rsidRDefault="00C531A9" w:rsidP="00C531A9">
      <w:pPr>
        <w:pStyle w:val="NormalWeb"/>
        <w:shd w:val="clear" w:color="auto" w:fill="FFFFFF"/>
        <w:spacing w:before="0" w:beforeAutospacing="0" w:after="0" w:afterAutospacing="0"/>
        <w:ind w:left="720" w:hanging="720"/>
      </w:pPr>
      <w:r>
        <w:rPr>
          <w:color w:val="000000"/>
        </w:rPr>
        <w:t xml:space="preserve">Liu, Yvonne Yen, Burns, </w:t>
      </w:r>
      <w:proofErr w:type="spellStart"/>
      <w:r>
        <w:rPr>
          <w:color w:val="000000"/>
        </w:rPr>
        <w:t>Patricks</w:t>
      </w:r>
      <w:proofErr w:type="spellEnd"/>
      <w:r>
        <w:rPr>
          <w:color w:val="000000"/>
        </w:rPr>
        <w:t xml:space="preserve">, Flaming, Daniel, and East LA Community Corporation. “Sidewalk Stimulus.” Economic Roundtable, June 22, 2015. </w:t>
      </w:r>
      <w:hyperlink r:id="rId43" w:history="1">
        <w:r>
          <w:rPr>
            <w:rStyle w:val="Hyperlink"/>
            <w:color w:val="1155CC"/>
          </w:rPr>
          <w:t>https://economicrt.org/publication/sidewalk-stimulus/</w:t>
        </w:r>
      </w:hyperlink>
      <w:r>
        <w:rPr>
          <w:color w:val="000000"/>
        </w:rPr>
        <w:t>.</w:t>
      </w:r>
    </w:p>
    <w:p w14:paraId="38AEB08D" w14:textId="77777777" w:rsidR="00C531A9" w:rsidRDefault="00C531A9" w:rsidP="00C531A9">
      <w:pPr>
        <w:pStyle w:val="NormalWeb"/>
        <w:shd w:val="clear" w:color="auto" w:fill="FFFFFF"/>
        <w:spacing w:before="0" w:beforeAutospacing="0" w:after="0" w:afterAutospacing="0"/>
        <w:ind w:left="720" w:hanging="720"/>
        <w:rPr>
          <w:color w:val="000000"/>
        </w:rPr>
      </w:pPr>
    </w:p>
    <w:p w14:paraId="6803020C" w14:textId="4E734F1B" w:rsidR="00C531A9" w:rsidRDefault="00C531A9" w:rsidP="00C531A9">
      <w:pPr>
        <w:pStyle w:val="NormalWeb"/>
        <w:shd w:val="clear" w:color="auto" w:fill="FFFFFF"/>
        <w:spacing w:before="0" w:beforeAutospacing="0" w:after="0" w:afterAutospacing="0"/>
        <w:ind w:left="720" w:hanging="720"/>
      </w:pPr>
      <w:proofErr w:type="spellStart"/>
      <w:r>
        <w:rPr>
          <w:color w:val="000000"/>
        </w:rPr>
        <w:t>Lomibao</w:t>
      </w:r>
      <w:proofErr w:type="spellEnd"/>
      <w:r>
        <w:rPr>
          <w:color w:val="000000"/>
        </w:rPr>
        <w:t>, Lynn. “Blueprint for Displacement: Breaking Down LAPD’s “Echo Park Rehabilitation After-Action Report.” Stop LAPD Spying Coalition, September 21, 2021. https://stoplapdspying.org/zine-blueprint-for-displacement/. </w:t>
      </w:r>
    </w:p>
    <w:p w14:paraId="71DB0448" w14:textId="77777777" w:rsidR="00C531A9" w:rsidRDefault="00C531A9" w:rsidP="00C531A9">
      <w:pPr>
        <w:pStyle w:val="NormalWeb"/>
        <w:shd w:val="clear" w:color="auto" w:fill="FFFFFF"/>
        <w:spacing w:before="0" w:beforeAutospacing="0" w:after="0" w:afterAutospacing="0"/>
        <w:ind w:left="720" w:hanging="720"/>
        <w:rPr>
          <w:color w:val="000000"/>
        </w:rPr>
      </w:pPr>
    </w:p>
    <w:p w14:paraId="56727D58" w14:textId="6FCBA08C" w:rsidR="00C531A9" w:rsidRDefault="00C531A9" w:rsidP="00C531A9">
      <w:pPr>
        <w:pStyle w:val="NormalWeb"/>
        <w:shd w:val="clear" w:color="auto" w:fill="FFFFFF"/>
        <w:spacing w:before="0" w:beforeAutospacing="0" w:after="0" w:afterAutospacing="0"/>
        <w:ind w:left="720" w:hanging="720"/>
      </w:pPr>
      <w:r>
        <w:rPr>
          <w:color w:val="000000"/>
        </w:rPr>
        <w:t>Lopez, Lorraine A. “Cruelty Will Not Solve the ‘homeless Problem’ in LA.” Daily Journal, July 15, 2021. https://www.dailyjournal.com/articles/363510-cruelty-will-not-solve-the-homelessness-problem-in-la. </w:t>
      </w:r>
    </w:p>
    <w:p w14:paraId="0B2CBDA0" w14:textId="77777777" w:rsidR="00C531A9" w:rsidRDefault="00C531A9" w:rsidP="00C531A9">
      <w:pPr>
        <w:pStyle w:val="NormalWeb"/>
        <w:shd w:val="clear" w:color="auto" w:fill="FFFFFF"/>
        <w:spacing w:before="0" w:beforeAutospacing="0" w:after="0" w:afterAutospacing="0"/>
        <w:ind w:left="720" w:hanging="720"/>
        <w:rPr>
          <w:color w:val="000000"/>
        </w:rPr>
      </w:pPr>
    </w:p>
    <w:p w14:paraId="013F83E5" w14:textId="7A402DDF" w:rsidR="00C531A9" w:rsidRDefault="00C531A9" w:rsidP="00C531A9">
      <w:pPr>
        <w:pStyle w:val="NormalWeb"/>
        <w:shd w:val="clear" w:color="auto" w:fill="FFFFFF"/>
        <w:spacing w:before="0" w:beforeAutospacing="0" w:after="0" w:afterAutospacing="0"/>
        <w:ind w:left="720" w:hanging="720"/>
      </w:pPr>
      <w:r>
        <w:rPr>
          <w:color w:val="000000"/>
        </w:rPr>
        <w:t>Los Angeles Homeless Services Authority. “2019 Greater Los Angeles Homeless Count Results,” June 4, 2019. https://www.lahsa.org/news?article=557-2019-greater-los-angeles-homeless-count-results. </w:t>
      </w:r>
    </w:p>
    <w:p w14:paraId="2B22C426" w14:textId="77777777" w:rsidR="00C531A9" w:rsidRDefault="00C531A9" w:rsidP="00C531A9">
      <w:pPr>
        <w:pStyle w:val="NormalWeb"/>
        <w:shd w:val="clear" w:color="auto" w:fill="FFFFFF"/>
        <w:spacing w:before="0" w:beforeAutospacing="0" w:after="0" w:afterAutospacing="0"/>
        <w:rPr>
          <w:color w:val="000000"/>
        </w:rPr>
      </w:pPr>
    </w:p>
    <w:p w14:paraId="7CB3A362" w14:textId="548C72F3" w:rsidR="00C531A9" w:rsidRDefault="00C531A9" w:rsidP="00C531A9">
      <w:pPr>
        <w:pStyle w:val="NormalWeb"/>
        <w:shd w:val="clear" w:color="auto" w:fill="FFFFFF"/>
        <w:spacing w:before="0" w:beforeAutospacing="0" w:after="0" w:afterAutospacing="0"/>
      </w:pPr>
      <w:r>
        <w:rPr>
          <w:color w:val="000000"/>
        </w:rPr>
        <w:t>Los Angeles, Cal., Municipal Code Foreword</w:t>
      </w:r>
      <w:r>
        <w:rPr>
          <w:color w:val="000000"/>
          <w:shd w:val="clear" w:color="auto" w:fill="FFFFFF"/>
        </w:rPr>
        <w:t>.</w:t>
      </w:r>
    </w:p>
    <w:p w14:paraId="128FD37A" w14:textId="77777777" w:rsidR="00C531A9" w:rsidRDefault="00C531A9" w:rsidP="00C531A9">
      <w:pPr>
        <w:pStyle w:val="NormalWeb"/>
        <w:shd w:val="clear" w:color="auto" w:fill="FFFFFF"/>
        <w:spacing w:before="0" w:beforeAutospacing="0" w:after="0" w:afterAutospacing="0"/>
        <w:ind w:firstLine="720"/>
      </w:pPr>
      <w:r>
        <w:t> </w:t>
      </w:r>
    </w:p>
    <w:p w14:paraId="32B0AB7D" w14:textId="77777777" w:rsidR="00C531A9" w:rsidRDefault="00C531A9" w:rsidP="00C531A9">
      <w:pPr>
        <w:pStyle w:val="NormalWeb"/>
        <w:shd w:val="clear" w:color="auto" w:fill="FFFFFF"/>
        <w:spacing w:before="0" w:beforeAutospacing="0" w:after="0" w:afterAutospacing="0"/>
      </w:pPr>
      <w:r>
        <w:rPr>
          <w:color w:val="000000"/>
        </w:rPr>
        <w:t xml:space="preserve">Los Angeles, Cal., Section 11 </w:t>
      </w:r>
      <w:r>
        <w:rPr>
          <w:color w:val="000000"/>
          <w:shd w:val="clear" w:color="auto" w:fill="FFFFFF"/>
        </w:rPr>
        <w:t xml:space="preserve">§ </w:t>
      </w:r>
      <w:r>
        <w:rPr>
          <w:color w:val="000000"/>
        </w:rPr>
        <w:t xml:space="preserve">01. </w:t>
      </w:r>
      <w:r>
        <w:rPr>
          <w:color w:val="000000"/>
          <w:shd w:val="clear" w:color="auto" w:fill="FFFFFF"/>
        </w:rPr>
        <w:t>DEFINITIONS AND INTERPRETATION (2004).</w:t>
      </w:r>
    </w:p>
    <w:p w14:paraId="3EAFAEC8" w14:textId="77777777" w:rsidR="00C531A9" w:rsidRDefault="00C531A9" w:rsidP="00C531A9">
      <w:pPr>
        <w:pStyle w:val="NormalWeb"/>
        <w:shd w:val="clear" w:color="auto" w:fill="FFFFFF"/>
        <w:spacing w:before="0" w:beforeAutospacing="0" w:after="0" w:afterAutospacing="0"/>
        <w:ind w:left="720"/>
      </w:pPr>
      <w:r>
        <w:t> </w:t>
      </w:r>
    </w:p>
    <w:p w14:paraId="74D0F65C" w14:textId="77777777" w:rsidR="00C531A9" w:rsidRDefault="00C531A9" w:rsidP="00C531A9">
      <w:pPr>
        <w:pStyle w:val="NormalWeb"/>
        <w:shd w:val="clear" w:color="auto" w:fill="FFFFFF"/>
        <w:spacing w:before="0" w:beforeAutospacing="0" w:after="0" w:afterAutospacing="0"/>
      </w:pPr>
      <w:r>
        <w:rPr>
          <w:color w:val="000000"/>
        </w:rPr>
        <w:t>Los Angeles, Cal., Section 41</w:t>
      </w:r>
      <w:r>
        <w:rPr>
          <w:color w:val="000000"/>
          <w:shd w:val="clear" w:color="auto" w:fill="FFFFFF"/>
        </w:rPr>
        <w:t xml:space="preserve">§ </w:t>
      </w:r>
      <w:r>
        <w:rPr>
          <w:color w:val="000000"/>
        </w:rPr>
        <w:t xml:space="preserve">18. </w:t>
      </w:r>
      <w:r>
        <w:rPr>
          <w:color w:val="000000"/>
          <w:shd w:val="clear" w:color="auto" w:fill="FFFFFF"/>
        </w:rPr>
        <w:t>SITTING, LYING, OR SLEEPING OR STORING, </w:t>
      </w:r>
    </w:p>
    <w:p w14:paraId="0F88211C" w14:textId="77777777" w:rsidR="00C531A9" w:rsidRDefault="00C531A9" w:rsidP="00C531A9">
      <w:pPr>
        <w:pStyle w:val="NormalWeb"/>
        <w:shd w:val="clear" w:color="auto" w:fill="FFFFFF"/>
        <w:spacing w:before="0" w:beforeAutospacing="0" w:after="0" w:afterAutospacing="0"/>
        <w:ind w:left="720"/>
      </w:pPr>
      <w:r>
        <w:rPr>
          <w:color w:val="000000"/>
          <w:shd w:val="clear" w:color="auto" w:fill="FFFFFF"/>
        </w:rPr>
        <w:t xml:space="preserve">USING </w:t>
      </w:r>
      <w:proofErr w:type="gramStart"/>
      <w:r>
        <w:rPr>
          <w:color w:val="000000"/>
          <w:shd w:val="clear" w:color="auto" w:fill="FFFFFF"/>
        </w:rPr>
        <w:t>MAINTAINING, OR</w:t>
      </w:r>
      <w:proofErr w:type="gramEnd"/>
      <w:r>
        <w:rPr>
          <w:color w:val="000000"/>
          <w:shd w:val="clear" w:color="auto" w:fill="FFFFFF"/>
        </w:rPr>
        <w:t xml:space="preserve"> PLACING PERSONAL PROPERTY IN THE PUBLIC RIGHT-OF-WAY (2021).</w:t>
      </w:r>
    </w:p>
    <w:p w14:paraId="746AE20C" w14:textId="77777777" w:rsidR="00C531A9" w:rsidRDefault="00C531A9" w:rsidP="00C531A9">
      <w:pPr>
        <w:pStyle w:val="NormalWeb"/>
        <w:shd w:val="clear" w:color="auto" w:fill="FFFFFF"/>
        <w:spacing w:before="0" w:beforeAutospacing="0" w:after="0" w:afterAutospacing="0"/>
        <w:ind w:firstLine="720"/>
      </w:pPr>
      <w:r>
        <w:t> </w:t>
      </w:r>
    </w:p>
    <w:p w14:paraId="436ECD03" w14:textId="77777777" w:rsidR="00C531A9" w:rsidRDefault="00C531A9" w:rsidP="00C531A9">
      <w:pPr>
        <w:pStyle w:val="NormalWeb"/>
        <w:shd w:val="clear" w:color="auto" w:fill="FFFFFF"/>
        <w:spacing w:before="0" w:beforeAutospacing="0" w:after="0" w:afterAutospacing="0"/>
      </w:pPr>
      <w:r>
        <w:rPr>
          <w:color w:val="000000"/>
        </w:rPr>
        <w:t xml:space="preserve">Los Angeles, Cal., Section 42 </w:t>
      </w:r>
      <w:r>
        <w:rPr>
          <w:color w:val="222222"/>
        </w:rPr>
        <w:t xml:space="preserve">§ </w:t>
      </w:r>
      <w:r>
        <w:rPr>
          <w:color w:val="000000"/>
        </w:rPr>
        <w:t>13. SIDEWALK AND PARK VENDING PROGRAM. </w:t>
      </w:r>
    </w:p>
    <w:p w14:paraId="0CBBC03D" w14:textId="77777777" w:rsidR="00C531A9" w:rsidRDefault="00C531A9" w:rsidP="00C531A9">
      <w:pPr>
        <w:pStyle w:val="NormalWeb"/>
        <w:shd w:val="clear" w:color="auto" w:fill="FFFFFF"/>
        <w:spacing w:before="0" w:beforeAutospacing="0" w:after="0" w:afterAutospacing="0"/>
        <w:ind w:firstLine="720"/>
      </w:pPr>
      <w:r>
        <w:rPr>
          <w:color w:val="000000"/>
        </w:rPr>
        <w:t>(2019.)</w:t>
      </w:r>
    </w:p>
    <w:p w14:paraId="19CA96F7" w14:textId="77777777" w:rsidR="00C531A9" w:rsidRDefault="00C531A9" w:rsidP="00C531A9">
      <w:pPr>
        <w:pStyle w:val="NormalWeb"/>
        <w:shd w:val="clear" w:color="auto" w:fill="FFFFFF"/>
        <w:spacing w:before="0" w:beforeAutospacing="0" w:after="0" w:afterAutospacing="0"/>
      </w:pPr>
      <w:r>
        <w:rPr>
          <w:color w:val="000000"/>
        </w:rPr>
        <w:t> </w:t>
      </w:r>
      <w:r>
        <w:rPr>
          <w:rStyle w:val="apple-tab-span"/>
          <w:color w:val="000000"/>
        </w:rPr>
        <w:tab/>
      </w:r>
    </w:p>
    <w:p w14:paraId="0C0E3B0E" w14:textId="77777777" w:rsidR="00C531A9" w:rsidRDefault="00C531A9" w:rsidP="00C531A9">
      <w:pPr>
        <w:pStyle w:val="NormalWeb"/>
        <w:shd w:val="clear" w:color="auto" w:fill="FFFFFF"/>
        <w:spacing w:before="0" w:beforeAutospacing="0" w:after="0" w:afterAutospacing="0"/>
      </w:pPr>
      <w:r>
        <w:rPr>
          <w:color w:val="000000"/>
        </w:rPr>
        <w:t xml:space="preserve">Los Angeles, Cal., Section 56 </w:t>
      </w:r>
      <w:r>
        <w:rPr>
          <w:color w:val="222222"/>
        </w:rPr>
        <w:t xml:space="preserve">§ </w:t>
      </w:r>
      <w:r>
        <w:rPr>
          <w:color w:val="000000"/>
        </w:rPr>
        <w:t>45. PEACE AND SECURITY PROTECTION (2021</w:t>
      </w:r>
      <w:r>
        <w:rPr>
          <w:color w:val="212529"/>
        </w:rPr>
        <w:t>).</w:t>
      </w:r>
    </w:p>
    <w:p w14:paraId="18FC39D7" w14:textId="77777777" w:rsidR="00C531A9" w:rsidRDefault="00C531A9" w:rsidP="00C531A9">
      <w:pPr>
        <w:pStyle w:val="NormalWeb"/>
        <w:shd w:val="clear" w:color="auto" w:fill="FFFFFF"/>
        <w:spacing w:before="0" w:beforeAutospacing="0" w:after="0" w:afterAutospacing="0"/>
      </w:pPr>
      <w:r>
        <w:rPr>
          <w:color w:val="212529"/>
        </w:rPr>
        <w:t> </w:t>
      </w:r>
      <w:r>
        <w:rPr>
          <w:rStyle w:val="apple-tab-span"/>
          <w:color w:val="212529"/>
        </w:rPr>
        <w:tab/>
      </w:r>
    </w:p>
    <w:p w14:paraId="1F43B7F6" w14:textId="77777777" w:rsidR="00C531A9" w:rsidRDefault="00C531A9" w:rsidP="00C531A9">
      <w:pPr>
        <w:pStyle w:val="NormalWeb"/>
        <w:shd w:val="clear" w:color="auto" w:fill="FFFFFF"/>
        <w:spacing w:before="0" w:beforeAutospacing="0" w:after="0" w:afterAutospacing="0"/>
      </w:pPr>
      <w:r>
        <w:rPr>
          <w:color w:val="000000"/>
        </w:rPr>
        <w:t>Los Angeles, Cal., Section 103 § 111. PARADES AND ASSEMBLIES (2005).</w:t>
      </w:r>
    </w:p>
    <w:p w14:paraId="03F51D74" w14:textId="77777777" w:rsidR="00C531A9" w:rsidRDefault="00C531A9" w:rsidP="00C531A9">
      <w:pPr>
        <w:pStyle w:val="NormalWeb"/>
        <w:shd w:val="clear" w:color="auto" w:fill="FFFFFF"/>
        <w:spacing w:before="0" w:beforeAutospacing="0" w:after="0" w:afterAutospacing="0"/>
        <w:ind w:firstLine="720"/>
      </w:pPr>
      <w:r>
        <w:t> </w:t>
      </w:r>
    </w:p>
    <w:p w14:paraId="6D77B0BF" w14:textId="77777777" w:rsidR="00C531A9" w:rsidRDefault="00C531A9" w:rsidP="00C531A9">
      <w:pPr>
        <w:pStyle w:val="NormalWeb"/>
        <w:shd w:val="clear" w:color="auto" w:fill="FFFFFF"/>
        <w:spacing w:before="0" w:beforeAutospacing="0" w:after="0" w:afterAutospacing="0"/>
        <w:ind w:left="720" w:hanging="720"/>
      </w:pPr>
      <w:proofErr w:type="spellStart"/>
      <w:r>
        <w:rPr>
          <w:color w:val="000000"/>
        </w:rPr>
        <w:lastRenderedPageBreak/>
        <w:t>MayorOfLA</w:t>
      </w:r>
      <w:proofErr w:type="spellEnd"/>
      <w:r>
        <w:rPr>
          <w:color w:val="000000"/>
        </w:rPr>
        <w:t xml:space="preserve"> [@MayorOfLA]. “Los Angeles Is a City Where Everyone Belongs and Where No One Should Face Hate or Discrimination. If You Personally Experience or See Hate in Our City, You Can Report Anonymously by Calling 3-1-1. Visit Http://CivilAndHumanRights.LACity.Org/LAforAll for Resources and Information. #LAforAll Https://T.Co/5xf5BkT9SS.” Tweet. Twitter, July 23, 2021. https://twitter.com/MayorOfLA/status/1418613124618362880. </w:t>
      </w:r>
    </w:p>
    <w:p w14:paraId="23C485C7" w14:textId="77777777" w:rsidR="00C531A9" w:rsidRDefault="00C531A9" w:rsidP="00C531A9">
      <w:pPr>
        <w:pStyle w:val="NormalWeb"/>
        <w:shd w:val="clear" w:color="auto" w:fill="FFFFFF"/>
        <w:spacing w:before="0" w:beforeAutospacing="0" w:after="0" w:afterAutospacing="0"/>
        <w:ind w:left="720" w:hanging="720"/>
      </w:pPr>
      <w:r>
        <w:t> </w:t>
      </w:r>
    </w:p>
    <w:p w14:paraId="454CD678" w14:textId="77777777" w:rsidR="00C531A9" w:rsidRDefault="00C531A9" w:rsidP="00C531A9">
      <w:pPr>
        <w:pStyle w:val="NormalWeb"/>
        <w:shd w:val="clear" w:color="auto" w:fill="FFFFFF"/>
        <w:spacing w:before="0" w:beforeAutospacing="0" w:after="0" w:afterAutospacing="0"/>
        <w:ind w:left="720" w:hanging="720"/>
      </w:pPr>
      <w:r>
        <w:rPr>
          <w:color w:val="000000"/>
        </w:rPr>
        <w:t>McLaren, Peter. “Unthinking Whiteness.” REVOLUTIONARY PEDAGOGIES, January 1, 2000. https://www.academia.edu/26794742/Unthinking_Whiteness. </w:t>
      </w:r>
    </w:p>
    <w:p w14:paraId="2FCC95C2" w14:textId="77777777" w:rsidR="00C531A9" w:rsidRDefault="00C531A9" w:rsidP="00C531A9">
      <w:pPr>
        <w:pStyle w:val="NormalWeb"/>
        <w:shd w:val="clear" w:color="auto" w:fill="FFFFFF"/>
        <w:spacing w:before="0" w:beforeAutospacing="0" w:after="0" w:afterAutospacing="0"/>
        <w:ind w:left="720" w:hanging="720"/>
      </w:pPr>
      <w:r>
        <w:t> </w:t>
      </w:r>
    </w:p>
    <w:p w14:paraId="5699F6FC" w14:textId="77777777" w:rsidR="00C531A9" w:rsidRDefault="00C531A9" w:rsidP="00C531A9">
      <w:pPr>
        <w:pStyle w:val="NormalWeb"/>
        <w:shd w:val="clear" w:color="auto" w:fill="FFFFFF"/>
        <w:spacing w:before="0" w:beforeAutospacing="0" w:after="0" w:afterAutospacing="0"/>
        <w:ind w:left="720" w:hanging="720"/>
      </w:pPr>
      <w:r>
        <w:rPr>
          <w:color w:val="000000"/>
        </w:rPr>
        <w:t>Montgomery, Riley. “Save Echo Park Lake.” Change.org. Accessed October 26, 2022. https://www.change.org/p/save-echo-park-lake. </w:t>
      </w:r>
    </w:p>
    <w:p w14:paraId="6BA514A2" w14:textId="77777777" w:rsidR="00C531A9" w:rsidRDefault="00C531A9" w:rsidP="00C531A9">
      <w:pPr>
        <w:pStyle w:val="NormalWeb"/>
        <w:shd w:val="clear" w:color="auto" w:fill="FFFFFF"/>
        <w:spacing w:before="0" w:beforeAutospacing="0" w:after="0" w:afterAutospacing="0"/>
        <w:ind w:left="720" w:hanging="720"/>
      </w:pPr>
      <w:r>
        <w:t> </w:t>
      </w:r>
    </w:p>
    <w:p w14:paraId="37158B0E" w14:textId="77777777" w:rsidR="00C531A9" w:rsidRDefault="00C531A9" w:rsidP="00C531A9">
      <w:pPr>
        <w:pStyle w:val="NormalWeb"/>
        <w:shd w:val="clear" w:color="auto" w:fill="FFFFFF"/>
        <w:spacing w:before="0" w:beforeAutospacing="0" w:after="0" w:afterAutospacing="0"/>
        <w:ind w:left="720" w:hanging="720"/>
      </w:pPr>
      <w:r>
        <w:rPr>
          <w:color w:val="000000"/>
        </w:rPr>
        <w:t>Oreskes, Benjamin and Smith, Doug. “L.A. Just Changed Its Entire Approach to Homelessness. Does It Place Politics above Need?” Los Angeles Times, November 3, 2021. https://www.latimes.com/homeless-housing/story/2021-11-03/la-changed-approach-to-homelessness-politics-need. </w:t>
      </w:r>
    </w:p>
    <w:p w14:paraId="508469D5" w14:textId="77777777" w:rsidR="00C531A9" w:rsidRDefault="00C531A9" w:rsidP="00C531A9">
      <w:pPr>
        <w:pStyle w:val="NormalWeb"/>
        <w:shd w:val="clear" w:color="auto" w:fill="FFFFFF"/>
        <w:spacing w:before="0" w:beforeAutospacing="0" w:after="0" w:afterAutospacing="0"/>
        <w:ind w:left="720" w:hanging="720"/>
      </w:pPr>
      <w:r>
        <w:t> </w:t>
      </w:r>
    </w:p>
    <w:p w14:paraId="02DCF0BE" w14:textId="77777777" w:rsidR="00C531A9" w:rsidRDefault="00C531A9" w:rsidP="00C531A9">
      <w:pPr>
        <w:pStyle w:val="NormalWeb"/>
        <w:shd w:val="clear" w:color="auto" w:fill="FFFFFF"/>
        <w:spacing w:before="0" w:beforeAutospacing="0" w:after="0" w:afterAutospacing="0"/>
        <w:ind w:left="720" w:hanging="720"/>
      </w:pPr>
      <w:r>
        <w:rPr>
          <w:color w:val="000000"/>
        </w:rPr>
        <w:t>“Profile of the Foreign-Born Population in Los Angeles, California.” Vera Institute of Justice, n.d. https://www.vera.org/downloads/publications/profile-foreign-born-population-los-angeles-long-beach.pdf. </w:t>
      </w:r>
    </w:p>
    <w:p w14:paraId="710C4CC3" w14:textId="77777777" w:rsidR="00C531A9" w:rsidRDefault="00C531A9" w:rsidP="00C531A9">
      <w:pPr>
        <w:pStyle w:val="NormalWeb"/>
        <w:shd w:val="clear" w:color="auto" w:fill="FFFFFF"/>
        <w:spacing w:before="0" w:beforeAutospacing="0" w:after="0" w:afterAutospacing="0"/>
        <w:ind w:left="720" w:hanging="720"/>
      </w:pPr>
      <w:r>
        <w:t> </w:t>
      </w:r>
    </w:p>
    <w:p w14:paraId="7FE9C754" w14:textId="77777777" w:rsidR="00C531A9" w:rsidRDefault="00C531A9" w:rsidP="00C531A9">
      <w:pPr>
        <w:pStyle w:val="NormalWeb"/>
        <w:shd w:val="clear" w:color="auto" w:fill="FFFFFF"/>
        <w:spacing w:before="0" w:beforeAutospacing="0" w:after="0" w:afterAutospacing="0"/>
        <w:ind w:left="720" w:hanging="720"/>
      </w:pPr>
      <w:r>
        <w:rPr>
          <w:color w:val="000000"/>
        </w:rPr>
        <w:t>Regular City Council - 8/2/22, 2022. https://www.youtube.com/watch?v=E6Ilzh-Fhr8. </w:t>
      </w:r>
    </w:p>
    <w:p w14:paraId="4690E76A" w14:textId="77777777" w:rsidR="00C531A9" w:rsidRDefault="00C531A9" w:rsidP="00C531A9">
      <w:pPr>
        <w:pStyle w:val="NormalWeb"/>
        <w:shd w:val="clear" w:color="auto" w:fill="FFFFFF"/>
        <w:spacing w:before="0" w:beforeAutospacing="0" w:after="0" w:afterAutospacing="0"/>
        <w:ind w:left="720" w:hanging="720"/>
      </w:pPr>
      <w:r>
        <w:t> </w:t>
      </w:r>
    </w:p>
    <w:p w14:paraId="400A97C3" w14:textId="77777777" w:rsidR="00C531A9" w:rsidRDefault="00C531A9" w:rsidP="00C531A9">
      <w:pPr>
        <w:pStyle w:val="NormalWeb"/>
        <w:shd w:val="clear" w:color="auto" w:fill="FFFFFF"/>
        <w:spacing w:before="0" w:beforeAutospacing="0" w:after="0" w:afterAutospacing="0"/>
        <w:ind w:left="720" w:hanging="720"/>
      </w:pPr>
      <w:r>
        <w:rPr>
          <w:color w:val="000000"/>
        </w:rPr>
        <w:t>Roy, Ananya, Ashley Bennett, Jennifer Blake, Jonny Coleman, Hannah Cornfield, La Donna Harrell, Terrie Klein, et al. (Dis)Placement: The Fight for Housing and Community After Echo Park Lake, 2022. https://escholarship.org/uc/item/70r0p7q4. </w:t>
      </w:r>
    </w:p>
    <w:p w14:paraId="716CEDE7" w14:textId="77777777" w:rsidR="00C531A9" w:rsidRDefault="00C531A9" w:rsidP="00C531A9">
      <w:pPr>
        <w:pStyle w:val="NormalWeb"/>
        <w:shd w:val="clear" w:color="auto" w:fill="FFFFFF"/>
        <w:spacing w:before="0" w:beforeAutospacing="0" w:after="0" w:afterAutospacing="0"/>
        <w:ind w:left="720" w:hanging="720"/>
      </w:pPr>
      <w:r>
        <w:t> </w:t>
      </w:r>
    </w:p>
    <w:p w14:paraId="7AEF9D7E" w14:textId="77777777" w:rsidR="00C531A9" w:rsidRDefault="00C531A9" w:rsidP="00C531A9">
      <w:pPr>
        <w:pStyle w:val="NormalWeb"/>
        <w:shd w:val="clear" w:color="auto" w:fill="FFFFFF"/>
        <w:spacing w:before="0" w:beforeAutospacing="0" w:after="0" w:afterAutospacing="0"/>
        <w:ind w:left="720" w:hanging="720"/>
      </w:pPr>
      <w:r>
        <w:rPr>
          <w:color w:val="000000"/>
        </w:rPr>
        <w:t>Reyes, Emily Alpert. “Spurred by Trump’s Immigration Crackdown, L.A. City Council Moves to Decriminalize Street Vending.” Los Angeles Times, February 1, 2017. https://www.latimes.com/local/lanow/la-me-ln-street-vending-decriminalize-20170130-story.html. </w:t>
      </w:r>
    </w:p>
    <w:p w14:paraId="5579DE3D" w14:textId="77777777" w:rsidR="00C531A9" w:rsidRDefault="00C531A9" w:rsidP="00C531A9">
      <w:pPr>
        <w:pStyle w:val="NormalWeb"/>
        <w:shd w:val="clear" w:color="auto" w:fill="FFFFFF"/>
        <w:spacing w:before="0" w:beforeAutospacing="0" w:after="0" w:afterAutospacing="0"/>
        <w:ind w:left="720" w:hanging="720"/>
      </w:pPr>
      <w:r>
        <w:t> </w:t>
      </w:r>
    </w:p>
    <w:p w14:paraId="3F4FA08E" w14:textId="77777777" w:rsidR="00C531A9" w:rsidRDefault="00C531A9" w:rsidP="00C531A9">
      <w:pPr>
        <w:pStyle w:val="NormalWeb"/>
        <w:shd w:val="clear" w:color="auto" w:fill="FFFFFF"/>
        <w:spacing w:before="0" w:beforeAutospacing="0" w:after="0" w:afterAutospacing="0"/>
        <w:ind w:left="720" w:hanging="720"/>
      </w:pPr>
      <w:r>
        <w:rPr>
          <w:color w:val="000000"/>
        </w:rPr>
        <w:t>Rick Caruso for Mayor. “Meet Rick Caruso.” Accessed October 27, 2022. https://www.carusocan.com/meet-rick-caruso/. </w:t>
      </w:r>
    </w:p>
    <w:p w14:paraId="6CCF2B9E" w14:textId="77777777" w:rsidR="00C531A9" w:rsidRDefault="00C531A9" w:rsidP="00C531A9">
      <w:pPr>
        <w:pStyle w:val="NormalWeb"/>
        <w:shd w:val="clear" w:color="auto" w:fill="FFFFFF"/>
        <w:spacing w:before="0" w:beforeAutospacing="0" w:after="0" w:afterAutospacing="0"/>
        <w:ind w:left="720" w:hanging="720"/>
      </w:pPr>
      <w:r>
        <w:t> </w:t>
      </w:r>
    </w:p>
    <w:p w14:paraId="62C949E7" w14:textId="77777777" w:rsidR="00C531A9" w:rsidRDefault="00C531A9" w:rsidP="00C531A9">
      <w:pPr>
        <w:pStyle w:val="NormalWeb"/>
        <w:shd w:val="clear" w:color="auto" w:fill="FFFFFF"/>
        <w:spacing w:before="0" w:beforeAutospacing="0" w:after="0" w:afterAutospacing="0"/>
        <w:ind w:left="720" w:hanging="720"/>
      </w:pPr>
      <w:r>
        <w:rPr>
          <w:color w:val="000000"/>
        </w:rPr>
        <w:t>Roediger, David R., The Wages of Whiteness:  Race and the Making of the American Working Class. London: Verso, 2007. </w:t>
      </w:r>
    </w:p>
    <w:p w14:paraId="5F250659" w14:textId="77777777" w:rsidR="00C531A9" w:rsidRDefault="00C531A9" w:rsidP="00C531A9">
      <w:pPr>
        <w:pStyle w:val="NormalWeb"/>
        <w:shd w:val="clear" w:color="auto" w:fill="FFFFFF"/>
        <w:spacing w:before="0" w:beforeAutospacing="0" w:after="0" w:afterAutospacing="0"/>
      </w:pPr>
      <w:r>
        <w:t> </w:t>
      </w:r>
    </w:p>
    <w:p w14:paraId="2A715F99" w14:textId="77777777" w:rsidR="00C531A9" w:rsidRDefault="00C531A9" w:rsidP="00C531A9">
      <w:pPr>
        <w:pStyle w:val="NormalWeb"/>
        <w:shd w:val="clear" w:color="auto" w:fill="FFFFFF"/>
        <w:spacing w:before="0" w:beforeAutospacing="0" w:after="0" w:afterAutospacing="0"/>
        <w:ind w:left="720" w:hanging="720"/>
      </w:pPr>
      <w:r>
        <w:rPr>
          <w:color w:val="000000"/>
        </w:rPr>
        <w:t>Smith, Dakota. “L.A. City Council Tightens Law around Protests Outside Private Homes.” Los Angeles Times, September 14, 2021. https://www.latimes.com/california/story/2021-09-14/la-city-council-passes-strict-law-over-protesting-outside-residences. </w:t>
      </w:r>
    </w:p>
    <w:p w14:paraId="5A6D2D33" w14:textId="77777777" w:rsidR="00C531A9" w:rsidRDefault="00C531A9" w:rsidP="00C531A9">
      <w:pPr>
        <w:pStyle w:val="NormalWeb"/>
        <w:shd w:val="clear" w:color="auto" w:fill="FFFFFF"/>
        <w:spacing w:before="0" w:beforeAutospacing="0" w:after="0" w:afterAutospacing="0"/>
        <w:ind w:left="720" w:hanging="720"/>
      </w:pPr>
      <w:r>
        <w:t> </w:t>
      </w:r>
    </w:p>
    <w:p w14:paraId="296BD558" w14:textId="77777777" w:rsidR="00C531A9" w:rsidRDefault="00C531A9" w:rsidP="00C531A9">
      <w:pPr>
        <w:pStyle w:val="NormalWeb"/>
        <w:shd w:val="clear" w:color="auto" w:fill="FFFFFF"/>
        <w:spacing w:before="0" w:beforeAutospacing="0" w:after="0" w:afterAutospacing="0"/>
        <w:ind w:left="720" w:hanging="720"/>
      </w:pPr>
      <w:r>
        <w:rPr>
          <w:color w:val="000000"/>
        </w:rPr>
        <w:t xml:space="preserve">Smith, Dakota and </w:t>
      </w:r>
      <w:proofErr w:type="spellStart"/>
      <w:r>
        <w:rPr>
          <w:color w:val="000000"/>
        </w:rPr>
        <w:t>Ormseth</w:t>
      </w:r>
      <w:proofErr w:type="spellEnd"/>
      <w:r>
        <w:rPr>
          <w:color w:val="000000"/>
        </w:rPr>
        <w:t xml:space="preserve">, Matthew. “It Took a While, but L.A. Formally Declares Itself a ‘City of Sanctuary.’” Los Angeles Times, February 8, 2019. </w:t>
      </w:r>
      <w:r>
        <w:rPr>
          <w:color w:val="000000"/>
        </w:rPr>
        <w:lastRenderedPageBreak/>
        <w:t>https://www.latimes.com/local/lanow/la-me-ln-city-of-sanctuary-cedillo-20190208-story.html. </w:t>
      </w:r>
    </w:p>
    <w:p w14:paraId="28E46650" w14:textId="77777777" w:rsidR="00C531A9" w:rsidRDefault="00C531A9" w:rsidP="00C531A9">
      <w:pPr>
        <w:pStyle w:val="NormalWeb"/>
        <w:shd w:val="clear" w:color="auto" w:fill="FFFFFF"/>
        <w:spacing w:before="0" w:beforeAutospacing="0" w:after="0" w:afterAutospacing="0"/>
        <w:ind w:left="720" w:hanging="720"/>
      </w:pPr>
      <w:r>
        <w:t> </w:t>
      </w:r>
    </w:p>
    <w:p w14:paraId="5D35E0A1" w14:textId="77777777" w:rsidR="00C531A9" w:rsidRDefault="00C531A9" w:rsidP="00C531A9">
      <w:pPr>
        <w:pStyle w:val="NormalWeb"/>
        <w:shd w:val="clear" w:color="auto" w:fill="FFFFFF"/>
        <w:spacing w:before="0" w:beforeAutospacing="0" w:after="0" w:afterAutospacing="0"/>
        <w:ind w:left="720" w:hanging="720"/>
      </w:pPr>
      <w:r>
        <w:rPr>
          <w:color w:val="000000"/>
        </w:rPr>
        <w:t xml:space="preserve">Swanson, Abbie Fentress. “LA’s Moves </w:t>
      </w:r>
      <w:proofErr w:type="gramStart"/>
      <w:r>
        <w:rPr>
          <w:color w:val="000000"/>
        </w:rPr>
        <w:t>To</w:t>
      </w:r>
      <w:proofErr w:type="gramEnd"/>
      <w:r>
        <w:rPr>
          <w:color w:val="000000"/>
        </w:rPr>
        <w:t xml:space="preserve"> Protect Immigrant Street-Food Vendors Come With A Catch.” NPR, February 16, 2017, sec. Food For Thought.</w:t>
      </w:r>
      <w:hyperlink r:id="rId44" w:history="1">
        <w:r>
          <w:rPr>
            <w:rStyle w:val="Hyperlink"/>
            <w:color w:val="000000"/>
          </w:rPr>
          <w:t xml:space="preserve"> </w:t>
        </w:r>
        <w:r>
          <w:rPr>
            <w:rStyle w:val="Hyperlink"/>
            <w:color w:val="0563C1"/>
          </w:rPr>
          <w:t>https://www.npr.org/sections/thesalt/2017/02/16/515257761/las-moves-to-protect-immigrant-street-food-vendors-come-with-a-catch</w:t>
        </w:r>
      </w:hyperlink>
      <w:r>
        <w:rPr>
          <w:color w:val="000000"/>
        </w:rPr>
        <w:t>. </w:t>
      </w:r>
    </w:p>
    <w:p w14:paraId="76F76AF5" w14:textId="77777777" w:rsidR="00C531A9" w:rsidRDefault="00C531A9" w:rsidP="00C531A9">
      <w:pPr>
        <w:pStyle w:val="NormalWeb"/>
        <w:shd w:val="clear" w:color="auto" w:fill="FFFFFF"/>
        <w:spacing w:before="0" w:beforeAutospacing="0" w:after="0" w:afterAutospacing="0"/>
      </w:pPr>
      <w:r>
        <w:t> </w:t>
      </w:r>
    </w:p>
    <w:p w14:paraId="0CCF3D7B" w14:textId="77777777" w:rsidR="00C531A9" w:rsidRDefault="00C531A9" w:rsidP="00C531A9">
      <w:pPr>
        <w:pStyle w:val="NormalWeb"/>
        <w:shd w:val="clear" w:color="auto" w:fill="FFFFFF"/>
        <w:spacing w:before="0" w:beforeAutospacing="0" w:after="0" w:afterAutospacing="0"/>
        <w:ind w:left="720" w:hanging="720"/>
      </w:pPr>
      <w:r>
        <w:rPr>
          <w:color w:val="000000"/>
        </w:rPr>
        <w:t>The Times Editorial Board. “Editorial: Legalize Street Food. L.A.’s Iconic Sidewalk Vendors Are Still Being Penalized.” Los Angeles Times, December 13, 2021. https://www.latimes.com/opinion/story/2021-12-13/editorial-legalize-street-food. </w:t>
      </w:r>
    </w:p>
    <w:p w14:paraId="0576508F" w14:textId="77777777" w:rsidR="00C531A9" w:rsidRDefault="00C531A9" w:rsidP="00C531A9">
      <w:pPr>
        <w:pStyle w:val="NormalWeb"/>
        <w:shd w:val="clear" w:color="auto" w:fill="FFFFFF"/>
        <w:spacing w:before="0" w:beforeAutospacing="0" w:after="0" w:afterAutospacing="0"/>
        <w:ind w:left="720" w:hanging="720"/>
      </w:pPr>
      <w:r>
        <w:t> </w:t>
      </w:r>
    </w:p>
    <w:p w14:paraId="26FD2C42" w14:textId="77777777" w:rsidR="00C531A9" w:rsidRDefault="00C531A9" w:rsidP="00C531A9">
      <w:pPr>
        <w:pStyle w:val="NormalWeb"/>
        <w:shd w:val="clear" w:color="auto" w:fill="FFFFFF"/>
        <w:spacing w:before="0" w:beforeAutospacing="0" w:after="0" w:afterAutospacing="0"/>
        <w:ind w:left="720" w:hanging="720"/>
      </w:pPr>
      <w:r>
        <w:rPr>
          <w:color w:val="000000"/>
        </w:rPr>
        <w:t>UCLA School of Law Community Economic Development Clinic, Inclusive Action for City, Community Power Collective, East LA Community Corporation, and LA Street Vendor Campaign. “UNFINISHED BUSINESS: How Food Regulations Starve Sidewalk Vendors of Opportunity and What Can Be Done to Finish the Legalization of Street Food,” n.d. </w:t>
      </w:r>
    </w:p>
    <w:p w14:paraId="59979D31" w14:textId="77777777" w:rsidR="00C531A9" w:rsidRDefault="00C531A9" w:rsidP="00C531A9">
      <w:pPr>
        <w:pStyle w:val="NormalWeb"/>
        <w:shd w:val="clear" w:color="auto" w:fill="FFFFFF"/>
        <w:spacing w:before="0" w:beforeAutospacing="0" w:after="0" w:afterAutospacing="0"/>
        <w:ind w:left="720" w:hanging="720"/>
      </w:pPr>
      <w:r>
        <w:t> </w:t>
      </w:r>
    </w:p>
    <w:p w14:paraId="28764A00" w14:textId="77777777" w:rsidR="00C531A9" w:rsidRDefault="00C531A9" w:rsidP="00C531A9">
      <w:pPr>
        <w:pStyle w:val="NormalWeb"/>
        <w:shd w:val="clear" w:color="auto" w:fill="FFFFFF"/>
        <w:spacing w:before="0" w:beforeAutospacing="0" w:after="0" w:afterAutospacing="0"/>
        <w:ind w:left="720" w:hanging="720"/>
      </w:pPr>
      <w:r>
        <w:rPr>
          <w:color w:val="000000"/>
        </w:rPr>
        <w:t>“U.S. Census Bureau QuickFacts: Los Angeles City, California.” Accessed October 26, 2022. https://www.census.gov/quickfacts/fact/table/losangelescitycalifornia/POP010220)%204%20Vera%20Institute%20of%20Justice,%20(https://www.vera.org/downloads/publications/profile-foreign-born-population-los-angeles-long-beach.pdf. </w:t>
      </w:r>
    </w:p>
    <w:p w14:paraId="5D01BCBD" w14:textId="77777777" w:rsidR="00C531A9" w:rsidRDefault="00C531A9" w:rsidP="00C531A9">
      <w:pPr>
        <w:pStyle w:val="NormalWeb"/>
        <w:shd w:val="clear" w:color="auto" w:fill="FFFFFF"/>
        <w:spacing w:before="0" w:beforeAutospacing="0" w:after="0" w:afterAutospacing="0"/>
        <w:ind w:left="720" w:hanging="720"/>
      </w:pPr>
      <w:r>
        <w:t> </w:t>
      </w:r>
    </w:p>
    <w:p w14:paraId="26B2773A" w14:textId="77777777" w:rsidR="00C531A9" w:rsidRDefault="00C531A9" w:rsidP="00C531A9">
      <w:pPr>
        <w:pStyle w:val="NormalWeb"/>
        <w:shd w:val="clear" w:color="auto" w:fill="FFFFFF"/>
        <w:spacing w:before="0" w:beforeAutospacing="0" w:after="0" w:afterAutospacing="0"/>
        <w:ind w:left="720" w:hanging="720"/>
      </w:pPr>
      <w:r>
        <w:rPr>
          <w:color w:val="000000"/>
        </w:rPr>
        <w:t xml:space="preserve">Wagner, David. “More Than 69,000 People Are Experiencing Homelessness in LA – An Uptick </w:t>
      </w:r>
      <w:proofErr w:type="gramStart"/>
      <w:r>
        <w:rPr>
          <w:color w:val="000000"/>
        </w:rPr>
        <w:t>From</w:t>
      </w:r>
      <w:proofErr w:type="gramEnd"/>
      <w:r>
        <w:rPr>
          <w:color w:val="000000"/>
        </w:rPr>
        <w:t xml:space="preserve"> Last Count.” </w:t>
      </w:r>
      <w:proofErr w:type="spellStart"/>
      <w:r>
        <w:rPr>
          <w:color w:val="000000"/>
        </w:rPr>
        <w:t>LAist</w:t>
      </w:r>
      <w:proofErr w:type="spellEnd"/>
      <w:r>
        <w:rPr>
          <w:color w:val="000000"/>
        </w:rPr>
        <w:t>, September 8, 2022. https://laist.com/news/housing-homelessness/lahsa-los-angeles-homeless-count-2022-pandemic-covid-homelessness-point-in-time-4-point-1-percent-increase. </w:t>
      </w:r>
    </w:p>
    <w:p w14:paraId="2794BA5F" w14:textId="77777777" w:rsidR="00C531A9" w:rsidRDefault="00C531A9" w:rsidP="00C531A9">
      <w:pPr>
        <w:pStyle w:val="NormalWeb"/>
        <w:shd w:val="clear" w:color="auto" w:fill="FFFFFF"/>
        <w:spacing w:before="0" w:beforeAutospacing="0" w:after="0" w:afterAutospacing="0"/>
        <w:ind w:left="720" w:hanging="720"/>
      </w:pPr>
      <w:r>
        <w:t> </w:t>
      </w:r>
    </w:p>
    <w:p w14:paraId="0FBEA13C" w14:textId="77777777" w:rsidR="00C531A9" w:rsidRDefault="00C531A9" w:rsidP="00C531A9">
      <w:pPr>
        <w:pStyle w:val="NormalWeb"/>
        <w:shd w:val="clear" w:color="auto" w:fill="FFFFFF"/>
        <w:spacing w:before="0" w:beforeAutospacing="0" w:after="0" w:afterAutospacing="0"/>
        <w:ind w:left="720" w:hanging="720"/>
      </w:pPr>
      <w:r>
        <w:rPr>
          <w:color w:val="000000"/>
        </w:rPr>
        <w:t xml:space="preserve">White, Pete. “41.18 Amendment: A Wolf in Wolf’s Clothing.” Accessed October 27, 2022. </w:t>
      </w:r>
      <w:hyperlink r:id="rId45" w:history="1">
        <w:r>
          <w:rPr>
            <w:rStyle w:val="Hyperlink"/>
            <w:color w:val="1155CC"/>
          </w:rPr>
          <w:t>https://cangress.org/41-18-amendment-a-wolf-in-wolfs-clothing/</w:t>
        </w:r>
      </w:hyperlink>
      <w:r>
        <w:rPr>
          <w:color w:val="000000"/>
        </w:rPr>
        <w:t>.</w:t>
      </w:r>
    </w:p>
    <w:p w14:paraId="1F3C42A8" w14:textId="77777777" w:rsidR="00C531A9" w:rsidRDefault="00C531A9" w:rsidP="00C531A9">
      <w:pPr>
        <w:pStyle w:val="NormalWeb"/>
        <w:shd w:val="clear" w:color="auto" w:fill="FFFFFF"/>
        <w:spacing w:before="0" w:beforeAutospacing="0" w:after="0" w:afterAutospacing="0"/>
        <w:ind w:left="720" w:hanging="720"/>
      </w:pPr>
      <w:r>
        <w:t> </w:t>
      </w:r>
    </w:p>
    <w:p w14:paraId="65D5E1EC" w14:textId="77777777" w:rsidR="00C531A9" w:rsidRDefault="00C531A9" w:rsidP="00C531A9">
      <w:pPr>
        <w:pStyle w:val="NormalWeb"/>
        <w:shd w:val="clear" w:color="auto" w:fill="FFFFFF"/>
        <w:spacing w:before="0" w:beforeAutospacing="0" w:after="0" w:afterAutospacing="0"/>
        <w:ind w:left="720" w:hanging="720"/>
      </w:pPr>
      <w:proofErr w:type="spellStart"/>
      <w:r>
        <w:rPr>
          <w:color w:val="000000"/>
        </w:rPr>
        <w:t>Zahniser</w:t>
      </w:r>
      <w:proofErr w:type="spellEnd"/>
      <w:r>
        <w:rPr>
          <w:color w:val="000000"/>
        </w:rPr>
        <w:t>, David, Wick, Julia, Smith, Dakota and Oreskes, Benjamin. “Nury Martinez Resigns from L.A. City Council in Wake of Audio Leak Scandal.” Los Angeles Times, October 12, 2022, sec. California. https://www.latimes.com/california/story/2022-10-12/la-me-nury-martinez-resigns. </w:t>
      </w:r>
    </w:p>
    <w:p w14:paraId="59491218" w14:textId="77777777" w:rsidR="00C531A9" w:rsidRDefault="00C531A9" w:rsidP="00C531A9">
      <w:pPr>
        <w:pStyle w:val="NormalWeb"/>
        <w:shd w:val="clear" w:color="auto" w:fill="FFFFFF"/>
        <w:spacing w:before="0" w:beforeAutospacing="0" w:after="0" w:afterAutospacing="0"/>
        <w:ind w:left="720"/>
      </w:pPr>
      <w:r>
        <w:t> </w:t>
      </w:r>
    </w:p>
    <w:p w14:paraId="63480A1E" w14:textId="77777777" w:rsidR="00C531A9" w:rsidRDefault="00C531A9" w:rsidP="00C531A9">
      <w:pPr>
        <w:pStyle w:val="NormalWeb"/>
        <w:shd w:val="clear" w:color="auto" w:fill="FFFFFF"/>
        <w:spacing w:before="0" w:beforeAutospacing="0" w:after="0" w:afterAutospacing="0"/>
        <w:ind w:left="720" w:hanging="720"/>
      </w:pPr>
      <w:r>
        <w:t> </w:t>
      </w:r>
    </w:p>
    <w:p w14:paraId="5DB91436" w14:textId="77777777" w:rsidR="00C531A9" w:rsidRDefault="00C531A9" w:rsidP="00C531A9"/>
    <w:p w14:paraId="6A0053B8" w14:textId="77777777" w:rsidR="001F25C3" w:rsidRPr="005D1D05" w:rsidRDefault="001F25C3" w:rsidP="00E46031">
      <w:pPr>
        <w:spacing w:before="100" w:beforeAutospacing="1" w:after="100" w:afterAutospacing="1" w:line="480" w:lineRule="auto"/>
        <w:jc w:val="center"/>
        <w:rPr>
          <w:noProof/>
        </w:rPr>
      </w:pPr>
    </w:p>
    <w:sectPr w:rsidR="001F25C3" w:rsidRPr="005D1D05">
      <w:headerReference w:type="default" r:id="rId46"/>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8FA62" w14:textId="77777777" w:rsidR="00AF1DE0" w:rsidRDefault="00AF1DE0" w:rsidP="009E088F">
      <w:r>
        <w:separator/>
      </w:r>
    </w:p>
  </w:endnote>
  <w:endnote w:type="continuationSeparator" w:id="0">
    <w:p w14:paraId="4F058869" w14:textId="77777777" w:rsidR="00AF1DE0" w:rsidRDefault="00AF1DE0" w:rsidP="009E088F">
      <w:r>
        <w:continuationSeparator/>
      </w:r>
    </w:p>
  </w:endnote>
  <w:endnote w:type="continuationNotice" w:id="1">
    <w:p w14:paraId="4AB7A6A0" w14:textId="77777777" w:rsidR="00AF1DE0" w:rsidRDefault="00AF1D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898A671" w14:paraId="00300E36" w14:textId="77777777" w:rsidTr="7898A671">
      <w:tc>
        <w:tcPr>
          <w:tcW w:w="3120" w:type="dxa"/>
        </w:tcPr>
        <w:p w14:paraId="32F1136B" w14:textId="60A078A5" w:rsidR="7898A671" w:rsidRDefault="7898A671" w:rsidP="7898A671">
          <w:pPr>
            <w:pStyle w:val="Header"/>
            <w:ind w:left="-115"/>
          </w:pPr>
        </w:p>
      </w:tc>
      <w:tc>
        <w:tcPr>
          <w:tcW w:w="3120" w:type="dxa"/>
        </w:tcPr>
        <w:p w14:paraId="42A3A0B1" w14:textId="2FF7D52F" w:rsidR="7898A671" w:rsidRDefault="7898A671" w:rsidP="7898A671">
          <w:pPr>
            <w:pStyle w:val="Header"/>
            <w:jc w:val="center"/>
          </w:pPr>
        </w:p>
      </w:tc>
      <w:tc>
        <w:tcPr>
          <w:tcW w:w="3120" w:type="dxa"/>
        </w:tcPr>
        <w:p w14:paraId="62677682" w14:textId="14D4F4F5" w:rsidR="7898A671" w:rsidRDefault="7898A671" w:rsidP="7898A671">
          <w:pPr>
            <w:pStyle w:val="Header"/>
            <w:ind w:right="-115"/>
            <w:jc w:val="right"/>
          </w:pPr>
        </w:p>
      </w:tc>
    </w:tr>
  </w:tbl>
  <w:p w14:paraId="5BB74965" w14:textId="7EFAB9B1" w:rsidR="00C77655" w:rsidRDefault="00C776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DC427" w14:textId="77777777" w:rsidR="00AF1DE0" w:rsidRDefault="00AF1DE0" w:rsidP="009E088F">
      <w:r>
        <w:separator/>
      </w:r>
    </w:p>
  </w:footnote>
  <w:footnote w:type="continuationSeparator" w:id="0">
    <w:p w14:paraId="3AA981DE" w14:textId="77777777" w:rsidR="00AF1DE0" w:rsidRDefault="00AF1DE0" w:rsidP="009E088F">
      <w:r>
        <w:continuationSeparator/>
      </w:r>
    </w:p>
  </w:footnote>
  <w:footnote w:type="continuationNotice" w:id="1">
    <w:p w14:paraId="449F47FB" w14:textId="77777777" w:rsidR="00AF1DE0" w:rsidRDefault="00AF1DE0"/>
  </w:footnote>
  <w:footnote w:id="2">
    <w:p w14:paraId="30EC4258" w14:textId="77777777" w:rsidR="009E088F" w:rsidRPr="007C47C3" w:rsidRDefault="009E088F" w:rsidP="009E088F">
      <w:pPr>
        <w:pStyle w:val="NormalWeb"/>
        <w:ind w:left="567" w:hanging="567"/>
      </w:pPr>
      <w:r w:rsidRPr="008A3342">
        <w:rPr>
          <w:rStyle w:val="FootnoteReference"/>
          <w:sz w:val="18"/>
          <w:szCs w:val="18"/>
        </w:rPr>
        <w:footnoteRef/>
      </w:r>
      <w:r w:rsidRPr="008A3342">
        <w:rPr>
          <w:sz w:val="18"/>
          <w:szCs w:val="18"/>
        </w:rPr>
        <w:t xml:space="preserve"> </w:t>
      </w:r>
      <w:r w:rsidRPr="007C47C3">
        <w:rPr>
          <w:sz w:val="18"/>
          <w:szCs w:val="18"/>
        </w:rPr>
        <w:t xml:space="preserve">“City Leaders Launch 'La for All' Campaign against Hate.” </w:t>
      </w:r>
      <w:r w:rsidRPr="007C47C3">
        <w:rPr>
          <w:i/>
          <w:iCs/>
          <w:sz w:val="18"/>
          <w:szCs w:val="18"/>
        </w:rPr>
        <w:t>City Leaders Launch 'LA for All' Campaign Against Hate | Civil + Human Rights and Equity Department</w:t>
      </w:r>
      <w:r w:rsidRPr="007C47C3">
        <w:rPr>
          <w:sz w:val="18"/>
          <w:szCs w:val="18"/>
        </w:rPr>
        <w:t>, https://civilandhumanrights.lacity.org/get-involved/highlights/city-leaders-launch-la-all-campaign-against-hate.</w:t>
      </w:r>
      <w:r w:rsidRPr="007C47C3">
        <w:t xml:space="preserve"> </w:t>
      </w:r>
    </w:p>
  </w:footnote>
  <w:footnote w:id="3">
    <w:p w14:paraId="72BA01B5" w14:textId="344FE4EE" w:rsidR="009E088F" w:rsidRPr="00BE1768" w:rsidRDefault="009E088F" w:rsidP="009E088F">
      <w:pPr>
        <w:pStyle w:val="FootnoteText"/>
        <w:rPr>
          <w:rFonts w:ascii="Times New Roman" w:hAnsi="Times New Roman" w:cs="Times New Roman"/>
          <w:sz w:val="18"/>
          <w:szCs w:val="18"/>
        </w:rPr>
      </w:pPr>
      <w:r w:rsidRPr="00BE1768">
        <w:rPr>
          <w:rStyle w:val="FootnoteReference"/>
          <w:rFonts w:ascii="Times New Roman" w:hAnsi="Times New Roman" w:cs="Times New Roman"/>
          <w:sz w:val="18"/>
          <w:szCs w:val="18"/>
        </w:rPr>
        <w:footnoteRef/>
      </w:r>
      <w:r w:rsidRPr="00BE1768">
        <w:rPr>
          <w:rFonts w:ascii="Times New Roman" w:hAnsi="Times New Roman" w:cs="Times New Roman"/>
          <w:sz w:val="18"/>
          <w:szCs w:val="18"/>
        </w:rPr>
        <w:t xml:space="preserve"> </w:t>
      </w:r>
      <w:r w:rsidR="61C412CD" w:rsidRPr="00BE1768">
        <w:rPr>
          <w:rFonts w:ascii="Times New Roman" w:hAnsi="Times New Roman" w:cs="Times New Roman"/>
          <w:sz w:val="18"/>
          <w:szCs w:val="18"/>
        </w:rPr>
        <w:t>David Randall</w:t>
      </w:r>
      <w:r w:rsidR="0D3B3657" w:rsidRPr="0D3B3657">
        <w:rPr>
          <w:rFonts w:ascii="Times New Roman" w:hAnsi="Times New Roman" w:cs="Times New Roman"/>
          <w:sz w:val="18"/>
          <w:szCs w:val="18"/>
        </w:rPr>
        <w:t xml:space="preserve"> [@collectiveyawn]</w:t>
      </w:r>
      <w:r w:rsidR="0D3B3657" w:rsidRPr="00BE1768">
        <w:rPr>
          <w:rFonts w:ascii="Times New Roman" w:hAnsi="Times New Roman" w:cs="Times New Roman"/>
          <w:sz w:val="18"/>
          <w:szCs w:val="18"/>
        </w:rPr>
        <w:t>,</w:t>
      </w:r>
      <w:r w:rsidR="61C412CD" w:rsidRPr="00BE1768">
        <w:rPr>
          <w:rFonts w:ascii="Times New Roman" w:hAnsi="Times New Roman" w:cs="Times New Roman"/>
          <w:sz w:val="18"/>
          <w:szCs w:val="18"/>
        </w:rPr>
        <w:t xml:space="preserve"> </w:t>
      </w:r>
      <w:r w:rsidR="15396429" w:rsidRPr="15396429">
        <w:rPr>
          <w:rFonts w:ascii="Times New Roman" w:hAnsi="Times New Roman" w:cs="Times New Roman"/>
          <w:sz w:val="18"/>
          <w:szCs w:val="18"/>
        </w:rPr>
        <w:t xml:space="preserve">“Very cool, can I report LAPD?,” </w:t>
      </w:r>
      <w:r w:rsidR="61C412CD" w:rsidRPr="00BE1768">
        <w:rPr>
          <w:rFonts w:ascii="Times New Roman" w:hAnsi="Times New Roman" w:cs="Times New Roman"/>
          <w:sz w:val="18"/>
          <w:szCs w:val="18"/>
        </w:rPr>
        <w:t xml:space="preserve">Twitter post, </w:t>
      </w:r>
      <w:r w:rsidR="560912C1" w:rsidRPr="00BE1768">
        <w:rPr>
          <w:rFonts w:ascii="Times New Roman" w:hAnsi="Times New Roman" w:cs="Times New Roman"/>
          <w:sz w:val="18"/>
          <w:szCs w:val="18"/>
        </w:rPr>
        <w:t>July 23, 2021, https</w:t>
      </w:r>
      <w:r w:rsidRPr="00BE1768">
        <w:rPr>
          <w:rFonts w:ascii="Times New Roman" w:hAnsi="Times New Roman" w:cs="Times New Roman"/>
          <w:sz w:val="18"/>
          <w:szCs w:val="18"/>
        </w:rPr>
        <w:t>://twitter.com/MayorOfLA/status/1418613124618362880</w:t>
      </w:r>
    </w:p>
  </w:footnote>
  <w:footnote w:id="4">
    <w:p w14:paraId="51A51144" w14:textId="3C9D9C4A" w:rsidR="002711A0" w:rsidRPr="00BE1768" w:rsidRDefault="002711A0" w:rsidP="48069823">
      <w:pPr>
        <w:pStyle w:val="FootnoteText"/>
        <w:rPr>
          <w:rFonts w:ascii="Times New Roman" w:eastAsia="Times New Roman" w:hAnsi="Times New Roman" w:cs="Times New Roman"/>
          <w:sz w:val="18"/>
          <w:szCs w:val="18"/>
        </w:rPr>
      </w:pPr>
      <w:r w:rsidRPr="00BE1768">
        <w:rPr>
          <w:rStyle w:val="FootnoteReference"/>
          <w:rFonts w:ascii="Times New Roman" w:eastAsia="Times New Roman" w:hAnsi="Times New Roman" w:cs="Times New Roman"/>
          <w:sz w:val="18"/>
          <w:szCs w:val="18"/>
        </w:rPr>
        <w:footnoteRef/>
      </w:r>
      <w:r w:rsidR="4DC27C4D" w:rsidRPr="00BE1768">
        <w:rPr>
          <w:rFonts w:ascii="Times New Roman" w:hAnsi="Times New Roman" w:cs="Times New Roman"/>
          <w:sz w:val="18"/>
          <w:szCs w:val="18"/>
        </w:rPr>
        <w:t xml:space="preserve"> </w:t>
      </w:r>
      <w:r w:rsidR="4DC27C4D" w:rsidRPr="00BE1768">
        <w:rPr>
          <w:rFonts w:ascii="Times New Roman" w:eastAsia="Times New Roman" w:hAnsi="Times New Roman" w:cs="Times New Roman"/>
          <w:sz w:val="18"/>
          <w:szCs w:val="18"/>
        </w:rPr>
        <w:t>“U.S. Census Bureau QuickFacts: Los Angeles City, California</w:t>
      </w:r>
      <w:r w:rsidR="44D64D6F" w:rsidRPr="00BE1768">
        <w:rPr>
          <w:rFonts w:ascii="Times New Roman" w:eastAsia="Times New Roman" w:hAnsi="Times New Roman" w:cs="Times New Roman"/>
          <w:sz w:val="18"/>
          <w:szCs w:val="18"/>
        </w:rPr>
        <w:t>” (</w:t>
      </w:r>
      <w:r w:rsidR="6F021187" w:rsidRPr="00BE1768">
        <w:rPr>
          <w:rFonts w:ascii="Times New Roman" w:eastAsia="Times New Roman" w:hAnsi="Times New Roman" w:cs="Times New Roman"/>
          <w:sz w:val="18"/>
          <w:szCs w:val="18"/>
        </w:rPr>
        <w:t>2021),</w:t>
      </w:r>
      <w:r w:rsidR="4DC27C4D" w:rsidRPr="00BE1768">
        <w:rPr>
          <w:rFonts w:ascii="Times New Roman" w:eastAsia="Times New Roman" w:hAnsi="Times New Roman" w:cs="Times New Roman"/>
          <w:sz w:val="18"/>
          <w:szCs w:val="18"/>
        </w:rPr>
        <w:t xml:space="preserve"> </w:t>
      </w:r>
      <w:hyperlink r:id="rId1">
        <w:r w:rsidR="4DC27C4D" w:rsidRPr="00BE1768">
          <w:rPr>
            <w:rStyle w:val="Hyperlink"/>
            <w:rFonts w:ascii="Times New Roman" w:eastAsia="Times New Roman" w:hAnsi="Times New Roman" w:cs="Times New Roman"/>
            <w:sz w:val="18"/>
            <w:szCs w:val="18"/>
          </w:rPr>
          <w:t>https://www.census.gov/quickfacts/fact/table/losangelescitycalifornia/POP010220</w:t>
        </w:r>
      </w:hyperlink>
      <w:r w:rsidR="4DC27C4D" w:rsidRPr="00BE1768">
        <w:rPr>
          <w:rFonts w:ascii="Times New Roman" w:eastAsia="Times New Roman" w:hAnsi="Times New Roman" w:cs="Times New Roman"/>
          <w:sz w:val="18"/>
          <w:szCs w:val="18"/>
        </w:rPr>
        <w:t xml:space="preserve"> </w:t>
      </w:r>
    </w:p>
    <w:p w14:paraId="678C2BF3" w14:textId="1EF733C9" w:rsidR="002711A0" w:rsidRPr="00BE1768" w:rsidRDefault="002711A0">
      <w:pPr>
        <w:pStyle w:val="FootnoteText"/>
        <w:rPr>
          <w:rFonts w:ascii="Times New Roman" w:hAnsi="Times New Roman" w:cs="Times New Roman"/>
          <w:sz w:val="18"/>
          <w:szCs w:val="18"/>
        </w:rPr>
      </w:pPr>
    </w:p>
  </w:footnote>
  <w:footnote w:id="5">
    <w:p w14:paraId="658A093B" w14:textId="0C5FF98B" w:rsidR="00C67BBF" w:rsidRPr="00BE1768" w:rsidRDefault="00C67BBF">
      <w:pPr>
        <w:pStyle w:val="FootnoteText"/>
        <w:rPr>
          <w:rFonts w:ascii="Times New Roman" w:hAnsi="Times New Roman" w:cs="Times New Roman"/>
          <w:sz w:val="18"/>
          <w:szCs w:val="18"/>
        </w:rPr>
      </w:pPr>
      <w:r w:rsidRPr="00BE1768">
        <w:rPr>
          <w:rStyle w:val="FootnoteReference"/>
          <w:rFonts w:ascii="Times New Roman" w:eastAsia="Times New Roman" w:hAnsi="Times New Roman" w:cs="Times New Roman"/>
          <w:sz w:val="18"/>
          <w:szCs w:val="18"/>
        </w:rPr>
        <w:footnoteRef/>
      </w:r>
      <w:r w:rsidR="33CF5C0A" w:rsidRPr="00BE1768">
        <w:rPr>
          <w:rStyle w:val="FootnoteReference"/>
          <w:rFonts w:ascii="Times New Roman" w:eastAsia="Times New Roman" w:hAnsi="Times New Roman" w:cs="Times New Roman"/>
          <w:sz w:val="18"/>
          <w:szCs w:val="18"/>
        </w:rPr>
        <w:t xml:space="preserve"> </w:t>
      </w:r>
      <w:r w:rsidR="33CF5C0A" w:rsidRPr="004B31A2">
        <w:rPr>
          <w:rFonts w:ascii="Times New Roman" w:hAnsi="Times New Roman" w:cs="Times New Roman"/>
          <w:sz w:val="18"/>
          <w:szCs w:val="18"/>
        </w:rPr>
        <w:t>“</w:t>
      </w:r>
      <w:r w:rsidR="3C257DA2" w:rsidRPr="004B31A2">
        <w:rPr>
          <w:rFonts w:ascii="Times New Roman" w:hAnsi="Times New Roman" w:cs="Times New Roman"/>
          <w:sz w:val="18"/>
          <w:szCs w:val="18"/>
        </w:rPr>
        <w:t>Profile of the Foreign-Born Population in Los Angeles, California” (</w:t>
      </w:r>
      <w:r w:rsidR="00B91093" w:rsidRPr="004B31A2">
        <w:rPr>
          <w:rFonts w:ascii="Times New Roman" w:hAnsi="Times New Roman" w:cs="Times New Roman"/>
          <w:sz w:val="18"/>
          <w:szCs w:val="18"/>
        </w:rPr>
        <w:t xml:space="preserve">Vera Institute of Justice, </w:t>
      </w:r>
      <w:r w:rsidR="3C257DA2" w:rsidRPr="004B31A2">
        <w:rPr>
          <w:rFonts w:ascii="Times New Roman" w:hAnsi="Times New Roman" w:cs="Times New Roman"/>
          <w:sz w:val="18"/>
          <w:szCs w:val="18"/>
        </w:rPr>
        <w:t xml:space="preserve">2020), </w:t>
      </w:r>
      <w:r w:rsidR="00B91093" w:rsidRPr="004B31A2">
        <w:rPr>
          <w:rFonts w:ascii="Times New Roman" w:hAnsi="Times New Roman" w:cs="Times New Roman"/>
          <w:sz w:val="18"/>
          <w:szCs w:val="18"/>
        </w:rPr>
        <w:t>https://www.vera.org/downloads/publications/profile-foreign-born-population-los-angeles-long-beach.pdf</w:t>
      </w:r>
    </w:p>
  </w:footnote>
  <w:footnote w:id="6">
    <w:p w14:paraId="47B547A2" w14:textId="7BA32B15" w:rsidR="00C67BBF" w:rsidRPr="00BE1768" w:rsidRDefault="00C67BBF">
      <w:pPr>
        <w:pStyle w:val="FootnoteText"/>
        <w:rPr>
          <w:rFonts w:ascii="Times New Roman" w:hAnsi="Times New Roman" w:cs="Times New Roman"/>
          <w:sz w:val="18"/>
          <w:szCs w:val="18"/>
        </w:rPr>
      </w:pPr>
      <w:r w:rsidRPr="00BE1768">
        <w:rPr>
          <w:rStyle w:val="FootnoteReference"/>
          <w:rFonts w:ascii="Times New Roman" w:hAnsi="Times New Roman" w:cs="Times New Roman"/>
          <w:sz w:val="18"/>
          <w:szCs w:val="18"/>
        </w:rPr>
        <w:footnoteRef/>
      </w:r>
      <w:r w:rsidR="39B284A1" w:rsidRPr="00BE1768">
        <w:rPr>
          <w:rFonts w:ascii="Times New Roman" w:hAnsi="Times New Roman" w:cs="Times New Roman"/>
          <w:sz w:val="18"/>
          <w:szCs w:val="18"/>
        </w:rPr>
        <w:t xml:space="preserve"> History com Editors, “LAPD Officers Beat Rodney King on Camera,” HISTORY, March 2, 2021,</w:t>
      </w:r>
      <w:r w:rsidRPr="00BE1768">
        <w:rPr>
          <w:rFonts w:ascii="Times New Roman" w:hAnsi="Times New Roman" w:cs="Times New Roman"/>
          <w:sz w:val="18"/>
          <w:szCs w:val="18"/>
        </w:rPr>
        <w:t xml:space="preserve"> </w:t>
      </w:r>
      <w:r w:rsidR="001F754C" w:rsidRPr="00BE1768">
        <w:rPr>
          <w:rFonts w:ascii="Times New Roman" w:hAnsi="Times New Roman" w:cs="Times New Roman"/>
          <w:sz w:val="18"/>
          <w:szCs w:val="18"/>
        </w:rPr>
        <w:t>https://www.history.com/this-day-in-history/police-brutality-caught-on-video</w:t>
      </w:r>
      <w:r w:rsidR="39B284A1" w:rsidRPr="00BE1768">
        <w:rPr>
          <w:rFonts w:ascii="Times New Roman" w:hAnsi="Times New Roman" w:cs="Times New Roman"/>
          <w:sz w:val="18"/>
          <w:szCs w:val="18"/>
        </w:rPr>
        <w:t>.</w:t>
      </w:r>
    </w:p>
  </w:footnote>
  <w:footnote w:id="7">
    <w:p w14:paraId="0C264DF7" w14:textId="2F7DA483" w:rsidR="00E01E8A" w:rsidRPr="00BE1768" w:rsidRDefault="00E01E8A">
      <w:pPr>
        <w:pStyle w:val="FootnoteText"/>
        <w:rPr>
          <w:rFonts w:ascii="Times New Roman" w:hAnsi="Times New Roman" w:cs="Times New Roman"/>
          <w:sz w:val="18"/>
          <w:szCs w:val="18"/>
        </w:rPr>
      </w:pPr>
      <w:r w:rsidRPr="00BE1768">
        <w:rPr>
          <w:rStyle w:val="FootnoteReference"/>
          <w:rFonts w:ascii="Times New Roman" w:hAnsi="Times New Roman" w:cs="Times New Roman"/>
          <w:sz w:val="18"/>
          <w:szCs w:val="18"/>
        </w:rPr>
        <w:footnoteRef/>
      </w:r>
      <w:r w:rsidR="5C113ED0" w:rsidRPr="00BE1768">
        <w:rPr>
          <w:rFonts w:ascii="Times New Roman" w:hAnsi="Times New Roman" w:cs="Times New Roman"/>
          <w:sz w:val="18"/>
          <w:szCs w:val="18"/>
        </w:rPr>
        <w:t xml:space="preserve"> Dakota Smith and Matthew Ormseth, “It Took a While, but L.A. Formally Declares Itself a ‘City of Sanctuary,’” Los Angeles Times, February 8, 2019, https://www.latimes.com/local/lanow/la-me-ln-city-of-sanctuary-cedillo-20190208-story.html.</w:t>
      </w:r>
    </w:p>
  </w:footnote>
  <w:footnote w:id="8">
    <w:p w14:paraId="4911DE63" w14:textId="25793821" w:rsidR="00E01E8A" w:rsidRDefault="00E01E8A">
      <w:pPr>
        <w:pStyle w:val="FootnoteText"/>
      </w:pPr>
      <w:r w:rsidRPr="00BE1768">
        <w:rPr>
          <w:rStyle w:val="FootnoteReference"/>
          <w:rFonts w:ascii="Times New Roman" w:hAnsi="Times New Roman" w:cs="Times New Roman"/>
          <w:sz w:val="18"/>
          <w:szCs w:val="18"/>
        </w:rPr>
        <w:footnoteRef/>
      </w:r>
      <w:r w:rsidRPr="00BE1768">
        <w:rPr>
          <w:rFonts w:ascii="Times New Roman" w:hAnsi="Times New Roman" w:cs="Times New Roman"/>
          <w:sz w:val="18"/>
          <w:szCs w:val="18"/>
        </w:rPr>
        <w:t xml:space="preserve"> </w:t>
      </w:r>
      <w:r w:rsidR="00086405" w:rsidRPr="00BE1768">
        <w:rPr>
          <w:rFonts w:ascii="Times New Roman" w:hAnsi="Times New Roman" w:cs="Times New Roman"/>
          <w:sz w:val="18"/>
          <w:szCs w:val="18"/>
        </w:rPr>
        <w:t xml:space="preserve">“New </w:t>
      </w:r>
      <w:r w:rsidR="00801A8B" w:rsidRPr="00BE1768">
        <w:rPr>
          <w:rFonts w:ascii="Times New Roman" w:hAnsi="Times New Roman" w:cs="Times New Roman"/>
          <w:sz w:val="18"/>
          <w:szCs w:val="18"/>
        </w:rPr>
        <w:t>M</w:t>
      </w:r>
      <w:r w:rsidR="00086405" w:rsidRPr="00BE1768">
        <w:rPr>
          <w:rFonts w:ascii="Times New Roman" w:hAnsi="Times New Roman" w:cs="Times New Roman"/>
          <w:sz w:val="18"/>
          <w:szCs w:val="18"/>
        </w:rPr>
        <w:t xml:space="preserve">oney” is a pop culture concept that </w:t>
      </w:r>
      <w:r w:rsidR="00801A8B" w:rsidRPr="00BE1768">
        <w:rPr>
          <w:rFonts w:ascii="Times New Roman" w:hAnsi="Times New Roman" w:cs="Times New Roman"/>
          <w:sz w:val="18"/>
          <w:szCs w:val="18"/>
        </w:rPr>
        <w:t xml:space="preserve">is the foil to “Old Money.” Culturally, “New Money” represents </w:t>
      </w:r>
      <w:r w:rsidR="00674DEF" w:rsidRPr="00BE1768">
        <w:rPr>
          <w:rFonts w:ascii="Times New Roman" w:hAnsi="Times New Roman" w:cs="Times New Roman"/>
          <w:sz w:val="18"/>
          <w:szCs w:val="18"/>
        </w:rPr>
        <w:t>individuals who attain wealth rapidly and generally with instability, examples would include m</w:t>
      </w:r>
      <w:r w:rsidR="00B63850" w:rsidRPr="00BE1768">
        <w:rPr>
          <w:rFonts w:ascii="Times New Roman" w:hAnsi="Times New Roman" w:cs="Times New Roman"/>
          <w:sz w:val="18"/>
          <w:szCs w:val="18"/>
        </w:rPr>
        <w:t>any p</w:t>
      </w:r>
      <w:r w:rsidR="00433EA2" w:rsidRPr="00BE1768">
        <w:rPr>
          <w:rFonts w:ascii="Times New Roman" w:hAnsi="Times New Roman" w:cs="Times New Roman"/>
          <w:sz w:val="18"/>
          <w:szCs w:val="18"/>
        </w:rPr>
        <w:t xml:space="preserve">rominent </w:t>
      </w:r>
      <w:r w:rsidR="00B63850" w:rsidRPr="00BE1768">
        <w:rPr>
          <w:rFonts w:ascii="Times New Roman" w:hAnsi="Times New Roman" w:cs="Times New Roman"/>
          <w:sz w:val="18"/>
          <w:szCs w:val="18"/>
        </w:rPr>
        <w:t xml:space="preserve">performers, singers, </w:t>
      </w:r>
      <w:r w:rsidR="003552FD" w:rsidRPr="00BE1768">
        <w:rPr>
          <w:rFonts w:ascii="Times New Roman" w:hAnsi="Times New Roman" w:cs="Times New Roman"/>
          <w:sz w:val="18"/>
          <w:szCs w:val="18"/>
        </w:rPr>
        <w:t>rappers,</w:t>
      </w:r>
      <w:r w:rsidR="00B63850" w:rsidRPr="00BE1768">
        <w:rPr>
          <w:rFonts w:ascii="Times New Roman" w:hAnsi="Times New Roman" w:cs="Times New Roman"/>
          <w:sz w:val="18"/>
          <w:szCs w:val="18"/>
        </w:rPr>
        <w:t xml:space="preserve"> and actors</w:t>
      </w:r>
      <w:r w:rsidR="00433EA2" w:rsidRPr="00BE1768">
        <w:rPr>
          <w:rFonts w:ascii="Times New Roman" w:hAnsi="Times New Roman" w:cs="Times New Roman"/>
          <w:sz w:val="18"/>
          <w:szCs w:val="18"/>
        </w:rPr>
        <w:t>.</w:t>
      </w:r>
      <w:r w:rsidR="00B63850" w:rsidRPr="00BE1768">
        <w:rPr>
          <w:rFonts w:ascii="Times New Roman" w:hAnsi="Times New Roman" w:cs="Times New Roman"/>
          <w:sz w:val="18"/>
          <w:szCs w:val="18"/>
        </w:rPr>
        <w:t xml:space="preserve"> For example, </w:t>
      </w:r>
      <w:r w:rsidR="003552FD" w:rsidRPr="00BE1768">
        <w:rPr>
          <w:rFonts w:ascii="Times New Roman" w:hAnsi="Times New Roman" w:cs="Times New Roman"/>
          <w:sz w:val="18"/>
          <w:szCs w:val="18"/>
        </w:rPr>
        <w:t>MC Hammer</w:t>
      </w:r>
      <w:r w:rsidR="00C24CA4" w:rsidRPr="00BE1768">
        <w:rPr>
          <w:rFonts w:ascii="Times New Roman" w:hAnsi="Times New Roman" w:cs="Times New Roman"/>
          <w:sz w:val="18"/>
          <w:szCs w:val="18"/>
        </w:rPr>
        <w:t xml:space="preserve">, whose wealth was estimated by Forbes to be more than $33 million in 1991, </w:t>
      </w:r>
      <w:r w:rsidR="003552FD" w:rsidRPr="00BE1768">
        <w:rPr>
          <w:rFonts w:ascii="Times New Roman" w:hAnsi="Times New Roman" w:cs="Times New Roman"/>
          <w:sz w:val="18"/>
          <w:szCs w:val="18"/>
        </w:rPr>
        <w:t xml:space="preserve">filed for bankruptcy in 1996 after reportedly being $13 million in debt. </w:t>
      </w:r>
      <w:r w:rsidR="00C24CA4" w:rsidRPr="00BE1768">
        <w:rPr>
          <w:rFonts w:ascii="Times New Roman" w:hAnsi="Times New Roman" w:cs="Times New Roman"/>
          <w:sz w:val="18"/>
          <w:szCs w:val="18"/>
        </w:rPr>
        <w:t xml:space="preserve">This would be an example of the “New Money” crisis. </w:t>
      </w:r>
      <w:r w:rsidR="00C62759" w:rsidRPr="00BE1768">
        <w:rPr>
          <w:rFonts w:ascii="Times New Roman" w:hAnsi="Times New Roman" w:cs="Times New Roman"/>
          <w:sz w:val="18"/>
          <w:szCs w:val="18"/>
        </w:rPr>
        <w:t xml:space="preserve">(Numbers taken from </w:t>
      </w:r>
      <w:hyperlink r:id="rId2" w:anchor=":~:text=Forbes%20Magazine%20estimated%20Hammer's%20net,matter%20of%20losing%20his%20head" w:history="1">
        <w:r w:rsidR="00C62759" w:rsidRPr="00BE1768">
          <w:rPr>
            <w:rStyle w:val="Hyperlink"/>
            <w:rFonts w:ascii="Times New Roman" w:hAnsi="Times New Roman" w:cs="Times New Roman"/>
            <w:sz w:val="18"/>
            <w:szCs w:val="18"/>
          </w:rPr>
          <w:t>https://www.oprah.com/oprahshow/whatever-happened-to-mc-hammer/all#:~:text=Forbes%20Magazine%20estimated%20Hammer's%20net,matter%20of%20losing%20his%20head</w:t>
        </w:r>
      </w:hyperlink>
      <w:r w:rsidR="00C62759" w:rsidRPr="00BE1768">
        <w:rPr>
          <w:rFonts w:ascii="Times New Roman" w:hAnsi="Times New Roman" w:cs="Times New Roman"/>
          <w:sz w:val="18"/>
          <w:szCs w:val="18"/>
        </w:rPr>
        <w:t>. )</w:t>
      </w:r>
      <w:r w:rsidR="00DD0EF3" w:rsidRPr="00BE1768">
        <w:rPr>
          <w:rFonts w:ascii="Times New Roman" w:hAnsi="Times New Roman" w:cs="Times New Roman"/>
          <w:sz w:val="18"/>
          <w:szCs w:val="18"/>
        </w:rPr>
        <w:t xml:space="preserve"> On Youtube, a </w:t>
      </w:r>
      <w:r w:rsidR="0002038B" w:rsidRPr="00BE1768">
        <w:rPr>
          <w:rFonts w:ascii="Times New Roman" w:hAnsi="Times New Roman" w:cs="Times New Roman"/>
          <w:sz w:val="18"/>
          <w:szCs w:val="18"/>
        </w:rPr>
        <w:t xml:space="preserve">channel with 2.58k subscribers posted a </w:t>
      </w:r>
      <w:r w:rsidR="00DD0EF3" w:rsidRPr="00BE1768">
        <w:rPr>
          <w:rFonts w:ascii="Times New Roman" w:hAnsi="Times New Roman" w:cs="Times New Roman"/>
          <w:sz w:val="18"/>
          <w:szCs w:val="18"/>
        </w:rPr>
        <w:t>video titled “Get Rich Quick vs Get Rich Slow – New Money vs Old Money – Spirit of Los Angeles vs Spirit of Omaha</w:t>
      </w:r>
      <w:r w:rsidR="0002038B" w:rsidRPr="00BE1768">
        <w:rPr>
          <w:rFonts w:ascii="Times New Roman" w:hAnsi="Times New Roman" w:cs="Times New Roman"/>
          <w:sz w:val="18"/>
          <w:szCs w:val="18"/>
        </w:rPr>
        <w:t>.</w:t>
      </w:r>
      <w:r w:rsidR="00DD0EF3" w:rsidRPr="00BE1768">
        <w:rPr>
          <w:rFonts w:ascii="Times New Roman" w:hAnsi="Times New Roman" w:cs="Times New Roman"/>
          <w:sz w:val="18"/>
          <w:szCs w:val="18"/>
        </w:rPr>
        <w:t>”</w:t>
      </w:r>
      <w:r w:rsidR="0002038B" w:rsidRPr="00BE1768">
        <w:rPr>
          <w:rFonts w:ascii="Times New Roman" w:hAnsi="Times New Roman" w:cs="Times New Roman"/>
          <w:sz w:val="18"/>
          <w:szCs w:val="18"/>
        </w:rPr>
        <w:t xml:space="preserve"> The video </w:t>
      </w:r>
      <w:r w:rsidR="00DD0EF3" w:rsidRPr="00BE1768">
        <w:rPr>
          <w:rFonts w:ascii="Times New Roman" w:hAnsi="Times New Roman" w:cs="Times New Roman"/>
          <w:sz w:val="18"/>
          <w:szCs w:val="18"/>
        </w:rPr>
        <w:t>co</w:t>
      </w:r>
      <w:r w:rsidR="004E1291" w:rsidRPr="00BE1768">
        <w:rPr>
          <w:rFonts w:ascii="Times New Roman" w:hAnsi="Times New Roman" w:cs="Times New Roman"/>
          <w:sz w:val="18"/>
          <w:szCs w:val="18"/>
        </w:rPr>
        <w:t>nnects the city of LA directly to the concept of New Money. (</w:t>
      </w:r>
      <w:hyperlink r:id="rId3" w:history="1">
        <w:r w:rsidR="004E1291" w:rsidRPr="00BE1768">
          <w:rPr>
            <w:rStyle w:val="Hyperlink"/>
            <w:rFonts w:ascii="Times New Roman" w:hAnsi="Times New Roman" w:cs="Times New Roman"/>
            <w:sz w:val="18"/>
            <w:szCs w:val="18"/>
          </w:rPr>
          <w:t>https://youtu.be/iPuJyAt8j0o</w:t>
        </w:r>
      </w:hyperlink>
      <w:r w:rsidR="004E1291" w:rsidRPr="00BE1768">
        <w:rPr>
          <w:rFonts w:ascii="Times New Roman" w:hAnsi="Times New Roman" w:cs="Times New Roman"/>
          <w:sz w:val="18"/>
          <w:szCs w:val="18"/>
        </w:rPr>
        <w:t>)</w:t>
      </w:r>
      <w:r w:rsidR="004E1291">
        <w:t xml:space="preserve"> </w:t>
      </w:r>
    </w:p>
  </w:footnote>
  <w:footnote w:id="9">
    <w:p w14:paraId="7DE9CCA3" w14:textId="1C30DE09" w:rsidR="00636D2E" w:rsidRPr="00BE1768" w:rsidRDefault="00636D2E">
      <w:pPr>
        <w:pStyle w:val="FootnoteText"/>
        <w:rPr>
          <w:rFonts w:ascii="Times New Roman" w:hAnsi="Times New Roman" w:cs="Times New Roman"/>
          <w:sz w:val="18"/>
          <w:szCs w:val="18"/>
        </w:rPr>
      </w:pPr>
      <w:r w:rsidRPr="00BE1768">
        <w:rPr>
          <w:rStyle w:val="FootnoteReference"/>
          <w:rFonts w:ascii="Times New Roman" w:hAnsi="Times New Roman" w:cs="Times New Roman"/>
          <w:sz w:val="18"/>
          <w:szCs w:val="18"/>
        </w:rPr>
        <w:footnoteRef/>
      </w:r>
      <w:r w:rsidRPr="00BE1768">
        <w:rPr>
          <w:rFonts w:ascii="Times New Roman" w:hAnsi="Times New Roman" w:cs="Times New Roman"/>
          <w:sz w:val="18"/>
          <w:szCs w:val="18"/>
        </w:rPr>
        <w:t xml:space="preserve"> “Historically dispossessed” will continue to be used in this thesis. </w:t>
      </w:r>
      <w:r w:rsidR="00DC25CD" w:rsidRPr="00BE1768">
        <w:rPr>
          <w:rFonts w:ascii="Times New Roman" w:hAnsi="Times New Roman" w:cs="Times New Roman"/>
          <w:sz w:val="18"/>
          <w:szCs w:val="18"/>
        </w:rPr>
        <w:t xml:space="preserve">In writing, many terms came up: minority, People of Color, </w:t>
      </w:r>
      <w:r w:rsidR="006E09F1" w:rsidRPr="00BE1768">
        <w:rPr>
          <w:rFonts w:ascii="Times New Roman" w:hAnsi="Times New Roman" w:cs="Times New Roman"/>
          <w:sz w:val="18"/>
          <w:szCs w:val="18"/>
        </w:rPr>
        <w:t>margin</w:t>
      </w:r>
      <w:r w:rsidR="00410FF7" w:rsidRPr="00BE1768">
        <w:rPr>
          <w:rFonts w:ascii="Times New Roman" w:hAnsi="Times New Roman" w:cs="Times New Roman"/>
          <w:sz w:val="18"/>
          <w:szCs w:val="18"/>
        </w:rPr>
        <w:t>al</w:t>
      </w:r>
      <w:r w:rsidR="006E09F1" w:rsidRPr="00BE1768">
        <w:rPr>
          <w:rFonts w:ascii="Times New Roman" w:hAnsi="Times New Roman" w:cs="Times New Roman"/>
          <w:sz w:val="18"/>
          <w:szCs w:val="18"/>
        </w:rPr>
        <w:t xml:space="preserve">ized, etc. None of these felt broad enough to capture the intersections of identities that </w:t>
      </w:r>
      <w:r w:rsidR="00410FF7" w:rsidRPr="00BE1768">
        <w:rPr>
          <w:rFonts w:ascii="Times New Roman" w:hAnsi="Times New Roman" w:cs="Times New Roman"/>
          <w:sz w:val="18"/>
          <w:szCs w:val="18"/>
        </w:rPr>
        <w:t xml:space="preserve">the State violently attacks. “Historically dispossessed” or at times just “dispossessed” recognizes the legacies of State violence that have </w:t>
      </w:r>
      <w:r w:rsidR="003D2D09" w:rsidRPr="00BE1768">
        <w:rPr>
          <w:rFonts w:ascii="Times New Roman" w:hAnsi="Times New Roman" w:cs="Times New Roman"/>
          <w:sz w:val="18"/>
          <w:szCs w:val="18"/>
        </w:rPr>
        <w:t xml:space="preserve">hurt a wide range of identities and communities. For now, it is the most apt term with which I can succinctly describe the diverse populations I am interested. </w:t>
      </w:r>
    </w:p>
  </w:footnote>
  <w:footnote w:id="10">
    <w:p w14:paraId="4DF3E4EE" w14:textId="3B0B09EA" w:rsidR="00803732" w:rsidRPr="00BE1768" w:rsidRDefault="00803732">
      <w:pPr>
        <w:pStyle w:val="FootnoteText"/>
        <w:rPr>
          <w:rFonts w:ascii="Times New Roman" w:hAnsi="Times New Roman" w:cs="Times New Roman"/>
          <w:sz w:val="18"/>
          <w:szCs w:val="18"/>
        </w:rPr>
      </w:pPr>
      <w:r w:rsidRPr="00BE1768">
        <w:rPr>
          <w:rStyle w:val="FootnoteReference"/>
          <w:rFonts w:ascii="Times New Roman" w:hAnsi="Times New Roman" w:cs="Times New Roman"/>
          <w:sz w:val="18"/>
          <w:szCs w:val="18"/>
        </w:rPr>
        <w:footnoteRef/>
      </w:r>
      <w:r w:rsidR="498A7012" w:rsidRPr="00BE1768">
        <w:rPr>
          <w:rFonts w:ascii="Times New Roman" w:hAnsi="Times New Roman" w:cs="Times New Roman"/>
          <w:sz w:val="18"/>
          <w:szCs w:val="18"/>
        </w:rPr>
        <w:t xml:space="preserve"> Emily Alpert Reyes, “Spurred by Trump’s Immigration Crackdown, L.A. City Council Moves to Decriminalize Street Vending,” Los Angeles Times, February 1, 2017, https://www.latimes.com/local/lanow/la-me-ln-street-vending-decriminalize-20170130-story.html.</w:t>
      </w:r>
    </w:p>
  </w:footnote>
  <w:footnote w:id="11">
    <w:p w14:paraId="09029AE4" w14:textId="6B34D2CB" w:rsidR="001B62ED" w:rsidRDefault="001B62ED">
      <w:pPr>
        <w:pStyle w:val="FootnoteText"/>
      </w:pPr>
      <w:r w:rsidRPr="00BE1768">
        <w:rPr>
          <w:rStyle w:val="FootnoteReference"/>
          <w:rFonts w:ascii="Times New Roman" w:hAnsi="Times New Roman" w:cs="Times New Roman"/>
          <w:sz w:val="18"/>
          <w:szCs w:val="18"/>
        </w:rPr>
        <w:footnoteRef/>
      </w:r>
      <w:r w:rsidR="0A3F62B7" w:rsidRPr="00BE1768">
        <w:rPr>
          <w:rFonts w:ascii="Times New Roman" w:hAnsi="Times New Roman" w:cs="Times New Roman"/>
          <w:sz w:val="18"/>
          <w:szCs w:val="18"/>
        </w:rPr>
        <w:t xml:space="preserve"> Yvonne Yen Liu et al., “Sidewalk Stimulus,” Economic Roundtable, June 22, 2015,</w:t>
      </w:r>
      <w:r w:rsidRPr="00BE1768">
        <w:rPr>
          <w:rFonts w:ascii="Times New Roman" w:hAnsi="Times New Roman" w:cs="Times New Roman"/>
          <w:sz w:val="18"/>
          <w:szCs w:val="18"/>
        </w:rPr>
        <w:t xml:space="preserve"> </w:t>
      </w:r>
      <w:r w:rsidR="005C19BC" w:rsidRPr="00BE1768">
        <w:rPr>
          <w:rFonts w:ascii="Times New Roman" w:hAnsi="Times New Roman" w:cs="Times New Roman"/>
          <w:sz w:val="18"/>
          <w:szCs w:val="18"/>
        </w:rPr>
        <w:t>https://economicrt.org/publication/sidewalk-stimulus</w:t>
      </w:r>
      <w:r w:rsidR="0A3F62B7" w:rsidRPr="00BE1768">
        <w:rPr>
          <w:rFonts w:ascii="Times New Roman" w:hAnsi="Times New Roman" w:cs="Times New Roman"/>
          <w:sz w:val="18"/>
          <w:szCs w:val="18"/>
        </w:rPr>
        <w:t>/.</w:t>
      </w:r>
    </w:p>
  </w:footnote>
  <w:footnote w:id="12">
    <w:p w14:paraId="3638FA2B" w14:textId="0D9EAA93" w:rsidR="002E6290" w:rsidRPr="00BE1768" w:rsidRDefault="002E6290">
      <w:pPr>
        <w:pStyle w:val="FootnoteText"/>
        <w:rPr>
          <w:rFonts w:ascii="Times New Roman" w:hAnsi="Times New Roman" w:cs="Times New Roman"/>
          <w:sz w:val="18"/>
          <w:szCs w:val="18"/>
        </w:rPr>
      </w:pPr>
      <w:r w:rsidRPr="00BE1768">
        <w:rPr>
          <w:rStyle w:val="FootnoteReference"/>
          <w:rFonts w:ascii="Times New Roman" w:hAnsi="Times New Roman" w:cs="Times New Roman"/>
          <w:sz w:val="18"/>
          <w:szCs w:val="18"/>
        </w:rPr>
        <w:footnoteRef/>
      </w:r>
      <w:r w:rsidR="4F723090" w:rsidRPr="00BE1768">
        <w:rPr>
          <w:rFonts w:ascii="Times New Roman" w:hAnsi="Times New Roman" w:cs="Times New Roman"/>
          <w:sz w:val="18"/>
          <w:szCs w:val="18"/>
        </w:rPr>
        <w:t xml:space="preserve"> </w:t>
      </w:r>
      <w:r w:rsidR="4F723090" w:rsidRPr="4F723090">
        <w:rPr>
          <w:rFonts w:ascii="Times New Roman" w:hAnsi="Times New Roman" w:cs="Times New Roman"/>
          <w:sz w:val="18"/>
          <w:szCs w:val="18"/>
        </w:rPr>
        <w:t xml:space="preserve">County of Los Angeles, Department of Public Health, “Mobile Food Facility Plan Check Guidelines,” </w:t>
      </w:r>
      <w:hyperlink r:id="rId4">
        <w:r w:rsidR="4F723090" w:rsidRPr="4F723090">
          <w:rPr>
            <w:rStyle w:val="Hyperlink"/>
            <w:rFonts w:ascii="Times New Roman" w:hAnsi="Times New Roman" w:cs="Times New Roman"/>
            <w:sz w:val="18"/>
            <w:szCs w:val="18"/>
          </w:rPr>
          <w:t>http://publichealth.lacounty.gov/eh/docs/permit/mobile-food-facility-plan-check-guidelines.pdf</w:t>
        </w:r>
      </w:hyperlink>
      <w:r w:rsidR="4F723090" w:rsidRPr="4F723090">
        <w:rPr>
          <w:rFonts w:ascii="Times New Roman" w:hAnsi="Times New Roman" w:cs="Times New Roman"/>
          <w:sz w:val="18"/>
          <w:szCs w:val="18"/>
        </w:rPr>
        <w:t>, 9-10</w:t>
      </w:r>
    </w:p>
  </w:footnote>
  <w:footnote w:id="13">
    <w:p w14:paraId="05430C25" w14:textId="327B438A" w:rsidR="00FD327A" w:rsidRPr="00BE1768" w:rsidRDefault="00FD327A">
      <w:pPr>
        <w:pStyle w:val="FootnoteText"/>
        <w:rPr>
          <w:rFonts w:ascii="Times New Roman" w:hAnsi="Times New Roman" w:cs="Times New Roman"/>
          <w:sz w:val="18"/>
          <w:szCs w:val="18"/>
        </w:rPr>
      </w:pPr>
      <w:r w:rsidRPr="00BE1768">
        <w:rPr>
          <w:rStyle w:val="FootnoteReference"/>
          <w:rFonts w:ascii="Times New Roman" w:hAnsi="Times New Roman" w:cs="Times New Roman"/>
          <w:sz w:val="18"/>
          <w:szCs w:val="18"/>
        </w:rPr>
        <w:footnoteRef/>
      </w:r>
      <w:r w:rsidR="6B70C2B3" w:rsidRPr="00BE1768">
        <w:rPr>
          <w:rFonts w:ascii="Times New Roman" w:hAnsi="Times New Roman" w:cs="Times New Roman"/>
          <w:sz w:val="18"/>
          <w:szCs w:val="18"/>
        </w:rPr>
        <w:t xml:space="preserve"> </w:t>
      </w:r>
      <w:r w:rsidR="6B70C2B3" w:rsidRPr="6B70C2B3">
        <w:rPr>
          <w:rFonts w:ascii="Times New Roman" w:hAnsi="Times New Roman" w:cs="Times New Roman"/>
          <w:sz w:val="18"/>
          <w:szCs w:val="18"/>
        </w:rPr>
        <w:t xml:space="preserve">The Times Editorial Board, “Editorial: Legalize Street Food. L.A.’s Iconic Sidewalk Vendors Are Still Being Penalized,” </w:t>
      </w:r>
      <w:r w:rsidR="6B70C2B3" w:rsidRPr="762060D8">
        <w:rPr>
          <w:rFonts w:ascii="Times New Roman" w:hAnsi="Times New Roman" w:cs="Times New Roman"/>
          <w:i/>
          <w:sz w:val="18"/>
          <w:szCs w:val="18"/>
        </w:rPr>
        <w:t>Los Angeles Times</w:t>
      </w:r>
      <w:r w:rsidR="6B70C2B3" w:rsidRPr="6B70C2B3">
        <w:rPr>
          <w:rFonts w:ascii="Times New Roman" w:hAnsi="Times New Roman" w:cs="Times New Roman"/>
          <w:sz w:val="18"/>
          <w:szCs w:val="18"/>
        </w:rPr>
        <w:t>, December 13, 2021,</w:t>
      </w:r>
      <w:r w:rsidRPr="00BE1768">
        <w:rPr>
          <w:rFonts w:ascii="Times New Roman" w:hAnsi="Times New Roman" w:cs="Times New Roman"/>
          <w:sz w:val="18"/>
          <w:szCs w:val="18"/>
        </w:rPr>
        <w:t xml:space="preserve"> https://www.latimes.com/opinion/story/2021-12-13/editorial-legalize-street-food</w:t>
      </w:r>
      <w:r w:rsidR="6B70C2B3" w:rsidRPr="6B70C2B3">
        <w:rPr>
          <w:rFonts w:ascii="Times New Roman" w:hAnsi="Times New Roman" w:cs="Times New Roman"/>
          <w:sz w:val="18"/>
          <w:szCs w:val="18"/>
        </w:rPr>
        <w:t>.</w:t>
      </w:r>
    </w:p>
  </w:footnote>
  <w:footnote w:id="14">
    <w:p w14:paraId="090F9AD4" w14:textId="05DA007F" w:rsidR="00CC68DE" w:rsidRPr="00BE1768" w:rsidRDefault="00CC68DE">
      <w:pPr>
        <w:pStyle w:val="FootnoteText"/>
        <w:rPr>
          <w:rFonts w:ascii="Times New Roman" w:hAnsi="Times New Roman" w:cs="Times New Roman"/>
          <w:sz w:val="18"/>
          <w:szCs w:val="18"/>
        </w:rPr>
      </w:pPr>
      <w:r w:rsidRPr="00BE1768">
        <w:rPr>
          <w:rStyle w:val="FootnoteReference"/>
          <w:rFonts w:ascii="Times New Roman" w:hAnsi="Times New Roman" w:cs="Times New Roman"/>
          <w:sz w:val="18"/>
          <w:szCs w:val="18"/>
        </w:rPr>
        <w:footnoteRef/>
      </w:r>
      <w:r w:rsidRPr="00BE1768">
        <w:rPr>
          <w:rFonts w:ascii="Times New Roman" w:hAnsi="Times New Roman" w:cs="Times New Roman"/>
          <w:sz w:val="18"/>
          <w:szCs w:val="18"/>
        </w:rPr>
        <w:t xml:space="preserve"> </w:t>
      </w:r>
      <w:r w:rsidR="3CCA8134" w:rsidRPr="3CCA8134">
        <w:rPr>
          <w:rFonts w:ascii="Times New Roman" w:hAnsi="Times New Roman" w:cs="Times New Roman"/>
          <w:sz w:val="18"/>
          <w:szCs w:val="18"/>
        </w:rPr>
        <w:t>UCLA School of Law Community Economic Development Clinic et al., “</w:t>
      </w:r>
      <w:r w:rsidRPr="00BE1768">
        <w:rPr>
          <w:rFonts w:ascii="Times New Roman" w:hAnsi="Times New Roman" w:cs="Times New Roman"/>
          <w:sz w:val="18"/>
          <w:szCs w:val="18"/>
        </w:rPr>
        <w:t>UNFINISHED BUSINESS: How Food Regulations Starve Sidewalk Vendors of Opportunity and What Can Be Done to Finish the Legalization of Street Food</w:t>
      </w:r>
      <w:r w:rsidR="3CCA8134" w:rsidRPr="3CCA8134">
        <w:rPr>
          <w:rFonts w:ascii="Times New Roman" w:hAnsi="Times New Roman" w:cs="Times New Roman"/>
          <w:sz w:val="18"/>
          <w:szCs w:val="18"/>
        </w:rPr>
        <w:t xml:space="preserve">,” </w:t>
      </w:r>
      <w:r w:rsidR="32C90C72" w:rsidRPr="3CCA8134">
        <w:rPr>
          <w:rFonts w:ascii="Times New Roman" w:hAnsi="Times New Roman" w:cs="Times New Roman"/>
          <w:sz w:val="18"/>
          <w:szCs w:val="18"/>
        </w:rPr>
        <w:t xml:space="preserve">accessed October 27, 2022. </w:t>
      </w:r>
    </w:p>
  </w:footnote>
  <w:footnote w:id="15">
    <w:p w14:paraId="15D91719" w14:textId="1F367C12" w:rsidR="006D3786" w:rsidRPr="00BE1768" w:rsidRDefault="006D3786">
      <w:pPr>
        <w:pStyle w:val="FootnoteText"/>
        <w:rPr>
          <w:rFonts w:ascii="Times New Roman" w:hAnsi="Times New Roman" w:cs="Times New Roman"/>
          <w:sz w:val="18"/>
          <w:szCs w:val="18"/>
        </w:rPr>
      </w:pPr>
      <w:r w:rsidRPr="00BE1768">
        <w:rPr>
          <w:rStyle w:val="FootnoteReference"/>
          <w:rFonts w:ascii="Times New Roman" w:hAnsi="Times New Roman" w:cs="Times New Roman"/>
          <w:sz w:val="18"/>
          <w:szCs w:val="18"/>
        </w:rPr>
        <w:footnoteRef/>
      </w:r>
      <w:r w:rsidR="23F2B5D4" w:rsidRPr="00BE1768">
        <w:rPr>
          <w:rFonts w:ascii="Times New Roman" w:hAnsi="Times New Roman" w:cs="Times New Roman"/>
          <w:sz w:val="18"/>
          <w:szCs w:val="18"/>
        </w:rPr>
        <w:t xml:space="preserve"> Abbie Fentress Swanson, “LA’s Moves </w:t>
      </w:r>
      <w:r w:rsidR="4FEECFB3" w:rsidRPr="00BE1768">
        <w:rPr>
          <w:rFonts w:ascii="Times New Roman" w:hAnsi="Times New Roman" w:cs="Times New Roman"/>
          <w:sz w:val="18"/>
          <w:szCs w:val="18"/>
        </w:rPr>
        <w:t>to</w:t>
      </w:r>
      <w:r w:rsidR="23F2B5D4" w:rsidRPr="00BE1768">
        <w:rPr>
          <w:rFonts w:ascii="Times New Roman" w:hAnsi="Times New Roman" w:cs="Times New Roman"/>
          <w:sz w:val="18"/>
          <w:szCs w:val="18"/>
        </w:rPr>
        <w:t xml:space="preserve"> Protect Immigrant Street-Food Vendors Come </w:t>
      </w:r>
      <w:r w:rsidR="4FEECFB3" w:rsidRPr="00BE1768">
        <w:rPr>
          <w:rFonts w:ascii="Times New Roman" w:hAnsi="Times New Roman" w:cs="Times New Roman"/>
          <w:sz w:val="18"/>
          <w:szCs w:val="18"/>
        </w:rPr>
        <w:t>with a</w:t>
      </w:r>
      <w:r w:rsidR="23F2B5D4" w:rsidRPr="00BE1768">
        <w:rPr>
          <w:rFonts w:ascii="Times New Roman" w:hAnsi="Times New Roman" w:cs="Times New Roman"/>
          <w:sz w:val="18"/>
          <w:szCs w:val="18"/>
        </w:rPr>
        <w:t xml:space="preserve"> Catch,” NPR, February 16, 2017, sec. Food for Thought,</w:t>
      </w:r>
      <w:r w:rsidRPr="00BE1768">
        <w:rPr>
          <w:rFonts w:ascii="Times New Roman" w:hAnsi="Times New Roman" w:cs="Times New Roman"/>
          <w:sz w:val="18"/>
          <w:szCs w:val="18"/>
        </w:rPr>
        <w:t xml:space="preserve"> https://www.npr.org/sections/thesalt/2017/02/16/515257761/las-moves-to-protect-immigrant-street-food-vendors-come-with-a-catch</w:t>
      </w:r>
      <w:r w:rsidR="23F2B5D4" w:rsidRPr="00BE1768">
        <w:rPr>
          <w:rFonts w:ascii="Times New Roman" w:hAnsi="Times New Roman" w:cs="Times New Roman"/>
          <w:sz w:val="18"/>
          <w:szCs w:val="18"/>
        </w:rPr>
        <w:t>.</w:t>
      </w:r>
    </w:p>
  </w:footnote>
  <w:footnote w:id="16">
    <w:p w14:paraId="02E7AD12" w14:textId="2B10540F" w:rsidR="004445CD" w:rsidRDefault="004445CD">
      <w:pPr>
        <w:pStyle w:val="FootnoteText"/>
      </w:pPr>
      <w:r w:rsidRPr="00BE1768">
        <w:rPr>
          <w:rStyle w:val="FootnoteReference"/>
          <w:rFonts w:ascii="Times New Roman" w:hAnsi="Times New Roman" w:cs="Times New Roman"/>
          <w:sz w:val="18"/>
          <w:szCs w:val="18"/>
        </w:rPr>
        <w:footnoteRef/>
      </w:r>
      <w:r w:rsidR="622306FA" w:rsidRPr="00BE1768">
        <w:rPr>
          <w:rFonts w:ascii="Times New Roman" w:hAnsi="Times New Roman" w:cs="Times New Roman"/>
          <w:sz w:val="18"/>
          <w:szCs w:val="18"/>
        </w:rPr>
        <w:t xml:space="preserve"> </w:t>
      </w:r>
      <w:r w:rsidR="622306FA" w:rsidRPr="622306FA">
        <w:rPr>
          <w:rFonts w:ascii="Times New Roman" w:hAnsi="Times New Roman" w:cs="Times New Roman"/>
          <w:sz w:val="18"/>
          <w:szCs w:val="18"/>
        </w:rPr>
        <w:t xml:space="preserve">UCLA School of Law Community Economic Development Clinic et al., 2. </w:t>
      </w:r>
    </w:p>
  </w:footnote>
  <w:footnote w:id="17">
    <w:p w14:paraId="35623AD4" w14:textId="75D07792" w:rsidR="00BF5531" w:rsidRPr="00BE1768" w:rsidRDefault="00BF5531">
      <w:pPr>
        <w:pStyle w:val="FootnoteText"/>
        <w:rPr>
          <w:rFonts w:ascii="Times New Roman" w:hAnsi="Times New Roman" w:cs="Times New Roman"/>
          <w:sz w:val="18"/>
          <w:szCs w:val="18"/>
        </w:rPr>
      </w:pPr>
      <w:r w:rsidRPr="00BE1768">
        <w:rPr>
          <w:rStyle w:val="FootnoteReference"/>
          <w:rFonts w:ascii="Times New Roman" w:hAnsi="Times New Roman" w:cs="Times New Roman"/>
          <w:sz w:val="18"/>
          <w:szCs w:val="18"/>
        </w:rPr>
        <w:footnoteRef/>
      </w:r>
      <w:r w:rsidR="5087AA7B" w:rsidRPr="00BE1768">
        <w:rPr>
          <w:rFonts w:ascii="Times New Roman" w:hAnsi="Times New Roman" w:cs="Times New Roman"/>
          <w:sz w:val="18"/>
          <w:szCs w:val="18"/>
        </w:rPr>
        <w:t xml:space="preserve"> </w:t>
      </w:r>
      <w:r w:rsidR="5087AA7B" w:rsidRPr="5087AA7B">
        <w:rPr>
          <w:rFonts w:ascii="Times New Roman" w:hAnsi="Times New Roman" w:cs="Times New Roman"/>
          <w:sz w:val="18"/>
          <w:szCs w:val="18"/>
        </w:rPr>
        <w:t xml:space="preserve">UCLA School of Law Community Economic Development Clinic et al., 3. </w:t>
      </w:r>
    </w:p>
  </w:footnote>
  <w:footnote w:id="18">
    <w:p w14:paraId="7C58A435" w14:textId="6A4FC9D8" w:rsidR="00FF105D" w:rsidRPr="00AA14A9" w:rsidRDefault="007131FB" w:rsidP="00FF105D">
      <w:pPr>
        <w:shd w:val="clear" w:color="auto" w:fill="FFFFFF"/>
        <w:rPr>
          <w:rFonts w:ascii="Times New Roman" w:eastAsia="Times New Roman" w:hAnsi="Times New Roman" w:cs="Times New Roman"/>
          <w:color w:val="000000" w:themeColor="text1"/>
          <w:sz w:val="18"/>
          <w:szCs w:val="18"/>
        </w:rPr>
      </w:pPr>
      <w:r w:rsidRPr="00BE1768">
        <w:rPr>
          <w:rStyle w:val="FootnoteReference"/>
          <w:rFonts w:ascii="Times New Roman" w:hAnsi="Times New Roman" w:cs="Times New Roman"/>
          <w:color w:val="000000" w:themeColor="text1"/>
          <w:sz w:val="18"/>
          <w:szCs w:val="18"/>
        </w:rPr>
        <w:footnoteRef/>
      </w:r>
      <w:r w:rsidRPr="00BE1768">
        <w:rPr>
          <w:rFonts w:ascii="Times New Roman" w:hAnsi="Times New Roman" w:cs="Times New Roman"/>
          <w:color w:val="000000" w:themeColor="text1"/>
          <w:sz w:val="18"/>
          <w:szCs w:val="18"/>
        </w:rPr>
        <w:t xml:space="preserve"> </w:t>
      </w:r>
      <w:r w:rsidR="00324D43" w:rsidRPr="00AA14A9">
        <w:rPr>
          <w:rFonts w:ascii="Times New Roman" w:hAnsi="Times New Roman" w:cs="Times New Roman"/>
          <w:color w:val="000000" w:themeColor="text1"/>
          <w:sz w:val="18"/>
          <w:szCs w:val="18"/>
        </w:rPr>
        <w:t>Los Angeles, Cal., Section</w:t>
      </w:r>
      <w:r w:rsidR="00FF105D" w:rsidRPr="00AA14A9">
        <w:rPr>
          <w:rFonts w:ascii="Times New Roman" w:eastAsia="Times New Roman" w:hAnsi="Times New Roman" w:cs="Times New Roman"/>
          <w:color w:val="000000" w:themeColor="text1"/>
          <w:sz w:val="18"/>
          <w:szCs w:val="18"/>
        </w:rPr>
        <w:t xml:space="preserve"> 42</w:t>
      </w:r>
      <w:r w:rsidR="00324D43" w:rsidRPr="00AA14A9">
        <w:rPr>
          <w:rFonts w:ascii="Times New Roman" w:eastAsia="Times New Roman" w:hAnsi="Times New Roman" w:cs="Times New Roman"/>
          <w:color w:val="000000" w:themeColor="text1"/>
          <w:sz w:val="18"/>
          <w:szCs w:val="18"/>
        </w:rPr>
        <w:t xml:space="preserve"> </w:t>
      </w:r>
      <w:r w:rsidR="00324D43" w:rsidRPr="00AA14A9">
        <w:rPr>
          <w:rFonts w:ascii="Times New Roman" w:hAnsi="Times New Roman" w:cs="Times New Roman"/>
          <w:color w:val="222222"/>
          <w:sz w:val="18"/>
          <w:szCs w:val="18"/>
          <w:shd w:val="clear" w:color="auto" w:fill="FFFFFF"/>
        </w:rPr>
        <w:t xml:space="preserve">§ </w:t>
      </w:r>
      <w:r w:rsidR="00FF105D" w:rsidRPr="00AA14A9">
        <w:rPr>
          <w:rFonts w:ascii="Times New Roman" w:eastAsia="Times New Roman" w:hAnsi="Times New Roman" w:cs="Times New Roman"/>
          <w:color w:val="000000" w:themeColor="text1"/>
          <w:sz w:val="18"/>
          <w:szCs w:val="18"/>
        </w:rPr>
        <w:t>13. SIDEWALK AND PARK VENDING PROGRAM.</w:t>
      </w:r>
    </w:p>
    <w:p w14:paraId="55DC9BBB" w14:textId="11FF46D4" w:rsidR="007131FB" w:rsidRPr="00BE1768" w:rsidRDefault="00FF105D" w:rsidP="00FF105D">
      <w:pPr>
        <w:shd w:val="clear" w:color="auto" w:fill="FFFFFF"/>
        <w:rPr>
          <w:rFonts w:ascii="Times New Roman" w:eastAsia="Times New Roman" w:hAnsi="Times New Roman" w:cs="Times New Roman"/>
          <w:color w:val="000000" w:themeColor="text1"/>
          <w:sz w:val="18"/>
          <w:szCs w:val="18"/>
        </w:rPr>
      </w:pPr>
      <w:r w:rsidRPr="00FF105D">
        <w:rPr>
          <w:rFonts w:ascii="Times New Roman" w:eastAsia="Times New Roman" w:hAnsi="Times New Roman" w:cs="Times New Roman"/>
          <w:color w:val="000000" w:themeColor="text1"/>
          <w:sz w:val="18"/>
          <w:szCs w:val="18"/>
        </w:rPr>
        <w:t>   (</w:t>
      </w:r>
      <w:r w:rsidR="00324D43" w:rsidRPr="00AA14A9">
        <w:rPr>
          <w:rFonts w:ascii="Times New Roman" w:eastAsia="Times New Roman" w:hAnsi="Times New Roman" w:cs="Times New Roman"/>
          <w:color w:val="000000" w:themeColor="text1"/>
          <w:sz w:val="18"/>
          <w:szCs w:val="18"/>
        </w:rPr>
        <w:t>2019</w:t>
      </w:r>
      <w:r w:rsidRPr="00FF105D">
        <w:rPr>
          <w:rFonts w:ascii="Times New Roman" w:eastAsia="Times New Roman" w:hAnsi="Times New Roman" w:cs="Times New Roman"/>
          <w:color w:val="000000" w:themeColor="text1"/>
          <w:sz w:val="18"/>
          <w:szCs w:val="18"/>
        </w:rPr>
        <w:t>.)</w:t>
      </w:r>
      <w:r w:rsidRPr="00BE1768">
        <w:rPr>
          <w:rFonts w:ascii="Times New Roman" w:eastAsia="Times New Roman" w:hAnsi="Times New Roman" w:cs="Times New Roman"/>
          <w:b/>
          <w:bCs/>
          <w:color w:val="000000" w:themeColor="text1"/>
          <w:sz w:val="18"/>
          <w:szCs w:val="18"/>
        </w:rPr>
        <w:t xml:space="preserve"> </w:t>
      </w:r>
    </w:p>
  </w:footnote>
  <w:footnote w:id="19">
    <w:p w14:paraId="0100D90E" w14:textId="296E2C92" w:rsidR="00976EBE" w:rsidRPr="00BE1768" w:rsidRDefault="00976EBE">
      <w:pPr>
        <w:pStyle w:val="FootnoteText"/>
        <w:rPr>
          <w:rFonts w:ascii="Times New Roman" w:hAnsi="Times New Roman" w:cs="Times New Roman"/>
          <w:color w:val="000000" w:themeColor="text1"/>
          <w:sz w:val="18"/>
          <w:szCs w:val="18"/>
        </w:rPr>
      </w:pPr>
      <w:r w:rsidRPr="00BE1768">
        <w:rPr>
          <w:rStyle w:val="FootnoteReference"/>
          <w:rFonts w:ascii="Times New Roman" w:hAnsi="Times New Roman" w:cs="Times New Roman"/>
          <w:color w:val="000000" w:themeColor="text1"/>
          <w:sz w:val="18"/>
          <w:szCs w:val="18"/>
        </w:rPr>
        <w:footnoteRef/>
      </w:r>
      <w:r w:rsidR="645038D7" w:rsidRPr="00BE1768">
        <w:rPr>
          <w:rFonts w:ascii="Times New Roman" w:hAnsi="Times New Roman" w:cs="Times New Roman"/>
          <w:color w:val="000000" w:themeColor="text1"/>
          <w:sz w:val="18"/>
          <w:szCs w:val="18"/>
        </w:rPr>
        <w:t xml:space="preserve"> </w:t>
      </w:r>
      <w:r w:rsidR="645038D7" w:rsidRPr="645038D7">
        <w:rPr>
          <w:rFonts w:ascii="Times New Roman" w:hAnsi="Times New Roman" w:cs="Times New Roman"/>
          <w:color w:val="000000" w:themeColor="text1"/>
          <w:sz w:val="18"/>
          <w:szCs w:val="18"/>
        </w:rPr>
        <w:t>Abbie Fentress Swanson, “LA’s Moves To Protect Immigrant Street-Food Vendors Come With A Catch.”</w:t>
      </w:r>
    </w:p>
  </w:footnote>
  <w:footnote w:id="20">
    <w:p w14:paraId="7F9F32E6" w14:textId="77777777" w:rsidR="00324D43" w:rsidRPr="00324D43" w:rsidRDefault="00464DDF" w:rsidP="00324D43">
      <w:pPr>
        <w:shd w:val="clear" w:color="auto" w:fill="FFFFFF"/>
        <w:rPr>
          <w:rFonts w:ascii="Times New Roman" w:eastAsia="Times New Roman" w:hAnsi="Times New Roman" w:cs="Times New Roman"/>
          <w:color w:val="000000" w:themeColor="text1"/>
          <w:sz w:val="18"/>
          <w:szCs w:val="18"/>
        </w:rPr>
      </w:pPr>
      <w:r w:rsidRPr="00BE1768">
        <w:rPr>
          <w:rStyle w:val="FootnoteReference"/>
          <w:rFonts w:ascii="Times New Roman" w:hAnsi="Times New Roman" w:cs="Times New Roman"/>
          <w:sz w:val="18"/>
          <w:szCs w:val="18"/>
        </w:rPr>
        <w:footnoteRef/>
      </w:r>
      <w:r w:rsidRPr="00BE1768">
        <w:rPr>
          <w:rFonts w:ascii="Times New Roman" w:hAnsi="Times New Roman" w:cs="Times New Roman"/>
          <w:sz w:val="18"/>
          <w:szCs w:val="18"/>
        </w:rPr>
        <w:t xml:space="preserve"> </w:t>
      </w:r>
      <w:r w:rsidR="00324D43" w:rsidRPr="00324D43">
        <w:rPr>
          <w:rFonts w:ascii="Times New Roman" w:hAnsi="Times New Roman" w:cs="Times New Roman"/>
          <w:color w:val="000000" w:themeColor="text1"/>
          <w:sz w:val="18"/>
          <w:szCs w:val="18"/>
        </w:rPr>
        <w:t>Los Angeles, Cal., Section</w:t>
      </w:r>
      <w:r w:rsidR="00324D43" w:rsidRPr="00324D43">
        <w:rPr>
          <w:rFonts w:ascii="Times New Roman" w:eastAsia="Times New Roman" w:hAnsi="Times New Roman" w:cs="Times New Roman"/>
          <w:color w:val="000000" w:themeColor="text1"/>
          <w:sz w:val="18"/>
          <w:szCs w:val="18"/>
        </w:rPr>
        <w:t xml:space="preserve"> 42 </w:t>
      </w:r>
      <w:r w:rsidR="00324D43" w:rsidRPr="00324D43">
        <w:rPr>
          <w:rFonts w:ascii="Times New Roman" w:hAnsi="Times New Roman" w:cs="Times New Roman"/>
          <w:color w:val="222222"/>
          <w:sz w:val="18"/>
          <w:szCs w:val="18"/>
          <w:shd w:val="clear" w:color="auto" w:fill="FFFFFF"/>
        </w:rPr>
        <w:t xml:space="preserve">§ </w:t>
      </w:r>
      <w:r w:rsidR="00324D43" w:rsidRPr="00324D43">
        <w:rPr>
          <w:rFonts w:ascii="Times New Roman" w:eastAsia="Times New Roman" w:hAnsi="Times New Roman" w:cs="Times New Roman"/>
          <w:color w:val="000000" w:themeColor="text1"/>
          <w:sz w:val="18"/>
          <w:szCs w:val="18"/>
        </w:rPr>
        <w:t>13. SIDEWALK AND PARK VENDING PROGRAM.</w:t>
      </w:r>
    </w:p>
    <w:p w14:paraId="63C789E3" w14:textId="19709BD7" w:rsidR="00464DDF" w:rsidRDefault="00324D43" w:rsidP="00324D43">
      <w:pPr>
        <w:shd w:val="clear" w:color="auto" w:fill="FFFFFF"/>
      </w:pPr>
      <w:r w:rsidRPr="00FF105D">
        <w:rPr>
          <w:rFonts w:ascii="Times New Roman" w:eastAsia="Times New Roman" w:hAnsi="Times New Roman" w:cs="Times New Roman"/>
          <w:color w:val="000000" w:themeColor="text1"/>
          <w:sz w:val="18"/>
          <w:szCs w:val="18"/>
        </w:rPr>
        <w:t>   (</w:t>
      </w:r>
      <w:r w:rsidRPr="00324D43">
        <w:rPr>
          <w:rFonts w:ascii="Times New Roman" w:eastAsia="Times New Roman" w:hAnsi="Times New Roman" w:cs="Times New Roman"/>
          <w:color w:val="000000" w:themeColor="text1"/>
          <w:sz w:val="18"/>
          <w:szCs w:val="18"/>
        </w:rPr>
        <w:t>2019</w:t>
      </w:r>
      <w:r w:rsidRPr="00FF105D">
        <w:rPr>
          <w:rFonts w:ascii="Times New Roman" w:eastAsia="Times New Roman" w:hAnsi="Times New Roman" w:cs="Times New Roman"/>
          <w:color w:val="000000" w:themeColor="text1"/>
          <w:sz w:val="18"/>
          <w:szCs w:val="18"/>
        </w:rPr>
        <w:t>.)</w:t>
      </w:r>
    </w:p>
  </w:footnote>
  <w:footnote w:id="21">
    <w:p w14:paraId="22FEB21B" w14:textId="1E91B822" w:rsidR="00E660FF" w:rsidRPr="00BE1768" w:rsidRDefault="00E660FF">
      <w:pPr>
        <w:pStyle w:val="FootnoteText"/>
        <w:rPr>
          <w:rFonts w:ascii="Times New Roman" w:hAnsi="Times New Roman" w:cs="Times New Roman"/>
          <w:sz w:val="18"/>
          <w:szCs w:val="18"/>
        </w:rPr>
      </w:pPr>
      <w:r w:rsidRPr="00BE1768">
        <w:rPr>
          <w:rStyle w:val="FootnoteReference"/>
          <w:rFonts w:ascii="Times New Roman" w:hAnsi="Times New Roman" w:cs="Times New Roman"/>
          <w:color w:val="000000" w:themeColor="text1"/>
          <w:sz w:val="18"/>
          <w:szCs w:val="18"/>
        </w:rPr>
        <w:footnoteRef/>
      </w:r>
      <w:r w:rsidR="41AE6EAD" w:rsidRPr="00BE1768">
        <w:rPr>
          <w:rFonts w:ascii="Times New Roman" w:hAnsi="Times New Roman" w:cs="Times New Roman"/>
          <w:color w:val="000000" w:themeColor="text1"/>
          <w:sz w:val="18"/>
          <w:szCs w:val="18"/>
        </w:rPr>
        <w:t xml:space="preserve"> Jenna Chandler, “Street Vending Is Finally Legal in Los Angeles,” Curbed LA, November 28, 2018, https://la.curbed.com/2018/11/28/18116698/street-vending-los-angeles-legalization-vote.</w:t>
      </w:r>
    </w:p>
  </w:footnote>
  <w:footnote w:id="22">
    <w:p w14:paraId="5F87BF96" w14:textId="7F68ACAF" w:rsidR="00D31BC7" w:rsidRDefault="00D31BC7">
      <w:pPr>
        <w:pStyle w:val="FootnoteText"/>
      </w:pPr>
      <w:r w:rsidRPr="00BE1768">
        <w:rPr>
          <w:rStyle w:val="FootnoteReference"/>
          <w:rFonts w:ascii="Times New Roman" w:hAnsi="Times New Roman" w:cs="Times New Roman"/>
          <w:sz w:val="18"/>
          <w:szCs w:val="18"/>
        </w:rPr>
        <w:footnoteRef/>
      </w:r>
      <w:r w:rsidRPr="00BE1768">
        <w:rPr>
          <w:rFonts w:ascii="Times New Roman" w:hAnsi="Times New Roman" w:cs="Times New Roman"/>
          <w:sz w:val="18"/>
          <w:szCs w:val="18"/>
        </w:rPr>
        <w:t xml:space="preserve"> </w:t>
      </w:r>
      <w:r w:rsidR="0013294B" w:rsidRPr="00BE1768">
        <w:rPr>
          <w:rFonts w:ascii="Times New Roman" w:hAnsi="Times New Roman" w:cs="Times New Roman"/>
          <w:sz w:val="18"/>
          <w:szCs w:val="18"/>
        </w:rPr>
        <w:t>David R Roediger, Mike Davis, Michael Sprinker, and the American Council of Learned Societies</w:t>
      </w:r>
      <w:r w:rsidR="000820EE" w:rsidRPr="00BE1768">
        <w:rPr>
          <w:rFonts w:ascii="Times New Roman" w:hAnsi="Times New Roman" w:cs="Times New Roman"/>
          <w:sz w:val="18"/>
          <w:szCs w:val="18"/>
        </w:rPr>
        <w:t xml:space="preserve"> discuss in </w:t>
      </w:r>
      <w:r w:rsidR="00067074" w:rsidRPr="00BE1768">
        <w:rPr>
          <w:rFonts w:ascii="Times New Roman" w:hAnsi="Times New Roman" w:cs="Times New Roman"/>
          <w:sz w:val="18"/>
          <w:szCs w:val="18"/>
        </w:rPr>
        <w:t>their 2007</w:t>
      </w:r>
      <w:r w:rsidR="000820EE" w:rsidRPr="00BE1768">
        <w:rPr>
          <w:rFonts w:ascii="Times New Roman" w:hAnsi="Times New Roman" w:cs="Times New Roman"/>
          <w:sz w:val="18"/>
          <w:szCs w:val="18"/>
        </w:rPr>
        <w:t xml:space="preserve"> book </w:t>
      </w:r>
      <w:r w:rsidR="0013294B" w:rsidRPr="00BE1768">
        <w:rPr>
          <w:rFonts w:ascii="Times New Roman" w:hAnsi="Times New Roman" w:cs="Times New Roman"/>
          <w:i/>
          <w:iCs/>
          <w:sz w:val="18"/>
          <w:szCs w:val="18"/>
        </w:rPr>
        <w:t>The Wages of Whiteness: race and the Making of the American Working Class</w:t>
      </w:r>
      <w:r w:rsidR="000820EE" w:rsidRPr="00BE1768">
        <w:rPr>
          <w:rFonts w:ascii="Times New Roman" w:hAnsi="Times New Roman" w:cs="Times New Roman"/>
          <w:sz w:val="18"/>
          <w:szCs w:val="18"/>
        </w:rPr>
        <w:t xml:space="preserve"> how proximity to whiteness grants </w:t>
      </w:r>
      <w:r w:rsidR="00067074" w:rsidRPr="00BE1768">
        <w:rPr>
          <w:rFonts w:ascii="Times New Roman" w:hAnsi="Times New Roman" w:cs="Times New Roman"/>
          <w:sz w:val="18"/>
          <w:szCs w:val="18"/>
        </w:rPr>
        <w:t>certain forms of capital such as reliable employment, access to education, and entrepreneurship. The coin these forms of power as “the wages of whiteness.” This concept is further developed in Chapter 1.</w:t>
      </w:r>
    </w:p>
  </w:footnote>
  <w:footnote w:id="23">
    <w:p w14:paraId="25F7D770" w14:textId="060DBD5E" w:rsidR="00A96946" w:rsidRPr="00BE1768" w:rsidRDefault="00A96946" w:rsidP="001C4CC7">
      <w:pPr>
        <w:pStyle w:val="FootnoteText"/>
        <w:rPr>
          <w:rFonts w:ascii="Times New Roman" w:hAnsi="Times New Roman" w:cs="Times New Roman"/>
          <w:sz w:val="18"/>
          <w:szCs w:val="18"/>
        </w:rPr>
      </w:pPr>
      <w:r w:rsidRPr="00BE1768">
        <w:rPr>
          <w:rStyle w:val="FootnoteReference"/>
          <w:rFonts w:ascii="Times New Roman" w:hAnsi="Times New Roman" w:cs="Times New Roman"/>
          <w:sz w:val="18"/>
          <w:szCs w:val="18"/>
        </w:rPr>
        <w:footnoteRef/>
      </w:r>
      <w:r w:rsidRPr="00BE1768">
        <w:rPr>
          <w:rFonts w:ascii="Times New Roman" w:hAnsi="Times New Roman" w:cs="Times New Roman"/>
          <w:sz w:val="18"/>
          <w:szCs w:val="18"/>
        </w:rPr>
        <w:t xml:space="preserve"> </w:t>
      </w:r>
      <w:r w:rsidR="00324D43">
        <w:rPr>
          <w:rFonts w:ascii="Times New Roman" w:hAnsi="Times New Roman" w:cs="Times New Roman"/>
          <w:sz w:val="18"/>
          <w:szCs w:val="18"/>
        </w:rPr>
        <w:t>Derrick Bell</w:t>
      </w:r>
      <w:r w:rsidR="001C4CC7" w:rsidRPr="00BE1768">
        <w:rPr>
          <w:rFonts w:ascii="Times New Roman" w:hAnsi="Times New Roman" w:cs="Times New Roman"/>
          <w:sz w:val="18"/>
          <w:szCs w:val="18"/>
        </w:rPr>
        <w:t>. 1980. “Brown V. Board of Education and the Interest-Convergence Dilemma.” Harvard Law Review 93 (3): 518–33. https://doi.org/10.2307/1340546.</w:t>
      </w:r>
    </w:p>
  </w:footnote>
  <w:footnote w:id="24">
    <w:p w14:paraId="64F195F8" w14:textId="1FF75A56" w:rsidR="007930D1" w:rsidRPr="00BE1768" w:rsidRDefault="007930D1" w:rsidP="002A617B">
      <w:pPr>
        <w:pStyle w:val="FootnoteText"/>
        <w:rPr>
          <w:rFonts w:ascii="Times New Roman" w:hAnsi="Times New Roman" w:cs="Times New Roman"/>
          <w:sz w:val="18"/>
          <w:szCs w:val="18"/>
        </w:rPr>
      </w:pPr>
      <w:r w:rsidRPr="00BE1768">
        <w:rPr>
          <w:rStyle w:val="FootnoteReference"/>
          <w:rFonts w:ascii="Times New Roman" w:hAnsi="Times New Roman" w:cs="Times New Roman"/>
          <w:sz w:val="18"/>
          <w:szCs w:val="18"/>
        </w:rPr>
        <w:footnoteRef/>
      </w:r>
      <w:r w:rsidR="002A617B" w:rsidRPr="00BE1768">
        <w:rPr>
          <w:rFonts w:ascii="Times New Roman" w:hAnsi="Times New Roman" w:cs="Times New Roman"/>
          <w:sz w:val="18"/>
          <w:szCs w:val="18"/>
        </w:rPr>
        <w:t xml:space="preserve"> Eduardo</w:t>
      </w:r>
      <w:r w:rsidR="58FA3395" w:rsidRPr="00BE1768">
        <w:rPr>
          <w:rFonts w:ascii="Times New Roman" w:hAnsi="Times New Roman" w:cs="Times New Roman"/>
          <w:sz w:val="18"/>
          <w:szCs w:val="18"/>
        </w:rPr>
        <w:t xml:space="preserve"> Bonilla-Silva</w:t>
      </w:r>
      <w:r w:rsidR="7053430D" w:rsidRPr="7053430D">
        <w:rPr>
          <w:rFonts w:ascii="Times New Roman" w:hAnsi="Times New Roman" w:cs="Times New Roman"/>
          <w:sz w:val="18"/>
          <w:szCs w:val="18"/>
        </w:rPr>
        <w:t>,</w:t>
      </w:r>
      <w:r w:rsidR="002A617B" w:rsidRPr="00BE1768">
        <w:rPr>
          <w:rFonts w:ascii="Times New Roman" w:hAnsi="Times New Roman" w:cs="Times New Roman"/>
          <w:sz w:val="18"/>
          <w:szCs w:val="18"/>
        </w:rPr>
        <w:t xml:space="preserve"> “From Bi-Racial to Tri-Racial: Towards a New System of Racial Stratification in the USA.” </w:t>
      </w:r>
      <w:r w:rsidR="7053430D" w:rsidRPr="7053430D">
        <w:rPr>
          <w:rFonts w:ascii="Times New Roman" w:hAnsi="Times New Roman" w:cs="Times New Roman"/>
          <w:sz w:val="18"/>
          <w:szCs w:val="18"/>
        </w:rPr>
        <w:t xml:space="preserve">27, no. </w:t>
      </w:r>
      <w:r w:rsidR="002A617B" w:rsidRPr="00BE1768">
        <w:rPr>
          <w:rFonts w:ascii="Times New Roman" w:hAnsi="Times New Roman" w:cs="Times New Roman"/>
          <w:sz w:val="18"/>
          <w:szCs w:val="18"/>
        </w:rPr>
        <w:t>6</w:t>
      </w:r>
      <w:r w:rsidR="7053430D" w:rsidRPr="7053430D">
        <w:rPr>
          <w:rFonts w:ascii="Times New Roman" w:hAnsi="Times New Roman" w:cs="Times New Roman"/>
          <w:sz w:val="18"/>
          <w:szCs w:val="18"/>
        </w:rPr>
        <w:t xml:space="preserve"> (2004</w:t>
      </w:r>
      <w:r w:rsidR="002A617B" w:rsidRPr="00BE1768">
        <w:rPr>
          <w:rFonts w:ascii="Times New Roman" w:hAnsi="Times New Roman" w:cs="Times New Roman"/>
          <w:sz w:val="18"/>
          <w:szCs w:val="18"/>
        </w:rPr>
        <w:t>): 931–50</w:t>
      </w:r>
      <w:r w:rsidR="7053430D" w:rsidRPr="7053430D">
        <w:rPr>
          <w:rFonts w:ascii="Times New Roman" w:hAnsi="Times New Roman" w:cs="Times New Roman"/>
          <w:sz w:val="18"/>
          <w:szCs w:val="18"/>
        </w:rPr>
        <w:t>,</w:t>
      </w:r>
      <w:r w:rsidR="002A617B" w:rsidRPr="00BE1768">
        <w:rPr>
          <w:rFonts w:ascii="Times New Roman" w:hAnsi="Times New Roman" w:cs="Times New Roman"/>
          <w:sz w:val="18"/>
          <w:szCs w:val="18"/>
        </w:rPr>
        <w:t xml:space="preserve"> https://doi.org/10.1080/0141987042000268530.</w:t>
      </w:r>
    </w:p>
  </w:footnote>
  <w:footnote w:id="25">
    <w:p w14:paraId="23133B57" w14:textId="3CE28267" w:rsidR="007930D1" w:rsidRDefault="007930D1" w:rsidP="00506ABD">
      <w:pPr>
        <w:pStyle w:val="FootnoteText"/>
        <w:rPr>
          <w:rFonts w:ascii="Times New Roman" w:hAnsi="Times New Roman" w:cs="Times New Roman"/>
          <w:sz w:val="18"/>
          <w:szCs w:val="18"/>
        </w:rPr>
      </w:pPr>
      <w:r w:rsidRPr="00BE1768">
        <w:rPr>
          <w:rStyle w:val="FootnoteReference"/>
          <w:rFonts w:ascii="Times New Roman" w:hAnsi="Times New Roman" w:cs="Times New Roman"/>
          <w:sz w:val="18"/>
          <w:szCs w:val="18"/>
        </w:rPr>
        <w:footnoteRef/>
      </w:r>
      <w:r w:rsidR="1C043FDB" w:rsidRPr="00BE1768">
        <w:rPr>
          <w:rFonts w:ascii="Times New Roman" w:hAnsi="Times New Roman" w:cs="Times New Roman"/>
          <w:sz w:val="18"/>
          <w:szCs w:val="18"/>
        </w:rPr>
        <w:t xml:space="preserve"> </w:t>
      </w:r>
      <w:r w:rsidR="1C043FDB" w:rsidRPr="1C043FDB">
        <w:rPr>
          <w:rFonts w:ascii="Times New Roman" w:hAnsi="Times New Roman" w:cs="Times New Roman"/>
          <w:sz w:val="18"/>
          <w:szCs w:val="18"/>
        </w:rPr>
        <w:t xml:space="preserve">David R. Roediger, </w:t>
      </w:r>
      <w:r w:rsidR="1C043FDB" w:rsidRPr="1C043FDB">
        <w:rPr>
          <w:rFonts w:ascii="Times New Roman" w:hAnsi="Times New Roman" w:cs="Times New Roman"/>
          <w:i/>
          <w:iCs/>
          <w:sz w:val="18"/>
          <w:szCs w:val="18"/>
        </w:rPr>
        <w:t>The Wages of Whiteness: Race and the Making of the American Working Class</w:t>
      </w:r>
      <w:r w:rsidR="1C043FDB" w:rsidRPr="1C043FDB">
        <w:rPr>
          <w:rFonts w:ascii="Times New Roman" w:hAnsi="Times New Roman" w:cs="Times New Roman"/>
          <w:sz w:val="18"/>
          <w:szCs w:val="18"/>
        </w:rPr>
        <w:t xml:space="preserve"> (London: Verso, 2007).</w:t>
      </w:r>
    </w:p>
  </w:footnote>
  <w:footnote w:id="26">
    <w:p w14:paraId="5C251576" w14:textId="715C4ED5" w:rsidR="00C52867" w:rsidRPr="00BE1768" w:rsidRDefault="00B10CC6" w:rsidP="00C528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18"/>
          <w:szCs w:val="18"/>
        </w:rPr>
      </w:pPr>
      <w:r w:rsidRPr="00BE1768">
        <w:rPr>
          <w:rStyle w:val="FootnoteReference"/>
          <w:rFonts w:ascii="Times New Roman" w:hAnsi="Times New Roman" w:cs="Times New Roman"/>
          <w:sz w:val="18"/>
          <w:szCs w:val="18"/>
        </w:rPr>
        <w:footnoteRef/>
      </w:r>
      <w:r w:rsidRPr="00BE1768">
        <w:rPr>
          <w:rFonts w:ascii="Times New Roman" w:hAnsi="Times New Roman" w:cs="Times New Roman"/>
          <w:sz w:val="18"/>
          <w:szCs w:val="18"/>
        </w:rPr>
        <w:t xml:space="preserve"> </w:t>
      </w:r>
      <w:r w:rsidR="00324D43">
        <w:rPr>
          <w:rFonts w:ascii="Times New Roman" w:hAnsi="Times New Roman" w:cs="Times New Roman"/>
          <w:color w:val="000000"/>
          <w:sz w:val="18"/>
          <w:szCs w:val="18"/>
        </w:rPr>
        <w:t>Carl Degler</w:t>
      </w:r>
      <w:r w:rsidR="00C52867" w:rsidRPr="00BE1768">
        <w:rPr>
          <w:rFonts w:ascii="Times New Roman" w:hAnsi="Times New Roman" w:cs="Times New Roman"/>
          <w:color w:val="000000"/>
          <w:sz w:val="18"/>
          <w:szCs w:val="18"/>
        </w:rPr>
        <w:t>. 1986 Neither Black nor White: Slavery and Race Relations in Brazil and</w:t>
      </w:r>
    </w:p>
    <w:p w14:paraId="33D82FD4" w14:textId="15B54129" w:rsidR="00B10CC6" w:rsidRPr="00BE1768" w:rsidRDefault="00C52867" w:rsidP="00C52867">
      <w:pPr>
        <w:pStyle w:val="FootnoteText"/>
        <w:rPr>
          <w:rFonts w:ascii="Times New Roman" w:hAnsi="Times New Roman" w:cs="Times New Roman"/>
          <w:color w:val="000000"/>
          <w:sz w:val="18"/>
          <w:szCs w:val="18"/>
        </w:rPr>
      </w:pPr>
      <w:r w:rsidRPr="00BE1768">
        <w:rPr>
          <w:rFonts w:ascii="Times New Roman" w:hAnsi="Times New Roman" w:cs="Times New Roman"/>
          <w:color w:val="000000"/>
          <w:sz w:val="18"/>
          <w:szCs w:val="18"/>
        </w:rPr>
        <w:t>the United States, Madison, WI: The University of Wisconsin Press</w:t>
      </w:r>
    </w:p>
    <w:p w14:paraId="335A1B1D" w14:textId="5DBC48F2" w:rsidR="00A95BD5" w:rsidRPr="00A95BD5" w:rsidRDefault="00324D43" w:rsidP="00C52867">
      <w:pPr>
        <w:pStyle w:val="FootnoteText"/>
        <w:rPr>
          <w:rFonts w:ascii="Times New Roman" w:hAnsi="Times New Roman" w:cs="Times New Roman"/>
        </w:rPr>
      </w:pPr>
      <w:r>
        <w:rPr>
          <w:rFonts w:ascii="Times New Roman" w:hAnsi="Times New Roman" w:cs="Times New Roman"/>
          <w:color w:val="000000"/>
          <w:sz w:val="18"/>
          <w:szCs w:val="18"/>
        </w:rPr>
        <w:t>Peter Wade.</w:t>
      </w:r>
      <w:r w:rsidR="00A95BD5" w:rsidRPr="00BE1768">
        <w:rPr>
          <w:rFonts w:ascii="Times New Roman" w:hAnsi="Times New Roman" w:cs="Times New Roman"/>
          <w:color w:val="000000"/>
          <w:sz w:val="18"/>
          <w:szCs w:val="18"/>
        </w:rPr>
        <w:t xml:space="preserve"> 1997 Race and Ethnicity in Latin America, London: Pluto Press</w:t>
      </w:r>
    </w:p>
  </w:footnote>
  <w:footnote w:id="27">
    <w:p w14:paraId="45E7623B" w14:textId="77777777" w:rsidR="001775CA" w:rsidRPr="00BE1768" w:rsidRDefault="002E1010">
      <w:pPr>
        <w:pStyle w:val="FootnoteText"/>
        <w:rPr>
          <w:rFonts w:ascii="Times New Roman" w:hAnsi="Times New Roman" w:cs="Times New Roman"/>
          <w:sz w:val="18"/>
          <w:szCs w:val="18"/>
        </w:rPr>
      </w:pPr>
      <w:r w:rsidRPr="00BE1768">
        <w:rPr>
          <w:rStyle w:val="FootnoteReference"/>
          <w:rFonts w:ascii="Times New Roman" w:hAnsi="Times New Roman" w:cs="Times New Roman"/>
          <w:sz w:val="18"/>
          <w:szCs w:val="18"/>
        </w:rPr>
        <w:footnoteRef/>
      </w:r>
      <w:r w:rsidRPr="00BE1768">
        <w:rPr>
          <w:rFonts w:ascii="Times New Roman" w:hAnsi="Times New Roman" w:cs="Times New Roman"/>
          <w:sz w:val="18"/>
          <w:szCs w:val="18"/>
        </w:rPr>
        <w:t xml:space="preserve"> </w:t>
      </w:r>
      <w:r w:rsidR="00265103" w:rsidRPr="00BE1768">
        <w:rPr>
          <w:rFonts w:ascii="Times New Roman" w:hAnsi="Times New Roman" w:cs="Times New Roman"/>
          <w:sz w:val="18"/>
          <w:szCs w:val="18"/>
        </w:rPr>
        <w:t xml:space="preserve">Displacement studies is often situated within the social sciences, and consequently many works </w:t>
      </w:r>
      <w:r w:rsidR="00597312" w:rsidRPr="00BE1768">
        <w:rPr>
          <w:rFonts w:ascii="Times New Roman" w:hAnsi="Times New Roman" w:cs="Times New Roman"/>
          <w:sz w:val="18"/>
          <w:szCs w:val="18"/>
        </w:rPr>
        <w:t xml:space="preserve">focus on data and a statistical understanding of displacement. </w:t>
      </w:r>
      <w:r w:rsidR="001775CA" w:rsidRPr="00BE1768">
        <w:rPr>
          <w:rFonts w:ascii="Times New Roman" w:hAnsi="Times New Roman" w:cs="Times New Roman"/>
          <w:sz w:val="18"/>
          <w:szCs w:val="18"/>
        </w:rPr>
        <w:t>Examples cited in this thesis include:</w:t>
      </w:r>
    </w:p>
    <w:p w14:paraId="13DC5AB1" w14:textId="79A66507" w:rsidR="00CC53F8" w:rsidRPr="00BE1768" w:rsidRDefault="00CC53F8" w:rsidP="00CC53F8">
      <w:pPr>
        <w:autoSpaceDE w:val="0"/>
        <w:autoSpaceDN w:val="0"/>
        <w:adjustRightInd w:val="0"/>
        <w:rPr>
          <w:rFonts w:ascii="Times New Roman" w:hAnsi="Times New Roman" w:cs="Times New Roman"/>
          <w:sz w:val="18"/>
          <w:szCs w:val="18"/>
        </w:rPr>
      </w:pPr>
      <w:r w:rsidRPr="00BE1768">
        <w:rPr>
          <w:rFonts w:ascii="Times New Roman" w:hAnsi="Times New Roman" w:cs="Times New Roman"/>
          <w:sz w:val="18"/>
          <w:szCs w:val="18"/>
        </w:rPr>
        <w:t>Chris</w:t>
      </w:r>
      <w:r w:rsidR="00324D43">
        <w:rPr>
          <w:rFonts w:ascii="Times New Roman" w:hAnsi="Times New Roman" w:cs="Times New Roman"/>
          <w:sz w:val="18"/>
          <w:szCs w:val="18"/>
        </w:rPr>
        <w:t xml:space="preserve"> Hamnett.</w:t>
      </w:r>
      <w:r w:rsidRPr="00BE1768">
        <w:rPr>
          <w:rFonts w:ascii="Times New Roman" w:hAnsi="Times New Roman" w:cs="Times New Roman"/>
          <w:sz w:val="18"/>
          <w:szCs w:val="18"/>
        </w:rPr>
        <w:t xml:space="preserve"> (1984). Gentrification and residential location theory: A review and assessment. In</w:t>
      </w:r>
    </w:p>
    <w:p w14:paraId="078FE350" w14:textId="77777777" w:rsidR="00CC53F8" w:rsidRPr="00BE1768" w:rsidRDefault="00CC53F8" w:rsidP="00CC53F8">
      <w:pPr>
        <w:autoSpaceDE w:val="0"/>
        <w:autoSpaceDN w:val="0"/>
        <w:adjustRightInd w:val="0"/>
        <w:rPr>
          <w:rFonts w:ascii="Times New Roman" w:hAnsi="Times New Roman" w:cs="Times New Roman"/>
          <w:sz w:val="18"/>
          <w:szCs w:val="18"/>
        </w:rPr>
      </w:pPr>
      <w:r w:rsidRPr="00BE1768">
        <w:rPr>
          <w:rFonts w:ascii="Times New Roman" w:hAnsi="Times New Roman" w:cs="Times New Roman"/>
          <w:sz w:val="18"/>
          <w:szCs w:val="18"/>
        </w:rPr>
        <w:t>David T. Herbert &amp; Ronald J. Johnson (Eds.), Geography and the urban environment: Progress</w:t>
      </w:r>
    </w:p>
    <w:p w14:paraId="36103194" w14:textId="77777777" w:rsidR="00CC53F8" w:rsidRPr="00BE1768" w:rsidRDefault="00CC53F8" w:rsidP="00CC53F8">
      <w:pPr>
        <w:pStyle w:val="FootnoteText"/>
        <w:rPr>
          <w:rFonts w:ascii="Times New Roman" w:hAnsi="Times New Roman" w:cs="Times New Roman"/>
          <w:sz w:val="18"/>
          <w:szCs w:val="18"/>
        </w:rPr>
      </w:pPr>
      <w:r w:rsidRPr="00BE1768">
        <w:rPr>
          <w:rFonts w:ascii="Times New Roman" w:hAnsi="Times New Roman" w:cs="Times New Roman"/>
          <w:sz w:val="18"/>
          <w:szCs w:val="18"/>
        </w:rPr>
        <w:t>in research and applications (pp. 283–319). London: Wiley &amp; Sons.</w:t>
      </w:r>
    </w:p>
    <w:p w14:paraId="264AD97A" w14:textId="2193DE86" w:rsidR="00CC53F8" w:rsidRPr="00BE1768" w:rsidRDefault="00CC53F8" w:rsidP="00CC53F8">
      <w:pPr>
        <w:autoSpaceDE w:val="0"/>
        <w:autoSpaceDN w:val="0"/>
        <w:adjustRightInd w:val="0"/>
        <w:rPr>
          <w:rFonts w:ascii="Times New Roman" w:hAnsi="Times New Roman" w:cs="Times New Roman"/>
          <w:sz w:val="18"/>
          <w:szCs w:val="18"/>
        </w:rPr>
      </w:pPr>
      <w:r w:rsidRPr="00BE1768">
        <w:rPr>
          <w:rFonts w:ascii="Times New Roman" w:hAnsi="Times New Roman" w:cs="Times New Roman"/>
          <w:sz w:val="18"/>
          <w:szCs w:val="18"/>
        </w:rPr>
        <w:t>David</w:t>
      </w:r>
      <w:r w:rsidR="00324D43">
        <w:rPr>
          <w:rFonts w:ascii="Times New Roman" w:hAnsi="Times New Roman" w:cs="Times New Roman"/>
          <w:sz w:val="18"/>
          <w:szCs w:val="18"/>
        </w:rPr>
        <w:t xml:space="preserve"> Ley</w:t>
      </w:r>
      <w:r w:rsidRPr="00BE1768">
        <w:rPr>
          <w:rFonts w:ascii="Times New Roman" w:hAnsi="Times New Roman" w:cs="Times New Roman"/>
          <w:sz w:val="18"/>
          <w:szCs w:val="18"/>
        </w:rPr>
        <w:t>. (1986). Alternative explanations for inner-city gentrification: A Canadian assessment.</w:t>
      </w:r>
    </w:p>
    <w:p w14:paraId="4DE2E0F1" w14:textId="2085E794" w:rsidR="00CC53F8" w:rsidRPr="00BE1768" w:rsidRDefault="00CC53F8" w:rsidP="00CC53F8">
      <w:pPr>
        <w:pStyle w:val="FootnoteText"/>
        <w:rPr>
          <w:rFonts w:ascii="Times New Roman" w:hAnsi="Times New Roman" w:cs="Times New Roman"/>
          <w:sz w:val="18"/>
          <w:szCs w:val="18"/>
        </w:rPr>
      </w:pPr>
      <w:r w:rsidRPr="00BE1768">
        <w:rPr>
          <w:rFonts w:ascii="Times New Roman" w:hAnsi="Times New Roman" w:cs="Times New Roman"/>
          <w:sz w:val="18"/>
          <w:szCs w:val="18"/>
        </w:rPr>
        <w:t>Annals of the Association of American Geographers, 76, (4), 521–535.</w:t>
      </w:r>
    </w:p>
    <w:p w14:paraId="58B05576" w14:textId="7D2F43B5" w:rsidR="001775CA" w:rsidRPr="00BE1768" w:rsidRDefault="00324D43" w:rsidP="001775CA">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Howard Sumka</w:t>
      </w:r>
      <w:r w:rsidR="001775CA" w:rsidRPr="00BE1768">
        <w:rPr>
          <w:rFonts w:ascii="Times New Roman" w:hAnsi="Times New Roman" w:cs="Times New Roman"/>
          <w:sz w:val="18"/>
          <w:szCs w:val="18"/>
        </w:rPr>
        <w:t>. (1979). Neighborhood revitalization and displacement: A review of the evidence.</w:t>
      </w:r>
    </w:p>
    <w:p w14:paraId="56B60FA9" w14:textId="35C6D3E3" w:rsidR="002E1010" w:rsidRDefault="001775CA" w:rsidP="001775CA">
      <w:pPr>
        <w:pStyle w:val="FootnoteText"/>
      </w:pPr>
      <w:r w:rsidRPr="00BE1768">
        <w:rPr>
          <w:rFonts w:ascii="Times New Roman" w:hAnsi="Times New Roman" w:cs="Times New Roman"/>
          <w:sz w:val="18"/>
          <w:szCs w:val="18"/>
        </w:rPr>
        <w:t>Journal of the American Planning Association, 45(4), 480–487.</w:t>
      </w:r>
      <w:r w:rsidR="00597312">
        <w:t xml:space="preserve"> </w:t>
      </w:r>
    </w:p>
  </w:footnote>
  <w:footnote w:id="28">
    <w:p w14:paraId="27E5DCA0" w14:textId="655BBEC3" w:rsidR="00C41684" w:rsidRPr="00BE1768" w:rsidRDefault="00C41684" w:rsidP="00ED088F">
      <w:pPr>
        <w:pStyle w:val="FootnoteText"/>
        <w:rPr>
          <w:rFonts w:ascii="Times New Roman" w:hAnsi="Times New Roman" w:cs="Times New Roman"/>
          <w:sz w:val="18"/>
          <w:szCs w:val="18"/>
        </w:rPr>
      </w:pPr>
      <w:r w:rsidRPr="00BE1768">
        <w:rPr>
          <w:rStyle w:val="FootnoteReference"/>
          <w:rFonts w:ascii="Times New Roman" w:hAnsi="Times New Roman" w:cs="Times New Roman"/>
          <w:sz w:val="18"/>
          <w:szCs w:val="18"/>
        </w:rPr>
        <w:footnoteRef/>
      </w:r>
      <w:r w:rsidRPr="00BE1768">
        <w:rPr>
          <w:rFonts w:ascii="Times New Roman" w:hAnsi="Times New Roman" w:cs="Times New Roman"/>
          <w:sz w:val="18"/>
          <w:szCs w:val="18"/>
        </w:rPr>
        <w:t xml:space="preserve"> </w:t>
      </w:r>
      <w:r w:rsidR="00ED088F" w:rsidRPr="00ED088F">
        <w:rPr>
          <w:rFonts w:ascii="Times New Roman" w:hAnsi="Times New Roman" w:cs="Times New Roman"/>
          <w:sz w:val="18"/>
          <w:szCs w:val="18"/>
        </w:rPr>
        <w:t>United States. Congress 1954). House. 1954. Housing Act of 1954. Hearing before the Committee on Banking and Currency, House of Representatives, Eighty-Third Congress, Second Session, on H.R. 7839, a Bill to Aid in the Provision and Improvement of Housing, the Elimination and Prevention of Slums, and the Conservation and Development of Urban Communities .. Washington: U.S. Govt. Print. Off.</w:t>
      </w:r>
    </w:p>
  </w:footnote>
  <w:footnote w:id="29">
    <w:p w14:paraId="53464714" w14:textId="3D905A0D" w:rsidR="00932977" w:rsidRPr="00BE1768" w:rsidRDefault="00932977">
      <w:pPr>
        <w:pStyle w:val="FootnoteText"/>
        <w:rPr>
          <w:rFonts w:ascii="Times New Roman" w:hAnsi="Times New Roman" w:cs="Times New Roman"/>
          <w:sz w:val="18"/>
          <w:szCs w:val="18"/>
        </w:rPr>
      </w:pPr>
      <w:r w:rsidRPr="00BE1768">
        <w:rPr>
          <w:rStyle w:val="FootnoteReference"/>
          <w:rFonts w:ascii="Times New Roman" w:hAnsi="Times New Roman" w:cs="Times New Roman"/>
          <w:sz w:val="18"/>
          <w:szCs w:val="18"/>
        </w:rPr>
        <w:footnoteRef/>
      </w:r>
      <w:r w:rsidR="72FC219C" w:rsidRPr="00BE1768">
        <w:rPr>
          <w:rFonts w:ascii="Times New Roman" w:hAnsi="Times New Roman" w:cs="Times New Roman"/>
          <w:sz w:val="18"/>
          <w:szCs w:val="18"/>
        </w:rPr>
        <w:t xml:space="preserve"> Eric </w:t>
      </w:r>
      <w:r w:rsidR="5E50F7D9" w:rsidRPr="00BE1768">
        <w:rPr>
          <w:rFonts w:ascii="Times New Roman" w:hAnsi="Times New Roman" w:cs="Times New Roman"/>
          <w:sz w:val="18"/>
          <w:szCs w:val="18"/>
        </w:rPr>
        <w:t>Avila</w:t>
      </w:r>
      <w:r w:rsidR="72FC219C" w:rsidRPr="00BE1768">
        <w:rPr>
          <w:rFonts w:ascii="Times New Roman" w:hAnsi="Times New Roman" w:cs="Times New Roman"/>
          <w:sz w:val="18"/>
          <w:szCs w:val="18"/>
        </w:rPr>
        <w:t xml:space="preserve">, </w:t>
      </w:r>
      <w:r w:rsidR="72FC219C" w:rsidRPr="00BE1768">
        <w:rPr>
          <w:rFonts w:ascii="Times New Roman" w:hAnsi="Times New Roman" w:cs="Times New Roman"/>
          <w:i/>
          <w:iCs/>
          <w:sz w:val="18"/>
          <w:szCs w:val="18"/>
        </w:rPr>
        <w:t>Popular Culture in the Age of White Flight</w:t>
      </w:r>
      <w:r w:rsidR="72FC219C" w:rsidRPr="00BE1768">
        <w:rPr>
          <w:rFonts w:ascii="Times New Roman" w:hAnsi="Times New Roman" w:cs="Times New Roman"/>
          <w:sz w:val="18"/>
          <w:szCs w:val="18"/>
        </w:rPr>
        <w:t xml:space="preserve"> (Berkeley and Los Angeles, California: University of California Press, 2004), 156.</w:t>
      </w:r>
    </w:p>
  </w:footnote>
  <w:footnote w:id="30">
    <w:p w14:paraId="20FF2951" w14:textId="33258809" w:rsidR="000F1C5A" w:rsidRDefault="000F1C5A">
      <w:pPr>
        <w:pStyle w:val="FootnoteText"/>
      </w:pPr>
      <w:r w:rsidRPr="00BE1768">
        <w:rPr>
          <w:rStyle w:val="FootnoteReference"/>
          <w:rFonts w:ascii="Times New Roman" w:hAnsi="Times New Roman" w:cs="Times New Roman"/>
          <w:sz w:val="18"/>
          <w:szCs w:val="18"/>
        </w:rPr>
        <w:footnoteRef/>
      </w:r>
      <w:r w:rsidR="5E50F7D9" w:rsidRPr="00BE1768">
        <w:rPr>
          <w:rFonts w:ascii="Times New Roman" w:hAnsi="Times New Roman" w:cs="Times New Roman"/>
          <w:sz w:val="18"/>
          <w:szCs w:val="18"/>
        </w:rPr>
        <w:t xml:space="preserve"> Avila, 156.</w:t>
      </w:r>
      <w:r w:rsidR="002430BE">
        <w:rPr>
          <w:rFonts w:ascii="Times New Roman" w:hAnsi="Times New Roman" w:cs="Times New Roman"/>
          <w:sz w:val="18"/>
          <w:szCs w:val="18"/>
        </w:rPr>
        <w:t xml:space="preserve"> </w:t>
      </w:r>
    </w:p>
  </w:footnote>
  <w:footnote w:id="31">
    <w:p w14:paraId="0A7E3E78" w14:textId="4E80F2E0" w:rsidR="00F739F7" w:rsidRPr="00BE1768" w:rsidRDefault="00F739F7">
      <w:pPr>
        <w:pStyle w:val="FootnoteText"/>
        <w:rPr>
          <w:rFonts w:ascii="Times New Roman" w:hAnsi="Times New Roman" w:cs="Times New Roman"/>
          <w:sz w:val="18"/>
          <w:szCs w:val="18"/>
        </w:rPr>
      </w:pPr>
      <w:r w:rsidRPr="00BE1768">
        <w:rPr>
          <w:rStyle w:val="FootnoteReference"/>
          <w:rFonts w:ascii="Times New Roman" w:hAnsi="Times New Roman" w:cs="Times New Roman"/>
          <w:sz w:val="18"/>
          <w:szCs w:val="18"/>
        </w:rPr>
        <w:footnoteRef/>
      </w:r>
      <w:r w:rsidRPr="00BE1768">
        <w:rPr>
          <w:rFonts w:ascii="Times New Roman" w:hAnsi="Times New Roman" w:cs="Times New Roman"/>
          <w:sz w:val="18"/>
          <w:szCs w:val="18"/>
        </w:rPr>
        <w:t xml:space="preserve"> </w:t>
      </w:r>
      <w:r w:rsidR="003538EE" w:rsidRPr="00BE1768">
        <w:rPr>
          <w:rFonts w:ascii="Times New Roman" w:hAnsi="Times New Roman" w:cs="Times New Roman"/>
          <w:sz w:val="18"/>
          <w:szCs w:val="18"/>
        </w:rPr>
        <w:t xml:space="preserve">Frank Wilkinson, </w:t>
      </w:r>
      <w:r w:rsidR="006548D0" w:rsidRPr="00BE1768">
        <w:rPr>
          <w:rFonts w:ascii="Times New Roman" w:hAnsi="Times New Roman" w:cs="Times New Roman"/>
          <w:sz w:val="18"/>
          <w:szCs w:val="18"/>
        </w:rPr>
        <w:t xml:space="preserve">interview by Eric Avila in </w:t>
      </w:r>
      <w:r w:rsidR="001A4D9E" w:rsidRPr="00BE1768">
        <w:rPr>
          <w:rFonts w:ascii="Times New Roman" w:hAnsi="Times New Roman" w:cs="Times New Roman"/>
          <w:i/>
          <w:iCs/>
          <w:sz w:val="18"/>
          <w:szCs w:val="18"/>
        </w:rPr>
        <w:t>Popular Culture in the Age of White Flight</w:t>
      </w:r>
      <w:r w:rsidR="001A4D9E" w:rsidRPr="00BE1768">
        <w:rPr>
          <w:rFonts w:ascii="Times New Roman" w:hAnsi="Times New Roman" w:cs="Times New Roman"/>
          <w:sz w:val="18"/>
          <w:szCs w:val="18"/>
        </w:rPr>
        <w:t xml:space="preserve"> (Berkeley and Los Angeles, California: University of California Press, 2004)</w:t>
      </w:r>
      <w:r w:rsidR="00527E99" w:rsidRPr="00BE1768">
        <w:rPr>
          <w:rFonts w:ascii="Times New Roman" w:hAnsi="Times New Roman" w:cs="Times New Roman"/>
          <w:sz w:val="18"/>
          <w:szCs w:val="18"/>
        </w:rPr>
        <w:t>, Los Angeles, Calif., 24 January 1996. T</w:t>
      </w:r>
      <w:r w:rsidR="00EE5E65" w:rsidRPr="00BE1768">
        <w:rPr>
          <w:rFonts w:ascii="Times New Roman" w:hAnsi="Times New Roman" w:cs="Times New Roman"/>
          <w:sz w:val="18"/>
          <w:szCs w:val="18"/>
        </w:rPr>
        <w:t>ape Recording</w:t>
      </w:r>
    </w:p>
  </w:footnote>
  <w:footnote w:id="32">
    <w:p w14:paraId="7B701543" w14:textId="635DF124" w:rsidR="001A4D9E" w:rsidRPr="001A4D9E" w:rsidRDefault="001A4D9E">
      <w:pPr>
        <w:pStyle w:val="FootnoteText"/>
        <w:rPr>
          <w:rFonts w:ascii="Times New Roman" w:hAnsi="Times New Roman" w:cs="Times New Roman"/>
          <w:sz w:val="18"/>
          <w:szCs w:val="18"/>
        </w:rPr>
      </w:pPr>
      <w:r w:rsidRPr="001A4D9E">
        <w:rPr>
          <w:rStyle w:val="FootnoteReference"/>
          <w:rFonts w:ascii="Times New Roman" w:hAnsi="Times New Roman" w:cs="Times New Roman"/>
          <w:sz w:val="18"/>
          <w:szCs w:val="18"/>
        </w:rPr>
        <w:footnoteRef/>
      </w:r>
      <w:r w:rsidRPr="001A4D9E">
        <w:rPr>
          <w:rFonts w:ascii="Times New Roman" w:hAnsi="Times New Roman" w:cs="Times New Roman"/>
          <w:sz w:val="18"/>
          <w:szCs w:val="18"/>
        </w:rPr>
        <w:t xml:space="preserve"> A</w:t>
      </w:r>
      <w:r>
        <w:rPr>
          <w:rFonts w:ascii="Times New Roman" w:hAnsi="Times New Roman" w:cs="Times New Roman"/>
          <w:sz w:val="18"/>
          <w:szCs w:val="18"/>
        </w:rPr>
        <w:t>s</w:t>
      </w:r>
      <w:r w:rsidRPr="001A4D9E">
        <w:rPr>
          <w:rFonts w:ascii="Times New Roman" w:hAnsi="Times New Roman" w:cs="Times New Roman"/>
          <w:sz w:val="18"/>
          <w:szCs w:val="18"/>
        </w:rPr>
        <w:t xml:space="preserve"> argued in the introduction, </w:t>
      </w:r>
      <w:r w:rsidRPr="001A4D9E">
        <w:rPr>
          <w:rFonts w:ascii="Times New Roman" w:eastAsia="Times New Roman" w:hAnsi="Times New Roman" w:cs="Times New Roman"/>
          <w:color w:val="000000"/>
          <w:sz w:val="18"/>
          <w:szCs w:val="18"/>
        </w:rPr>
        <w:t>“Revitalize,” in Los Angeles, means to remove current (often poor or racialized) life with the promise to replace it with new vitality. The new life takes the form of renewed green spaces, businesses, and other forms of private capital development.</w:t>
      </w:r>
      <w:r>
        <w:rPr>
          <w:rFonts w:ascii="Times New Roman" w:eastAsia="Times New Roman" w:hAnsi="Times New Roman" w:cs="Times New Roman"/>
          <w:color w:val="000000"/>
          <w:sz w:val="18"/>
          <w:szCs w:val="18"/>
        </w:rPr>
        <w:t xml:space="preserve"> “Revitalization” rarely if ever adequately addresses the lives that came before it, instead opting to erase life for capital expansion</w:t>
      </w:r>
    </w:p>
  </w:footnote>
  <w:footnote w:id="33">
    <w:p w14:paraId="010F20CC" w14:textId="1CE10362" w:rsidR="00324822" w:rsidRDefault="00324822">
      <w:pPr>
        <w:pStyle w:val="FootnoteText"/>
      </w:pPr>
      <w:r w:rsidRPr="00BE1768">
        <w:rPr>
          <w:rStyle w:val="FootnoteReference"/>
          <w:rFonts w:ascii="Times New Roman" w:hAnsi="Times New Roman" w:cs="Times New Roman"/>
          <w:sz w:val="18"/>
          <w:szCs w:val="18"/>
        </w:rPr>
        <w:footnoteRef/>
      </w:r>
      <w:r>
        <w:t xml:space="preserve"> </w:t>
      </w:r>
      <w:r w:rsidR="000D744F" w:rsidRPr="00BE1768">
        <w:rPr>
          <w:rFonts w:ascii="Times New Roman" w:hAnsi="Times New Roman" w:cs="Times New Roman"/>
          <w:sz w:val="18"/>
          <w:szCs w:val="18"/>
        </w:rPr>
        <w:t xml:space="preserve">Eric Avila, </w:t>
      </w:r>
      <w:r w:rsidR="000D744F" w:rsidRPr="00BE1768">
        <w:rPr>
          <w:rFonts w:ascii="Times New Roman" w:hAnsi="Times New Roman" w:cs="Times New Roman"/>
          <w:i/>
          <w:iCs/>
          <w:sz w:val="18"/>
          <w:szCs w:val="18"/>
        </w:rPr>
        <w:t>Popular Culture in the Age of White Flight</w:t>
      </w:r>
      <w:r w:rsidR="1C043FDB" w:rsidRPr="1C043FDB">
        <w:rPr>
          <w:rFonts w:ascii="Times New Roman" w:hAnsi="Times New Roman" w:cs="Times New Roman"/>
          <w:i/>
          <w:iCs/>
          <w:sz w:val="18"/>
          <w:szCs w:val="18"/>
        </w:rPr>
        <w:t>,</w:t>
      </w:r>
      <w:r w:rsidR="000D744F" w:rsidRPr="1C043FDB">
        <w:rPr>
          <w:rFonts w:ascii="Times New Roman" w:hAnsi="Times New Roman" w:cs="Times New Roman"/>
          <w:i/>
          <w:sz w:val="18"/>
          <w:szCs w:val="18"/>
        </w:rPr>
        <w:t xml:space="preserve"> </w:t>
      </w:r>
      <w:r w:rsidR="000D744F" w:rsidRPr="00BE1768">
        <w:rPr>
          <w:rFonts w:ascii="Times New Roman" w:hAnsi="Times New Roman" w:cs="Times New Roman"/>
          <w:sz w:val="18"/>
          <w:szCs w:val="18"/>
        </w:rPr>
        <w:t>15</w:t>
      </w:r>
      <w:r w:rsidR="000D744F">
        <w:rPr>
          <w:rFonts w:ascii="Times New Roman" w:hAnsi="Times New Roman" w:cs="Times New Roman"/>
          <w:sz w:val="18"/>
          <w:szCs w:val="18"/>
        </w:rPr>
        <w:t>8</w:t>
      </w:r>
    </w:p>
  </w:footnote>
  <w:footnote w:id="34">
    <w:p w14:paraId="61B1BBF0" w14:textId="2436A26A" w:rsidR="007C368D" w:rsidRPr="00BE1768" w:rsidRDefault="007C368D">
      <w:pPr>
        <w:pStyle w:val="FootnoteText"/>
        <w:rPr>
          <w:rFonts w:ascii="Times New Roman" w:hAnsi="Times New Roman" w:cs="Times New Roman"/>
          <w:sz w:val="18"/>
          <w:szCs w:val="18"/>
        </w:rPr>
      </w:pPr>
      <w:r w:rsidRPr="00BE1768">
        <w:rPr>
          <w:rStyle w:val="FootnoteReference"/>
          <w:rFonts w:ascii="Times New Roman" w:hAnsi="Times New Roman" w:cs="Times New Roman"/>
          <w:sz w:val="18"/>
          <w:szCs w:val="18"/>
        </w:rPr>
        <w:footnoteRef/>
      </w:r>
      <w:r w:rsidR="1C043FDB" w:rsidRPr="00BE1768">
        <w:rPr>
          <w:rFonts w:ascii="Times New Roman" w:hAnsi="Times New Roman" w:cs="Times New Roman"/>
          <w:sz w:val="18"/>
          <w:szCs w:val="18"/>
        </w:rPr>
        <w:t xml:space="preserve"> Avila, 156.</w:t>
      </w:r>
    </w:p>
  </w:footnote>
  <w:footnote w:id="35">
    <w:p w14:paraId="2CD3E85B" w14:textId="4DE5889E" w:rsidR="00093128" w:rsidRPr="00ED088F" w:rsidRDefault="00093128">
      <w:pPr>
        <w:pStyle w:val="FootnoteText"/>
        <w:rPr>
          <w:rFonts w:ascii="Times New Roman" w:hAnsi="Times New Roman" w:cs="Times New Roman"/>
          <w:sz w:val="18"/>
          <w:szCs w:val="18"/>
        </w:rPr>
      </w:pPr>
      <w:r w:rsidRPr="00ED088F">
        <w:rPr>
          <w:rStyle w:val="FootnoteReference"/>
          <w:rFonts w:ascii="Times New Roman" w:hAnsi="Times New Roman" w:cs="Times New Roman"/>
          <w:sz w:val="18"/>
          <w:szCs w:val="18"/>
        </w:rPr>
        <w:footnoteRef/>
      </w:r>
      <w:r w:rsidRPr="00ED088F">
        <w:rPr>
          <w:rFonts w:ascii="Times New Roman" w:hAnsi="Times New Roman" w:cs="Times New Roman"/>
          <w:sz w:val="18"/>
          <w:szCs w:val="18"/>
        </w:rPr>
        <w:t xml:space="preserve"> </w:t>
      </w:r>
      <w:r w:rsidR="0051223C" w:rsidRPr="00ED088F">
        <w:rPr>
          <w:rFonts w:ascii="Times New Roman" w:hAnsi="Times New Roman" w:cs="Times New Roman"/>
          <w:sz w:val="18"/>
          <w:szCs w:val="18"/>
        </w:rPr>
        <w:t>Thomas Hines. “Housing, Baseball, and Creeping Socialism: The Battle of Chavez Ravine, Los Angeles, 1949-1959.</w:t>
      </w:r>
      <w:r w:rsidR="00A45A93" w:rsidRPr="00ED088F">
        <w:rPr>
          <w:rFonts w:ascii="Times New Roman" w:hAnsi="Times New Roman" w:cs="Times New Roman"/>
          <w:sz w:val="18"/>
          <w:szCs w:val="18"/>
        </w:rPr>
        <w:t>” Journal of Urban History 8, no. 2, (1982): 125</w:t>
      </w:r>
    </w:p>
  </w:footnote>
  <w:footnote w:id="36">
    <w:p w14:paraId="2FCA4F4E" w14:textId="08399E40" w:rsidR="00C41684" w:rsidRPr="00ED088F" w:rsidRDefault="00C41684" w:rsidP="00ED088F">
      <w:pPr>
        <w:pStyle w:val="FootnoteText"/>
        <w:rPr>
          <w:rFonts w:ascii="Times New Roman" w:hAnsi="Times New Roman" w:cs="Times New Roman"/>
          <w:sz w:val="18"/>
          <w:szCs w:val="18"/>
        </w:rPr>
      </w:pPr>
      <w:r w:rsidRPr="00ED088F">
        <w:rPr>
          <w:rStyle w:val="FootnoteReference"/>
          <w:rFonts w:ascii="Times New Roman" w:hAnsi="Times New Roman" w:cs="Times New Roman"/>
          <w:sz w:val="18"/>
          <w:szCs w:val="18"/>
        </w:rPr>
        <w:footnoteRef/>
      </w:r>
      <w:r w:rsidRPr="00ED088F">
        <w:rPr>
          <w:rFonts w:ascii="Times New Roman" w:hAnsi="Times New Roman" w:cs="Times New Roman"/>
          <w:sz w:val="18"/>
          <w:szCs w:val="18"/>
        </w:rPr>
        <w:t xml:space="preserve"> </w:t>
      </w:r>
      <w:r w:rsidR="00ED088F" w:rsidRPr="00ED088F">
        <w:rPr>
          <w:rFonts w:ascii="Times New Roman" w:hAnsi="Times New Roman" w:cs="Times New Roman"/>
          <w:sz w:val="18"/>
          <w:szCs w:val="18"/>
        </w:rPr>
        <w:t>United States. Congress 1954). House. 1954. Housing Act of 1954. Hearing before the Committee on Banking and Currency, House of Representatives, Eighty-Third Congress, Second Session, on H.R. 7839, a Bill to Aid in the Provision and Improvement of Housing, the Elimination and Prevention of Slums, and the Conservation and Development of Urban Communities .. Washington: U.S. Govt. Print. Off.</w:t>
      </w:r>
    </w:p>
  </w:footnote>
  <w:footnote w:id="37">
    <w:p w14:paraId="64E0717E" w14:textId="77777777" w:rsidR="009E088F" w:rsidRPr="00ED088F" w:rsidRDefault="009E088F" w:rsidP="009E088F">
      <w:pPr>
        <w:autoSpaceDE w:val="0"/>
        <w:autoSpaceDN w:val="0"/>
        <w:adjustRightInd w:val="0"/>
        <w:rPr>
          <w:rFonts w:ascii="Times New Roman" w:hAnsi="Times New Roman" w:cs="Times New Roman"/>
          <w:sz w:val="18"/>
          <w:szCs w:val="18"/>
        </w:rPr>
      </w:pPr>
      <w:r w:rsidRPr="00ED088F">
        <w:rPr>
          <w:rStyle w:val="FootnoteReference"/>
          <w:rFonts w:ascii="Times New Roman" w:hAnsi="Times New Roman" w:cs="Times New Roman"/>
          <w:sz w:val="18"/>
          <w:szCs w:val="18"/>
        </w:rPr>
        <w:footnoteRef/>
      </w:r>
      <w:r w:rsidRPr="00ED088F">
        <w:rPr>
          <w:rFonts w:ascii="Times New Roman" w:hAnsi="Times New Roman" w:cs="Times New Roman"/>
          <w:sz w:val="18"/>
          <w:szCs w:val="18"/>
        </w:rPr>
        <w:t xml:space="preserve"> Fried, Marc. (1966). Grieving for a lost home: Psychological costs of relocation. In James Q. Wilson</w:t>
      </w:r>
    </w:p>
    <w:p w14:paraId="116EC89E" w14:textId="77777777" w:rsidR="009E088F" w:rsidRPr="00ED088F" w:rsidRDefault="009E088F" w:rsidP="009E088F">
      <w:pPr>
        <w:autoSpaceDE w:val="0"/>
        <w:autoSpaceDN w:val="0"/>
        <w:adjustRightInd w:val="0"/>
        <w:rPr>
          <w:rFonts w:ascii="Times New Roman" w:hAnsi="Times New Roman" w:cs="Times New Roman"/>
          <w:sz w:val="18"/>
          <w:szCs w:val="18"/>
        </w:rPr>
      </w:pPr>
      <w:r w:rsidRPr="00ED088F">
        <w:rPr>
          <w:rFonts w:ascii="Times New Roman" w:hAnsi="Times New Roman" w:cs="Times New Roman"/>
          <w:sz w:val="18"/>
          <w:szCs w:val="18"/>
        </w:rPr>
        <w:t>(Ed.), Urban renewal: The record and the controversy (pp. 359–379). Cambridge, MA: M.I.T.</w:t>
      </w:r>
    </w:p>
    <w:p w14:paraId="621300B5" w14:textId="77777777" w:rsidR="009E088F" w:rsidRPr="00BE1768" w:rsidRDefault="009E088F" w:rsidP="009E088F">
      <w:pPr>
        <w:pStyle w:val="FootnoteText"/>
        <w:rPr>
          <w:rFonts w:ascii="Times New Roman" w:hAnsi="Times New Roman" w:cs="Times New Roman"/>
          <w:sz w:val="18"/>
          <w:szCs w:val="18"/>
        </w:rPr>
      </w:pPr>
      <w:r w:rsidRPr="00ED088F">
        <w:rPr>
          <w:rFonts w:ascii="Times New Roman" w:hAnsi="Times New Roman" w:cs="Times New Roman"/>
          <w:sz w:val="18"/>
          <w:szCs w:val="18"/>
        </w:rPr>
        <w:t>Press.</w:t>
      </w:r>
    </w:p>
  </w:footnote>
  <w:footnote w:id="38">
    <w:p w14:paraId="0E0EF926" w14:textId="77777777" w:rsidR="009E088F" w:rsidRPr="00BE1768" w:rsidRDefault="009E088F" w:rsidP="009E088F">
      <w:pPr>
        <w:autoSpaceDE w:val="0"/>
        <w:autoSpaceDN w:val="0"/>
        <w:adjustRightInd w:val="0"/>
        <w:rPr>
          <w:rFonts w:ascii="Times New Roman" w:hAnsi="Times New Roman" w:cs="Times New Roman"/>
          <w:sz w:val="18"/>
          <w:szCs w:val="18"/>
        </w:rPr>
      </w:pPr>
      <w:r w:rsidRPr="00BE1768">
        <w:rPr>
          <w:rStyle w:val="FootnoteReference"/>
          <w:rFonts w:ascii="Times New Roman" w:hAnsi="Times New Roman" w:cs="Times New Roman"/>
          <w:sz w:val="18"/>
          <w:szCs w:val="18"/>
        </w:rPr>
        <w:footnoteRef/>
      </w:r>
      <w:r w:rsidRPr="00BE1768">
        <w:rPr>
          <w:rFonts w:ascii="Times New Roman" w:hAnsi="Times New Roman" w:cs="Times New Roman"/>
          <w:sz w:val="18"/>
          <w:szCs w:val="18"/>
        </w:rPr>
        <w:t xml:space="preserve"> Hamnett, Chris. (1984). Gentrification and residential location theory: A review and assessment. In</w:t>
      </w:r>
    </w:p>
    <w:p w14:paraId="6F78CEAA" w14:textId="77777777" w:rsidR="009E088F" w:rsidRPr="00BE1768" w:rsidRDefault="009E088F" w:rsidP="009E088F">
      <w:pPr>
        <w:autoSpaceDE w:val="0"/>
        <w:autoSpaceDN w:val="0"/>
        <w:adjustRightInd w:val="0"/>
        <w:rPr>
          <w:rFonts w:ascii="Times New Roman" w:hAnsi="Times New Roman" w:cs="Times New Roman"/>
          <w:sz w:val="18"/>
          <w:szCs w:val="18"/>
        </w:rPr>
      </w:pPr>
      <w:r w:rsidRPr="00BE1768">
        <w:rPr>
          <w:rFonts w:ascii="Times New Roman" w:hAnsi="Times New Roman" w:cs="Times New Roman"/>
          <w:sz w:val="18"/>
          <w:szCs w:val="18"/>
        </w:rPr>
        <w:t>David T. Herbert &amp; Ronald J. Johnson (Eds.), Geography and the urban environment: Progress</w:t>
      </w:r>
    </w:p>
    <w:p w14:paraId="089D41E1" w14:textId="77777777" w:rsidR="009E088F" w:rsidRPr="00BE1768" w:rsidRDefault="009E088F" w:rsidP="009E088F">
      <w:pPr>
        <w:pStyle w:val="FootnoteText"/>
        <w:rPr>
          <w:rFonts w:ascii="Times New Roman" w:hAnsi="Times New Roman" w:cs="Times New Roman"/>
          <w:sz w:val="18"/>
          <w:szCs w:val="18"/>
        </w:rPr>
      </w:pPr>
      <w:r w:rsidRPr="00BE1768">
        <w:rPr>
          <w:rFonts w:ascii="Times New Roman" w:hAnsi="Times New Roman" w:cs="Times New Roman"/>
          <w:sz w:val="18"/>
          <w:szCs w:val="18"/>
        </w:rPr>
        <w:t>in research and applications (pp. 283–319). London: Wiley &amp; Sons.</w:t>
      </w:r>
    </w:p>
    <w:p w14:paraId="13F4FA6E" w14:textId="77777777" w:rsidR="009E088F" w:rsidRPr="00BE1768" w:rsidRDefault="009E088F" w:rsidP="009E088F">
      <w:pPr>
        <w:autoSpaceDE w:val="0"/>
        <w:autoSpaceDN w:val="0"/>
        <w:adjustRightInd w:val="0"/>
        <w:rPr>
          <w:rFonts w:ascii="Times New Roman" w:hAnsi="Times New Roman" w:cs="Times New Roman"/>
          <w:sz w:val="18"/>
          <w:szCs w:val="18"/>
        </w:rPr>
      </w:pPr>
      <w:r w:rsidRPr="00BE1768">
        <w:rPr>
          <w:rFonts w:ascii="Times New Roman" w:hAnsi="Times New Roman" w:cs="Times New Roman"/>
          <w:sz w:val="18"/>
          <w:szCs w:val="18"/>
        </w:rPr>
        <w:t>Ley, David. (1986). Alternative explanations for inner-city gentrification: A Canadian assessment.</w:t>
      </w:r>
    </w:p>
    <w:p w14:paraId="38380F73" w14:textId="77777777" w:rsidR="009E088F" w:rsidRPr="00BE1768" w:rsidRDefault="009E088F" w:rsidP="009E088F">
      <w:pPr>
        <w:pStyle w:val="FootnoteText"/>
        <w:rPr>
          <w:rFonts w:ascii="Times New Roman" w:hAnsi="Times New Roman" w:cs="Times New Roman"/>
          <w:sz w:val="18"/>
          <w:szCs w:val="18"/>
        </w:rPr>
      </w:pPr>
      <w:r w:rsidRPr="00BE1768">
        <w:rPr>
          <w:rFonts w:ascii="Times New Roman" w:hAnsi="Times New Roman" w:cs="Times New Roman"/>
          <w:sz w:val="18"/>
          <w:szCs w:val="18"/>
        </w:rPr>
        <w:t>Annals of the Association of American Geographers, 76, (4), 521–535.</w:t>
      </w:r>
    </w:p>
  </w:footnote>
  <w:footnote w:id="39">
    <w:p w14:paraId="2D9E9C5A" w14:textId="43F0F090" w:rsidR="00966453" w:rsidRPr="00BE1768" w:rsidRDefault="00966453" w:rsidP="00BE1768">
      <w:pPr>
        <w:pStyle w:val="FootnoteText"/>
        <w:rPr>
          <w:rFonts w:ascii="Times New Roman" w:hAnsi="Times New Roman" w:cs="Times New Roman"/>
          <w:sz w:val="18"/>
          <w:szCs w:val="18"/>
        </w:rPr>
      </w:pPr>
      <w:r w:rsidRPr="00BE1768">
        <w:rPr>
          <w:rStyle w:val="FootnoteReference"/>
          <w:rFonts w:ascii="Times New Roman" w:hAnsi="Times New Roman" w:cs="Times New Roman"/>
          <w:sz w:val="18"/>
          <w:szCs w:val="18"/>
        </w:rPr>
        <w:footnoteRef/>
      </w:r>
      <w:r w:rsidRPr="00BE1768">
        <w:rPr>
          <w:rFonts w:ascii="Times New Roman" w:hAnsi="Times New Roman" w:cs="Times New Roman"/>
          <w:sz w:val="18"/>
          <w:szCs w:val="18"/>
        </w:rPr>
        <w:t xml:space="preserve"> </w:t>
      </w:r>
      <w:r w:rsidR="00BE1768" w:rsidRPr="00BE1768">
        <w:rPr>
          <w:rFonts w:ascii="Times New Roman" w:hAnsi="Times New Roman" w:cs="Times New Roman"/>
          <w:sz w:val="18"/>
          <w:szCs w:val="18"/>
        </w:rPr>
        <w:t>Smith, Neil. 1996. The New Urban Frontier: Gentrification and the Revanchist City. London; New York: Routledge.</w:t>
      </w:r>
    </w:p>
  </w:footnote>
  <w:footnote w:id="40">
    <w:p w14:paraId="59B57F2D" w14:textId="77777777" w:rsidR="009E088F" w:rsidRPr="00BE1768" w:rsidRDefault="009E088F" w:rsidP="009E088F">
      <w:pPr>
        <w:autoSpaceDE w:val="0"/>
        <w:autoSpaceDN w:val="0"/>
        <w:adjustRightInd w:val="0"/>
        <w:rPr>
          <w:rFonts w:ascii="Times New Roman" w:hAnsi="Times New Roman" w:cs="Times New Roman"/>
          <w:sz w:val="18"/>
          <w:szCs w:val="18"/>
        </w:rPr>
      </w:pPr>
      <w:r w:rsidRPr="00BE1768">
        <w:rPr>
          <w:rStyle w:val="FootnoteReference"/>
          <w:rFonts w:ascii="Times New Roman" w:hAnsi="Times New Roman" w:cs="Times New Roman"/>
          <w:sz w:val="18"/>
          <w:szCs w:val="18"/>
        </w:rPr>
        <w:footnoteRef/>
      </w:r>
      <w:r w:rsidRPr="00BE1768">
        <w:rPr>
          <w:rFonts w:ascii="Times New Roman" w:hAnsi="Times New Roman" w:cs="Times New Roman"/>
          <w:sz w:val="18"/>
          <w:szCs w:val="18"/>
        </w:rPr>
        <w:t xml:space="preserve"> Grier, George W., &amp; Grier, Eunice S. (1978). Urban displacement: A reconnaissance. Washington,</w:t>
      </w:r>
    </w:p>
    <w:p w14:paraId="22DCB75E" w14:textId="77777777" w:rsidR="009E088F" w:rsidRPr="00A93BBB" w:rsidRDefault="009E088F" w:rsidP="009E088F">
      <w:pPr>
        <w:pStyle w:val="FootnoteText"/>
        <w:rPr>
          <w:rFonts w:ascii="Times New Roman" w:hAnsi="Times New Roman" w:cs="Times New Roman"/>
          <w:sz w:val="18"/>
          <w:szCs w:val="18"/>
        </w:rPr>
      </w:pPr>
      <w:r w:rsidRPr="00BE1768">
        <w:rPr>
          <w:rFonts w:ascii="Times New Roman" w:hAnsi="Times New Roman" w:cs="Times New Roman"/>
          <w:sz w:val="18"/>
          <w:szCs w:val="18"/>
        </w:rPr>
        <w:t>DC: U.S. Department of Housing and Urban Development.</w:t>
      </w:r>
    </w:p>
  </w:footnote>
  <w:footnote w:id="41">
    <w:p w14:paraId="087358B5" w14:textId="77777777" w:rsidR="009E088F" w:rsidRPr="00E90187" w:rsidRDefault="009E088F" w:rsidP="009E088F">
      <w:pPr>
        <w:autoSpaceDE w:val="0"/>
        <w:autoSpaceDN w:val="0"/>
        <w:adjustRightInd w:val="0"/>
        <w:rPr>
          <w:rFonts w:ascii="Times New Roman" w:hAnsi="Times New Roman" w:cs="Times New Roman"/>
          <w:sz w:val="18"/>
          <w:szCs w:val="18"/>
        </w:rPr>
      </w:pPr>
      <w:r w:rsidRPr="00E90187">
        <w:rPr>
          <w:rStyle w:val="FootnoteReference"/>
          <w:rFonts w:ascii="Times New Roman" w:hAnsi="Times New Roman" w:cs="Times New Roman"/>
          <w:sz w:val="18"/>
          <w:szCs w:val="18"/>
        </w:rPr>
        <w:footnoteRef/>
      </w:r>
      <w:r w:rsidRPr="00E90187">
        <w:rPr>
          <w:rFonts w:ascii="Times New Roman" w:hAnsi="Times New Roman" w:cs="Times New Roman"/>
          <w:sz w:val="18"/>
          <w:szCs w:val="18"/>
        </w:rPr>
        <w:t xml:space="preserve"> Sumka, Howard J. (1979). Neighborhood revitalization and displacement: A review of the evidence.</w:t>
      </w:r>
    </w:p>
    <w:p w14:paraId="4C1EDD23" w14:textId="77777777" w:rsidR="009E088F" w:rsidRPr="00E90187" w:rsidRDefault="009E088F" w:rsidP="009E088F">
      <w:pPr>
        <w:pStyle w:val="FootnoteText"/>
        <w:rPr>
          <w:rFonts w:ascii="Times New Roman" w:hAnsi="Times New Roman" w:cs="Times New Roman"/>
          <w:sz w:val="18"/>
          <w:szCs w:val="18"/>
        </w:rPr>
      </w:pPr>
      <w:r w:rsidRPr="00E90187">
        <w:rPr>
          <w:rFonts w:ascii="Times New Roman" w:hAnsi="Times New Roman" w:cs="Times New Roman"/>
          <w:sz w:val="18"/>
          <w:szCs w:val="18"/>
        </w:rPr>
        <w:t>Journal of the American Planning Association, 45(4), 480–487.</w:t>
      </w:r>
    </w:p>
  </w:footnote>
  <w:footnote w:id="42">
    <w:p w14:paraId="57166932" w14:textId="77777777" w:rsidR="009E088F" w:rsidRPr="00E90187" w:rsidRDefault="009E088F" w:rsidP="009E088F">
      <w:pPr>
        <w:autoSpaceDE w:val="0"/>
        <w:autoSpaceDN w:val="0"/>
        <w:adjustRightInd w:val="0"/>
        <w:rPr>
          <w:rFonts w:ascii="Times New Roman" w:hAnsi="Times New Roman" w:cs="Times New Roman"/>
          <w:sz w:val="18"/>
          <w:szCs w:val="18"/>
        </w:rPr>
      </w:pPr>
      <w:r w:rsidRPr="00E90187">
        <w:rPr>
          <w:rStyle w:val="FootnoteReference"/>
          <w:rFonts w:ascii="Times New Roman" w:hAnsi="Times New Roman" w:cs="Times New Roman"/>
          <w:sz w:val="18"/>
          <w:szCs w:val="18"/>
        </w:rPr>
        <w:footnoteRef/>
      </w:r>
      <w:r w:rsidRPr="00E90187">
        <w:rPr>
          <w:rFonts w:ascii="Times New Roman" w:hAnsi="Times New Roman" w:cs="Times New Roman"/>
          <w:sz w:val="18"/>
          <w:szCs w:val="18"/>
        </w:rPr>
        <w:t xml:space="preserve"> Davidson, Mark. (2009). Displacement space and dwelling: Placing gentrification debate. Ethics,</w:t>
      </w:r>
    </w:p>
    <w:p w14:paraId="11CE8912" w14:textId="1840A434" w:rsidR="009E088F" w:rsidRPr="00E90187" w:rsidRDefault="009E088F" w:rsidP="009E088F">
      <w:pPr>
        <w:pStyle w:val="FootnoteText"/>
        <w:rPr>
          <w:rFonts w:ascii="Times New Roman" w:hAnsi="Times New Roman" w:cs="Times New Roman"/>
          <w:sz w:val="18"/>
          <w:szCs w:val="18"/>
        </w:rPr>
      </w:pPr>
      <w:r w:rsidRPr="00E90187">
        <w:rPr>
          <w:rFonts w:ascii="Times New Roman" w:hAnsi="Times New Roman" w:cs="Times New Roman"/>
          <w:sz w:val="18"/>
          <w:szCs w:val="18"/>
        </w:rPr>
        <w:t xml:space="preserve">Place &amp; Environment: A Journal of Philosophy &amp; Geography, 12(2), </w:t>
      </w:r>
      <w:r w:rsidR="000A5491" w:rsidRPr="00E90187">
        <w:rPr>
          <w:rFonts w:ascii="Times New Roman" w:hAnsi="Times New Roman" w:cs="Times New Roman"/>
          <w:sz w:val="18"/>
          <w:szCs w:val="18"/>
        </w:rPr>
        <w:t>225</w:t>
      </w:r>
      <w:r w:rsidRPr="00E90187">
        <w:rPr>
          <w:rFonts w:ascii="Times New Roman" w:hAnsi="Times New Roman" w:cs="Times New Roman"/>
          <w:sz w:val="18"/>
          <w:szCs w:val="18"/>
        </w:rPr>
        <w:t>.</w:t>
      </w:r>
    </w:p>
  </w:footnote>
  <w:footnote w:id="43">
    <w:p w14:paraId="7D523317" w14:textId="11169CB9" w:rsidR="00710ECE" w:rsidRPr="00E90187" w:rsidRDefault="00710ECE" w:rsidP="00E90187">
      <w:pPr>
        <w:autoSpaceDE w:val="0"/>
        <w:autoSpaceDN w:val="0"/>
        <w:adjustRightInd w:val="0"/>
        <w:rPr>
          <w:rFonts w:ascii="Times New Roman" w:hAnsi="Times New Roman" w:cs="Times New Roman"/>
          <w:sz w:val="18"/>
          <w:szCs w:val="18"/>
        </w:rPr>
      </w:pPr>
      <w:r w:rsidRPr="00E90187">
        <w:rPr>
          <w:rStyle w:val="FootnoteReference"/>
          <w:rFonts w:ascii="Times New Roman" w:hAnsi="Times New Roman" w:cs="Times New Roman"/>
          <w:sz w:val="18"/>
          <w:szCs w:val="18"/>
        </w:rPr>
        <w:footnoteRef/>
      </w:r>
      <w:r w:rsidRPr="00E90187">
        <w:rPr>
          <w:rFonts w:ascii="Times New Roman" w:hAnsi="Times New Roman" w:cs="Times New Roman"/>
          <w:sz w:val="18"/>
          <w:szCs w:val="18"/>
        </w:rPr>
        <w:t xml:space="preserve"> Davidson</w:t>
      </w:r>
      <w:r w:rsidR="00E90187">
        <w:rPr>
          <w:rFonts w:ascii="Times New Roman" w:hAnsi="Times New Roman" w:cs="Times New Roman"/>
          <w:sz w:val="18"/>
          <w:szCs w:val="18"/>
        </w:rPr>
        <w:t xml:space="preserve">, </w:t>
      </w:r>
      <w:r w:rsidRPr="00E90187">
        <w:rPr>
          <w:rFonts w:ascii="Times New Roman" w:hAnsi="Times New Roman" w:cs="Times New Roman"/>
          <w:sz w:val="18"/>
          <w:szCs w:val="18"/>
        </w:rPr>
        <w:t>228</w:t>
      </w:r>
    </w:p>
  </w:footnote>
  <w:footnote w:id="44">
    <w:p w14:paraId="6646080E" w14:textId="2FAF91F1" w:rsidR="009E088F" w:rsidRPr="00F32E32" w:rsidRDefault="009E088F" w:rsidP="00D15917">
      <w:pPr>
        <w:rPr>
          <w:rFonts w:ascii="Times New Roman" w:eastAsia="Times New Roman" w:hAnsi="Times New Roman" w:cs="Times New Roman"/>
          <w:sz w:val="18"/>
          <w:szCs w:val="18"/>
        </w:rPr>
      </w:pPr>
      <w:r w:rsidRPr="00620FE0">
        <w:rPr>
          <w:rStyle w:val="FootnoteReference"/>
          <w:sz w:val="18"/>
          <w:szCs w:val="18"/>
        </w:rPr>
        <w:footnoteRef/>
      </w:r>
      <w:r w:rsidRPr="00620FE0">
        <w:rPr>
          <w:sz w:val="18"/>
          <w:szCs w:val="18"/>
        </w:rPr>
        <w:t xml:space="preserve"> </w:t>
      </w:r>
      <w:r w:rsidR="00D15917" w:rsidRPr="00D15917">
        <w:rPr>
          <w:rFonts w:ascii="Times New Roman" w:eastAsia="Times New Roman" w:hAnsi="Times New Roman" w:cs="Times New Roman"/>
          <w:sz w:val="18"/>
          <w:szCs w:val="18"/>
        </w:rPr>
        <w:t>Mills, Charles W. 2000. “Race and the Social Contract Tradition.” Social Identities 6 (4): 441–62. https://doi.org/10.1080/13504630020026404.</w:t>
      </w:r>
    </w:p>
  </w:footnote>
  <w:footnote w:id="45">
    <w:p w14:paraId="27AFE544" w14:textId="6A7140C5" w:rsidR="009E088F" w:rsidRPr="00332CEE" w:rsidRDefault="009E088F" w:rsidP="004369B7">
      <w:pPr>
        <w:rPr>
          <w:rFonts w:ascii="Times New Roman" w:eastAsia="Times New Roman" w:hAnsi="Times New Roman" w:cs="Times New Roman"/>
          <w:sz w:val="18"/>
          <w:szCs w:val="18"/>
        </w:rPr>
      </w:pPr>
      <w:r w:rsidRPr="00332CEE">
        <w:rPr>
          <w:rStyle w:val="FootnoteReference"/>
          <w:rFonts w:ascii="Times New Roman" w:hAnsi="Times New Roman" w:cs="Times New Roman"/>
          <w:sz w:val="18"/>
          <w:szCs w:val="18"/>
        </w:rPr>
        <w:footnoteRef/>
      </w:r>
      <w:r w:rsidR="1C043FDB" w:rsidRPr="00332CEE">
        <w:rPr>
          <w:rFonts w:ascii="Times New Roman" w:hAnsi="Times New Roman" w:cs="Times New Roman"/>
          <w:sz w:val="18"/>
          <w:szCs w:val="18"/>
        </w:rPr>
        <w:t xml:space="preserve"> </w:t>
      </w:r>
      <w:r w:rsidR="1C043FDB" w:rsidRPr="335CB7DB">
        <w:rPr>
          <w:rFonts w:ascii="Times New Roman" w:hAnsi="Times New Roman" w:cs="Times New Roman"/>
          <w:sz w:val="18"/>
          <w:szCs w:val="18"/>
        </w:rPr>
        <w:t>Ruth</w:t>
      </w:r>
      <w:r w:rsidRPr="335CB7DB">
        <w:rPr>
          <w:rFonts w:ascii="Times New Roman" w:hAnsi="Times New Roman" w:cs="Times New Roman"/>
          <w:sz w:val="18"/>
          <w:szCs w:val="18"/>
        </w:rPr>
        <w:t xml:space="preserve"> </w:t>
      </w:r>
      <w:r w:rsidR="004369B7" w:rsidRPr="335CB7DB">
        <w:rPr>
          <w:rFonts w:ascii="Times New Roman" w:hAnsi="Times New Roman" w:cs="Times New Roman"/>
          <w:sz w:val="18"/>
          <w:szCs w:val="18"/>
        </w:rPr>
        <w:t>Frankenberg</w:t>
      </w:r>
      <w:r w:rsidR="335CB7DB" w:rsidRPr="335CB7DB">
        <w:rPr>
          <w:rFonts w:ascii="Times New Roman" w:hAnsi="Times New Roman" w:cs="Times New Roman"/>
          <w:sz w:val="18"/>
          <w:szCs w:val="18"/>
        </w:rPr>
        <w:t>,</w:t>
      </w:r>
      <w:r w:rsidR="004369B7" w:rsidRPr="335CB7DB">
        <w:rPr>
          <w:rFonts w:ascii="Times New Roman" w:hAnsi="Times New Roman" w:cs="Times New Roman"/>
          <w:sz w:val="18"/>
          <w:szCs w:val="18"/>
        </w:rPr>
        <w:t xml:space="preserve"> “Growing up White: Feminism, Racism and the Social Geography of Childhood</w:t>
      </w:r>
      <w:r w:rsidR="335CB7DB" w:rsidRPr="335CB7DB">
        <w:rPr>
          <w:rFonts w:ascii="Times New Roman" w:hAnsi="Times New Roman" w:cs="Times New Roman"/>
          <w:sz w:val="18"/>
          <w:szCs w:val="18"/>
        </w:rPr>
        <w:t>,”</w:t>
      </w:r>
      <w:r w:rsidR="004369B7" w:rsidRPr="335CB7DB">
        <w:rPr>
          <w:rFonts w:ascii="Times New Roman" w:hAnsi="Times New Roman" w:cs="Times New Roman"/>
          <w:sz w:val="18"/>
          <w:szCs w:val="18"/>
        </w:rPr>
        <w:t xml:space="preserve"> </w:t>
      </w:r>
      <w:r w:rsidR="004369B7" w:rsidRPr="335CB7DB">
        <w:rPr>
          <w:rFonts w:ascii="Times New Roman" w:hAnsi="Times New Roman" w:cs="Times New Roman"/>
          <w:i/>
          <w:sz w:val="18"/>
          <w:szCs w:val="18"/>
        </w:rPr>
        <w:t>Feminist Review</w:t>
      </w:r>
      <w:r w:rsidR="004369B7" w:rsidRPr="335CB7DB">
        <w:rPr>
          <w:rFonts w:ascii="Times New Roman" w:hAnsi="Times New Roman" w:cs="Times New Roman"/>
          <w:sz w:val="18"/>
          <w:szCs w:val="18"/>
        </w:rPr>
        <w:t>, no. 45</w:t>
      </w:r>
      <w:r w:rsidR="335CB7DB" w:rsidRPr="335CB7DB">
        <w:rPr>
          <w:rFonts w:ascii="Times New Roman" w:hAnsi="Times New Roman" w:cs="Times New Roman"/>
          <w:sz w:val="18"/>
          <w:szCs w:val="18"/>
        </w:rPr>
        <w:t xml:space="preserve"> (1993):</w:t>
      </w:r>
      <w:r w:rsidR="004369B7" w:rsidRPr="335CB7DB">
        <w:rPr>
          <w:rFonts w:ascii="Times New Roman" w:hAnsi="Times New Roman" w:cs="Times New Roman"/>
          <w:sz w:val="18"/>
          <w:szCs w:val="18"/>
        </w:rPr>
        <w:t xml:space="preserve"> 51–84</w:t>
      </w:r>
      <w:r w:rsidR="335CB7DB" w:rsidRPr="335CB7DB">
        <w:rPr>
          <w:rFonts w:ascii="Times New Roman" w:hAnsi="Times New Roman" w:cs="Times New Roman"/>
          <w:sz w:val="18"/>
          <w:szCs w:val="18"/>
        </w:rPr>
        <w:t>,</w:t>
      </w:r>
      <w:r w:rsidR="004369B7" w:rsidRPr="335CB7DB">
        <w:rPr>
          <w:rFonts w:ascii="Times New Roman" w:hAnsi="Times New Roman" w:cs="Times New Roman"/>
          <w:sz w:val="18"/>
          <w:szCs w:val="18"/>
        </w:rPr>
        <w:t xml:space="preserve"> https://doi.org/10.2307/1395347.</w:t>
      </w:r>
    </w:p>
  </w:footnote>
  <w:footnote w:id="46">
    <w:p w14:paraId="21FB35ED" w14:textId="44597DDE" w:rsidR="009E088F" w:rsidRPr="003F7116" w:rsidRDefault="009E088F" w:rsidP="009E088F">
      <w:pPr>
        <w:rPr>
          <w:rFonts w:ascii="Times New Roman" w:eastAsia="Times New Roman" w:hAnsi="Times New Roman" w:cs="Times New Roman"/>
          <w:sz w:val="18"/>
          <w:szCs w:val="18"/>
        </w:rPr>
      </w:pPr>
      <w:r w:rsidRPr="003F7116">
        <w:rPr>
          <w:rStyle w:val="FootnoteReference"/>
          <w:rFonts w:ascii="Times New Roman" w:hAnsi="Times New Roman" w:cs="Times New Roman"/>
          <w:sz w:val="18"/>
          <w:szCs w:val="18"/>
        </w:rPr>
        <w:footnoteRef/>
      </w:r>
      <w:r w:rsidRPr="003F7116">
        <w:rPr>
          <w:rFonts w:ascii="Times New Roman" w:hAnsi="Times New Roman" w:cs="Times New Roman"/>
          <w:sz w:val="18"/>
          <w:szCs w:val="18"/>
        </w:rPr>
        <w:t xml:space="preserve"> P</w:t>
      </w:r>
      <w:r w:rsidR="00805327" w:rsidRPr="003F7116">
        <w:rPr>
          <w:rFonts w:ascii="Times New Roman" w:hAnsi="Times New Roman" w:cs="Times New Roman"/>
          <w:sz w:val="18"/>
          <w:szCs w:val="18"/>
        </w:rPr>
        <w:t>eter</w:t>
      </w:r>
      <w:r w:rsidR="538D6025" w:rsidRPr="003F7116">
        <w:rPr>
          <w:rFonts w:ascii="Times New Roman" w:hAnsi="Times New Roman" w:cs="Times New Roman"/>
          <w:sz w:val="18"/>
          <w:szCs w:val="18"/>
        </w:rPr>
        <w:t xml:space="preserve"> McLaren</w:t>
      </w:r>
      <w:r w:rsidR="062849BC" w:rsidRPr="003F7116">
        <w:rPr>
          <w:rFonts w:ascii="Times New Roman" w:hAnsi="Times New Roman" w:cs="Times New Roman"/>
          <w:sz w:val="18"/>
          <w:szCs w:val="18"/>
        </w:rPr>
        <w:t>,</w:t>
      </w:r>
      <w:r w:rsidRPr="003F7116">
        <w:rPr>
          <w:rFonts w:ascii="Times New Roman" w:eastAsia="Times New Roman" w:hAnsi="Times New Roman" w:cs="Times New Roman"/>
          <w:sz w:val="18"/>
          <w:szCs w:val="18"/>
        </w:rPr>
        <w:t xml:space="preserve"> </w:t>
      </w:r>
      <w:r w:rsidR="00551FF2" w:rsidRPr="003F7116">
        <w:rPr>
          <w:rFonts w:ascii="Times New Roman" w:eastAsia="Times New Roman" w:hAnsi="Times New Roman" w:cs="Times New Roman"/>
          <w:sz w:val="18"/>
          <w:szCs w:val="18"/>
        </w:rPr>
        <w:t>“</w:t>
      </w:r>
      <w:r w:rsidRPr="003F7116">
        <w:rPr>
          <w:rFonts w:ascii="Times New Roman" w:eastAsia="Times New Roman" w:hAnsi="Times New Roman" w:cs="Times New Roman"/>
          <w:sz w:val="18"/>
          <w:szCs w:val="18"/>
        </w:rPr>
        <w:t>Unthinking whiteness: Rearticulating diasporic practice</w:t>
      </w:r>
      <w:r w:rsidR="007C5AFB" w:rsidRPr="003F7116">
        <w:rPr>
          <w:rFonts w:ascii="Times New Roman" w:eastAsia="Times New Roman" w:hAnsi="Times New Roman" w:cs="Times New Roman"/>
          <w:sz w:val="18"/>
          <w:szCs w:val="18"/>
        </w:rPr>
        <w:t>.”</w:t>
      </w:r>
      <w:r w:rsidR="00CF3F82" w:rsidRPr="003F7116">
        <w:rPr>
          <w:rFonts w:ascii="Times New Roman" w:eastAsia="Times New Roman" w:hAnsi="Times New Roman" w:cs="Times New Roman"/>
          <w:sz w:val="18"/>
          <w:szCs w:val="18"/>
        </w:rPr>
        <w:t xml:space="preserve"> </w:t>
      </w:r>
      <w:r w:rsidRPr="003F7116">
        <w:rPr>
          <w:rFonts w:ascii="Times New Roman" w:eastAsia="Times New Roman" w:hAnsi="Times New Roman" w:cs="Times New Roman"/>
          <w:sz w:val="18"/>
          <w:szCs w:val="18"/>
        </w:rPr>
        <w:t xml:space="preserve"> In </w:t>
      </w:r>
      <w:r w:rsidRPr="003F7116">
        <w:rPr>
          <w:rFonts w:ascii="Times New Roman" w:eastAsia="Times New Roman" w:hAnsi="Times New Roman" w:cs="Times New Roman"/>
          <w:i/>
          <w:iCs/>
          <w:sz w:val="18"/>
          <w:szCs w:val="18"/>
        </w:rPr>
        <w:t>Revolutionary pedagogies: Cultural politics, instituting education, and the discourse of theor</w:t>
      </w:r>
      <w:r w:rsidRPr="003F7116">
        <w:rPr>
          <w:rFonts w:ascii="Times New Roman" w:eastAsia="Times New Roman" w:hAnsi="Times New Roman" w:cs="Times New Roman"/>
          <w:sz w:val="18"/>
          <w:szCs w:val="18"/>
        </w:rPr>
        <w:t>y</w:t>
      </w:r>
      <w:r w:rsidR="062849BC" w:rsidRPr="003F7116">
        <w:rPr>
          <w:rFonts w:ascii="Times New Roman" w:eastAsia="Times New Roman" w:hAnsi="Times New Roman" w:cs="Times New Roman"/>
          <w:sz w:val="18"/>
          <w:szCs w:val="18"/>
        </w:rPr>
        <w:t>, (2000):</w:t>
      </w:r>
      <w:r w:rsidRPr="003F7116">
        <w:rPr>
          <w:rFonts w:ascii="Times New Roman" w:eastAsia="Times New Roman" w:hAnsi="Times New Roman" w:cs="Times New Roman"/>
          <w:sz w:val="18"/>
          <w:szCs w:val="18"/>
        </w:rPr>
        <w:t xml:space="preserve"> </w:t>
      </w:r>
      <w:r w:rsidR="006C034B" w:rsidRPr="003F7116">
        <w:rPr>
          <w:rFonts w:ascii="Times New Roman" w:eastAsia="Times New Roman" w:hAnsi="Times New Roman" w:cs="Times New Roman"/>
          <w:sz w:val="18"/>
          <w:szCs w:val="18"/>
        </w:rPr>
        <w:t>1</w:t>
      </w:r>
      <w:r w:rsidR="00AB086C">
        <w:rPr>
          <w:rFonts w:ascii="Times New Roman" w:eastAsia="Times New Roman" w:hAnsi="Times New Roman" w:cs="Times New Roman"/>
          <w:sz w:val="18"/>
          <w:szCs w:val="18"/>
        </w:rPr>
        <w:t>55</w:t>
      </w:r>
      <w:r w:rsidR="062849BC">
        <w:rPr>
          <w:rFonts w:ascii="Times New Roman" w:eastAsia="Times New Roman" w:hAnsi="Times New Roman" w:cs="Times New Roman"/>
          <w:sz w:val="18"/>
          <w:szCs w:val="18"/>
        </w:rPr>
        <w:t>,</w:t>
      </w:r>
      <w:r w:rsidR="00A04D39" w:rsidRPr="003F7116">
        <w:rPr>
          <w:rFonts w:ascii="Times New Roman" w:eastAsia="Times New Roman" w:hAnsi="Times New Roman" w:cs="Times New Roman"/>
          <w:sz w:val="18"/>
          <w:szCs w:val="18"/>
        </w:rPr>
        <w:t xml:space="preserve"> Routledge</w:t>
      </w:r>
      <w:r w:rsidR="41644D85" w:rsidRPr="41644D85">
        <w:rPr>
          <w:rFonts w:ascii="Times New Roman" w:eastAsia="Times New Roman" w:hAnsi="Times New Roman" w:cs="Times New Roman"/>
          <w:sz w:val="18"/>
          <w:szCs w:val="18"/>
        </w:rPr>
        <w:t>,</w:t>
      </w:r>
      <w:r w:rsidRPr="003F7116">
        <w:rPr>
          <w:rFonts w:ascii="Times New Roman" w:eastAsia="Times New Roman" w:hAnsi="Times New Roman" w:cs="Times New Roman"/>
          <w:sz w:val="18"/>
          <w:szCs w:val="18"/>
        </w:rPr>
        <w:t xml:space="preserve"> </w:t>
      </w:r>
      <w:r w:rsidR="003F7116" w:rsidRPr="003F7116">
        <w:rPr>
          <w:rFonts w:ascii="Times New Roman" w:hAnsi="Times New Roman" w:cs="Times New Roman"/>
          <w:color w:val="3A3A3A"/>
          <w:sz w:val="18"/>
          <w:szCs w:val="18"/>
          <w:shd w:val="clear" w:color="auto" w:fill="FFFFFF"/>
        </w:rPr>
        <w:t>https://doi.org/10.4324/9780203901557-11.</w:t>
      </w:r>
    </w:p>
  </w:footnote>
  <w:footnote w:id="47">
    <w:p w14:paraId="3D507EDE" w14:textId="6D689E16" w:rsidR="009E088F" w:rsidRPr="005A2AD0" w:rsidRDefault="009E088F" w:rsidP="009E088F">
      <w:pPr>
        <w:rPr>
          <w:rFonts w:ascii="Times New Roman" w:eastAsia="Times New Roman" w:hAnsi="Times New Roman" w:cs="Times New Roman"/>
          <w:sz w:val="18"/>
          <w:szCs w:val="18"/>
        </w:rPr>
      </w:pPr>
      <w:r w:rsidRPr="00332CEE">
        <w:rPr>
          <w:rStyle w:val="FootnoteReference"/>
          <w:rFonts w:ascii="Times New Roman" w:hAnsi="Times New Roman" w:cs="Times New Roman"/>
          <w:sz w:val="18"/>
          <w:szCs w:val="18"/>
        </w:rPr>
        <w:footnoteRef/>
      </w:r>
      <w:r w:rsidR="7958D67B" w:rsidRPr="00332CEE">
        <w:rPr>
          <w:rFonts w:ascii="Times New Roman" w:hAnsi="Times New Roman" w:cs="Times New Roman"/>
          <w:sz w:val="18"/>
          <w:szCs w:val="18"/>
        </w:rPr>
        <w:t xml:space="preserve"> </w:t>
      </w:r>
      <w:r w:rsidR="7958D67B" w:rsidRPr="7958D67B">
        <w:rPr>
          <w:rFonts w:ascii="Times New Roman" w:hAnsi="Times New Roman" w:cs="Times New Roman"/>
          <w:sz w:val="18"/>
          <w:szCs w:val="18"/>
        </w:rPr>
        <w:t>Eduardo Bonilla-Silva, “From Bi-Racial to Tri-Racial: Towards a New System of Racial Stratification in the USA.”</w:t>
      </w:r>
    </w:p>
  </w:footnote>
  <w:footnote w:id="48">
    <w:p w14:paraId="66CF7E1B" w14:textId="4BEFE763" w:rsidR="009E088F" w:rsidRPr="00E73670" w:rsidRDefault="009E088F" w:rsidP="00E73670">
      <w:pPr>
        <w:rPr>
          <w:rFonts w:ascii="Times New Roman" w:eastAsia="Times New Roman" w:hAnsi="Times New Roman" w:cs="Times New Roman"/>
          <w:sz w:val="18"/>
          <w:szCs w:val="18"/>
        </w:rPr>
      </w:pPr>
      <w:r w:rsidRPr="00E73670">
        <w:rPr>
          <w:rStyle w:val="FootnoteReference"/>
          <w:rFonts w:ascii="Times New Roman" w:hAnsi="Times New Roman" w:cs="Times New Roman"/>
          <w:sz w:val="18"/>
          <w:szCs w:val="18"/>
        </w:rPr>
        <w:footnoteRef/>
      </w:r>
      <w:r w:rsidR="7C15CBF8" w:rsidRPr="7C15CBF8">
        <w:rPr>
          <w:rFonts w:ascii="Times New Roman" w:eastAsia="Times New Roman" w:hAnsi="Times New Roman" w:cs="Times New Roman"/>
          <w:sz w:val="18"/>
          <w:szCs w:val="18"/>
        </w:rPr>
        <w:t xml:space="preserve"> </w:t>
      </w:r>
      <w:r w:rsidR="00213B49" w:rsidRPr="00E73670">
        <w:rPr>
          <w:rFonts w:ascii="Times New Roman" w:eastAsia="Times New Roman" w:hAnsi="Times New Roman" w:cs="Times New Roman"/>
          <w:sz w:val="18"/>
          <w:szCs w:val="18"/>
        </w:rPr>
        <w:t xml:space="preserve">Cheryl I. </w:t>
      </w:r>
      <w:r w:rsidR="7C15CBF8" w:rsidRPr="7C15CBF8">
        <w:rPr>
          <w:rFonts w:ascii="Times New Roman" w:eastAsia="Times New Roman" w:hAnsi="Times New Roman" w:cs="Times New Roman"/>
          <w:sz w:val="18"/>
          <w:szCs w:val="18"/>
        </w:rPr>
        <w:t xml:space="preserve">Harris, </w:t>
      </w:r>
      <w:r w:rsidR="00213B49" w:rsidRPr="00E73670">
        <w:rPr>
          <w:rFonts w:ascii="Times New Roman" w:eastAsia="Times New Roman" w:hAnsi="Times New Roman" w:cs="Times New Roman"/>
          <w:sz w:val="18"/>
          <w:szCs w:val="18"/>
        </w:rPr>
        <w:t>“Whiteness as Property</w:t>
      </w:r>
      <w:r w:rsidR="7C15CBF8" w:rsidRPr="7C15CBF8">
        <w:rPr>
          <w:rFonts w:ascii="Times New Roman" w:eastAsia="Times New Roman" w:hAnsi="Times New Roman" w:cs="Times New Roman"/>
          <w:sz w:val="18"/>
          <w:szCs w:val="18"/>
        </w:rPr>
        <w:t>,”</w:t>
      </w:r>
      <w:r w:rsidR="00213B49" w:rsidRPr="00E73670">
        <w:rPr>
          <w:rFonts w:ascii="Times New Roman" w:eastAsia="Times New Roman" w:hAnsi="Times New Roman" w:cs="Times New Roman"/>
          <w:sz w:val="18"/>
          <w:szCs w:val="18"/>
        </w:rPr>
        <w:t xml:space="preserve"> Harvard Law Review 106</w:t>
      </w:r>
      <w:r w:rsidR="7C15CBF8" w:rsidRPr="7C15CBF8">
        <w:rPr>
          <w:rFonts w:ascii="Times New Roman" w:eastAsia="Times New Roman" w:hAnsi="Times New Roman" w:cs="Times New Roman"/>
          <w:sz w:val="18"/>
          <w:szCs w:val="18"/>
        </w:rPr>
        <w:t xml:space="preserve">, no. </w:t>
      </w:r>
      <w:r w:rsidR="00213B49" w:rsidRPr="00E73670">
        <w:rPr>
          <w:rFonts w:ascii="Times New Roman" w:eastAsia="Times New Roman" w:hAnsi="Times New Roman" w:cs="Times New Roman"/>
          <w:sz w:val="18"/>
          <w:szCs w:val="18"/>
        </w:rPr>
        <w:t>8</w:t>
      </w:r>
      <w:r w:rsidR="7C15CBF8" w:rsidRPr="7C15CBF8">
        <w:rPr>
          <w:rFonts w:ascii="Times New Roman" w:eastAsia="Times New Roman" w:hAnsi="Times New Roman" w:cs="Times New Roman"/>
          <w:sz w:val="18"/>
          <w:szCs w:val="18"/>
        </w:rPr>
        <w:t xml:space="preserve"> (1993</w:t>
      </w:r>
      <w:r w:rsidR="00213B49" w:rsidRPr="00E73670">
        <w:rPr>
          <w:rFonts w:ascii="Times New Roman" w:eastAsia="Times New Roman" w:hAnsi="Times New Roman" w:cs="Times New Roman"/>
          <w:sz w:val="18"/>
          <w:szCs w:val="18"/>
        </w:rPr>
        <w:t>): 1707–91</w:t>
      </w:r>
      <w:r w:rsidR="7C15CBF8" w:rsidRPr="7C15CBF8">
        <w:rPr>
          <w:rFonts w:ascii="Times New Roman" w:eastAsia="Times New Roman" w:hAnsi="Times New Roman" w:cs="Times New Roman"/>
          <w:sz w:val="18"/>
          <w:szCs w:val="18"/>
        </w:rPr>
        <w:t>,</w:t>
      </w:r>
      <w:r w:rsidR="00213B49" w:rsidRPr="00E73670">
        <w:rPr>
          <w:rFonts w:ascii="Times New Roman" w:eastAsia="Times New Roman" w:hAnsi="Times New Roman" w:cs="Times New Roman"/>
          <w:sz w:val="18"/>
          <w:szCs w:val="18"/>
        </w:rPr>
        <w:t xml:space="preserve"> https://doi.org/10.2307/1341787.</w:t>
      </w:r>
    </w:p>
  </w:footnote>
  <w:footnote w:id="49">
    <w:p w14:paraId="4F9A9013" w14:textId="40CCA057" w:rsidR="002E4A86" w:rsidRPr="00E73670" w:rsidRDefault="002E4A86">
      <w:pPr>
        <w:pStyle w:val="FootnoteText"/>
        <w:rPr>
          <w:rFonts w:ascii="Times New Roman" w:hAnsi="Times New Roman" w:cs="Times New Roman"/>
          <w:sz w:val="18"/>
          <w:szCs w:val="18"/>
        </w:rPr>
      </w:pPr>
      <w:r w:rsidRPr="00E73670">
        <w:rPr>
          <w:rStyle w:val="FootnoteReference"/>
          <w:rFonts w:ascii="Times New Roman" w:hAnsi="Times New Roman" w:cs="Times New Roman"/>
          <w:sz w:val="18"/>
          <w:szCs w:val="18"/>
        </w:rPr>
        <w:footnoteRef/>
      </w:r>
      <w:r w:rsidRPr="00E73670">
        <w:rPr>
          <w:rFonts w:ascii="Times New Roman" w:hAnsi="Times New Roman" w:cs="Times New Roman"/>
          <w:sz w:val="18"/>
          <w:szCs w:val="18"/>
        </w:rPr>
        <w:t xml:space="preserve"> Harris, 280</w:t>
      </w:r>
    </w:p>
  </w:footnote>
  <w:footnote w:id="50">
    <w:p w14:paraId="77960F81" w14:textId="796E627B" w:rsidR="002E4A86" w:rsidRPr="00E73670" w:rsidRDefault="002E4A86">
      <w:pPr>
        <w:pStyle w:val="FootnoteText"/>
        <w:rPr>
          <w:rFonts w:ascii="Times New Roman" w:hAnsi="Times New Roman" w:cs="Times New Roman"/>
          <w:color w:val="3A3A3A"/>
          <w:sz w:val="18"/>
          <w:szCs w:val="18"/>
        </w:rPr>
      </w:pPr>
      <w:r w:rsidRPr="00E73670">
        <w:rPr>
          <w:rStyle w:val="FootnoteReference"/>
          <w:rFonts w:ascii="Times New Roman" w:hAnsi="Times New Roman" w:cs="Times New Roman"/>
          <w:sz w:val="18"/>
          <w:szCs w:val="18"/>
        </w:rPr>
        <w:footnoteRef/>
      </w:r>
      <w:r w:rsidRPr="00E73670">
        <w:rPr>
          <w:rFonts w:ascii="Times New Roman" w:hAnsi="Times New Roman" w:cs="Times New Roman"/>
          <w:sz w:val="18"/>
          <w:szCs w:val="18"/>
        </w:rPr>
        <w:t xml:space="preserve"> Peter</w:t>
      </w:r>
      <w:r w:rsidR="31DE3DBC" w:rsidRPr="00E73670">
        <w:rPr>
          <w:rFonts w:ascii="Times New Roman" w:hAnsi="Times New Roman" w:cs="Times New Roman"/>
          <w:sz w:val="18"/>
          <w:szCs w:val="18"/>
        </w:rPr>
        <w:t xml:space="preserve"> McLaren,</w:t>
      </w:r>
      <w:r w:rsidRPr="00E73670">
        <w:rPr>
          <w:rFonts w:ascii="Times New Roman" w:eastAsia="Times New Roman" w:hAnsi="Times New Roman" w:cs="Times New Roman"/>
          <w:sz w:val="18"/>
          <w:szCs w:val="18"/>
        </w:rPr>
        <w:t xml:space="preserve"> “Unthinking whiteness: Rearticulating diasporic practice</w:t>
      </w:r>
      <w:r w:rsidR="551FE23A" w:rsidRPr="00E73670">
        <w:rPr>
          <w:rFonts w:ascii="Times New Roman" w:eastAsia="Times New Roman" w:hAnsi="Times New Roman" w:cs="Times New Roman"/>
          <w:sz w:val="18"/>
          <w:szCs w:val="18"/>
        </w:rPr>
        <w:t>,”</w:t>
      </w:r>
      <w:r w:rsidRPr="00E73670">
        <w:rPr>
          <w:rFonts w:ascii="Times New Roman" w:eastAsia="Times New Roman" w:hAnsi="Times New Roman" w:cs="Times New Roman"/>
          <w:sz w:val="18"/>
          <w:szCs w:val="18"/>
        </w:rPr>
        <w:t xml:space="preserve"> 145. </w:t>
      </w:r>
    </w:p>
  </w:footnote>
  <w:footnote w:id="51">
    <w:p w14:paraId="254F660E" w14:textId="28D57D43" w:rsidR="00450422" w:rsidRPr="00342B90" w:rsidRDefault="00450422">
      <w:pPr>
        <w:pStyle w:val="FootnoteText"/>
        <w:rPr>
          <w:rFonts w:ascii="Times New Roman" w:hAnsi="Times New Roman" w:cs="Times New Roman"/>
          <w:sz w:val="18"/>
          <w:szCs w:val="18"/>
        </w:rPr>
      </w:pPr>
      <w:r w:rsidRPr="00342B90">
        <w:rPr>
          <w:rStyle w:val="FootnoteReference"/>
          <w:rFonts w:ascii="Times New Roman" w:hAnsi="Times New Roman" w:cs="Times New Roman"/>
          <w:sz w:val="18"/>
          <w:szCs w:val="18"/>
        </w:rPr>
        <w:footnoteRef/>
      </w:r>
      <w:r w:rsidRPr="00342B90">
        <w:rPr>
          <w:rFonts w:ascii="Times New Roman" w:hAnsi="Times New Roman" w:cs="Times New Roman"/>
          <w:sz w:val="18"/>
          <w:szCs w:val="18"/>
        </w:rPr>
        <w:t xml:space="preserve"> McLaren,</w:t>
      </w:r>
      <w:r w:rsidR="00777A88" w:rsidRPr="00342B90">
        <w:rPr>
          <w:rFonts w:ascii="Times New Roman" w:hAnsi="Times New Roman" w:cs="Times New Roman"/>
          <w:sz w:val="18"/>
          <w:szCs w:val="18"/>
        </w:rPr>
        <w:t xml:space="preserve"> 147.</w:t>
      </w:r>
    </w:p>
  </w:footnote>
  <w:footnote w:id="52">
    <w:p w14:paraId="60308EB4" w14:textId="41496F5B" w:rsidR="009E088F" w:rsidRPr="00342B90" w:rsidRDefault="009E088F" w:rsidP="003F3656">
      <w:pPr>
        <w:rPr>
          <w:rFonts w:ascii="Times New Roman" w:eastAsia="Arial Unicode MS" w:hAnsi="Times New Roman" w:cs="Times New Roman"/>
          <w:color w:val="000000" w:themeColor="text1"/>
          <w:sz w:val="18"/>
          <w:szCs w:val="18"/>
        </w:rPr>
      </w:pPr>
      <w:r w:rsidRPr="00342B90">
        <w:rPr>
          <w:rStyle w:val="FootnoteReference"/>
          <w:rFonts w:ascii="Times New Roman" w:hAnsi="Times New Roman" w:cs="Times New Roman"/>
          <w:color w:val="000000" w:themeColor="text1"/>
          <w:sz w:val="18"/>
          <w:szCs w:val="18"/>
        </w:rPr>
        <w:footnoteRef/>
      </w:r>
      <w:r w:rsidR="43C3BB2E" w:rsidRPr="00342B90">
        <w:rPr>
          <w:rFonts w:ascii="Times New Roman" w:hAnsi="Times New Roman" w:cs="Times New Roman"/>
          <w:color w:val="000000" w:themeColor="text1"/>
          <w:sz w:val="18"/>
          <w:szCs w:val="18"/>
        </w:rPr>
        <w:t xml:space="preserve"> </w:t>
      </w:r>
      <w:r w:rsidR="43C3BB2E" w:rsidRPr="43C3BB2E">
        <w:rPr>
          <w:rFonts w:ascii="Times New Roman" w:hAnsi="Times New Roman" w:cs="Times New Roman"/>
          <w:color w:val="000000" w:themeColor="text1"/>
          <w:sz w:val="18"/>
          <w:szCs w:val="18"/>
        </w:rPr>
        <w:t>Alex</w:t>
      </w:r>
      <w:r w:rsidRPr="00342B90">
        <w:rPr>
          <w:rFonts w:ascii="Times New Roman" w:hAnsi="Times New Roman" w:cs="Times New Roman"/>
          <w:color w:val="000000" w:themeColor="text1"/>
          <w:sz w:val="18"/>
          <w:szCs w:val="18"/>
        </w:rPr>
        <w:t xml:space="preserve"> </w:t>
      </w:r>
      <w:r w:rsidRPr="43C3BB2E">
        <w:rPr>
          <w:rFonts w:ascii="Times New Roman" w:hAnsi="Times New Roman" w:cs="Times New Roman"/>
          <w:color w:val="000000" w:themeColor="text1"/>
          <w:sz w:val="18"/>
          <w:szCs w:val="18"/>
        </w:rPr>
        <w:t xml:space="preserve">Callinicos, </w:t>
      </w:r>
      <w:r w:rsidRPr="30066011">
        <w:rPr>
          <w:rFonts w:ascii="Times New Roman" w:hAnsi="Times New Roman" w:cs="Times New Roman"/>
          <w:i/>
          <w:color w:val="000000" w:themeColor="text1"/>
          <w:sz w:val="18"/>
          <w:szCs w:val="18"/>
        </w:rPr>
        <w:t xml:space="preserve">Race and </w:t>
      </w:r>
      <w:r w:rsidR="43C3BB2E" w:rsidRPr="30066011">
        <w:rPr>
          <w:rFonts w:ascii="Times New Roman" w:hAnsi="Times New Roman" w:cs="Times New Roman"/>
          <w:i/>
          <w:color w:val="000000" w:themeColor="text1"/>
          <w:sz w:val="18"/>
          <w:szCs w:val="18"/>
        </w:rPr>
        <w:t xml:space="preserve">Class </w:t>
      </w:r>
      <w:r w:rsidR="43C3BB2E" w:rsidRPr="43C3BB2E">
        <w:rPr>
          <w:rFonts w:ascii="Times New Roman" w:hAnsi="Times New Roman" w:cs="Times New Roman"/>
          <w:color w:val="000000" w:themeColor="text1"/>
          <w:sz w:val="18"/>
          <w:szCs w:val="18"/>
        </w:rPr>
        <w:t>(London:</w:t>
      </w:r>
      <w:r w:rsidR="009D7B08" w:rsidRPr="43C3BB2E">
        <w:rPr>
          <w:rFonts w:ascii="Times New Roman" w:hAnsi="Times New Roman" w:cs="Times New Roman"/>
          <w:color w:val="000000" w:themeColor="text1"/>
          <w:sz w:val="18"/>
          <w:szCs w:val="18"/>
        </w:rPr>
        <w:t xml:space="preserve"> </w:t>
      </w:r>
      <w:r w:rsidRPr="43C3BB2E">
        <w:rPr>
          <w:rFonts w:ascii="Times New Roman" w:hAnsi="Times New Roman" w:cs="Times New Roman"/>
          <w:color w:val="000000" w:themeColor="text1"/>
          <w:sz w:val="18"/>
          <w:szCs w:val="18"/>
        </w:rPr>
        <w:t>Bookmarks</w:t>
      </w:r>
      <w:r w:rsidR="43C3BB2E" w:rsidRPr="43C3BB2E">
        <w:rPr>
          <w:rFonts w:ascii="Times New Roman" w:hAnsi="Times New Roman" w:cs="Times New Roman"/>
          <w:color w:val="000000" w:themeColor="text1"/>
          <w:sz w:val="18"/>
          <w:szCs w:val="18"/>
        </w:rPr>
        <w:t>,</w:t>
      </w:r>
      <w:r w:rsidR="00287960" w:rsidRPr="43C3BB2E">
        <w:rPr>
          <w:rFonts w:ascii="Times New Roman" w:hAnsi="Times New Roman" w:cs="Times New Roman"/>
          <w:color w:val="000000" w:themeColor="text1"/>
          <w:sz w:val="18"/>
          <w:szCs w:val="18"/>
        </w:rPr>
        <w:t xml:space="preserve"> 1993</w:t>
      </w:r>
      <w:r w:rsidR="43C3BB2E" w:rsidRPr="43C3BB2E">
        <w:rPr>
          <w:rFonts w:ascii="Times New Roman" w:hAnsi="Times New Roman" w:cs="Times New Roman"/>
          <w:color w:val="000000" w:themeColor="text1"/>
          <w:sz w:val="18"/>
          <w:szCs w:val="18"/>
        </w:rPr>
        <w:t>).</w:t>
      </w:r>
    </w:p>
  </w:footnote>
  <w:footnote w:id="53">
    <w:p w14:paraId="69381B73" w14:textId="397C8D23" w:rsidR="00E44CA3" w:rsidRDefault="00E44CA3">
      <w:pPr>
        <w:pStyle w:val="FootnoteText"/>
      </w:pPr>
      <w:r w:rsidRPr="00342B90">
        <w:rPr>
          <w:rStyle w:val="FootnoteReference"/>
          <w:rFonts w:ascii="Times New Roman" w:hAnsi="Times New Roman" w:cs="Times New Roman"/>
          <w:sz w:val="18"/>
          <w:szCs w:val="18"/>
        </w:rPr>
        <w:footnoteRef/>
      </w:r>
      <w:r w:rsidRPr="00342B90">
        <w:rPr>
          <w:rFonts w:ascii="Times New Roman" w:hAnsi="Times New Roman" w:cs="Times New Roman"/>
          <w:sz w:val="18"/>
          <w:szCs w:val="18"/>
        </w:rPr>
        <w:t xml:space="preserve"> </w:t>
      </w:r>
      <w:r w:rsidR="007755A7" w:rsidRPr="00342B90">
        <w:rPr>
          <w:rFonts w:ascii="Times New Roman" w:hAnsi="Times New Roman" w:cs="Times New Roman"/>
          <w:sz w:val="18"/>
          <w:szCs w:val="18"/>
        </w:rPr>
        <w:t xml:space="preserve">Gentefication refers to the gentrification of Latine neighborhoods by </w:t>
      </w:r>
      <w:r w:rsidR="00342B90" w:rsidRPr="00342B90">
        <w:rPr>
          <w:rFonts w:ascii="Times New Roman" w:hAnsi="Times New Roman" w:cs="Times New Roman"/>
          <w:sz w:val="18"/>
          <w:szCs w:val="18"/>
        </w:rPr>
        <w:t>capital accumulating</w:t>
      </w:r>
      <w:r w:rsidR="00833E2F" w:rsidRPr="00342B90">
        <w:rPr>
          <w:rFonts w:ascii="Times New Roman" w:hAnsi="Times New Roman" w:cs="Times New Roman"/>
          <w:sz w:val="18"/>
          <w:szCs w:val="18"/>
        </w:rPr>
        <w:t xml:space="preserve"> Latines. This capital can take the form of higher education, property ownership</w:t>
      </w:r>
      <w:r w:rsidR="00342B90" w:rsidRPr="00342B90">
        <w:rPr>
          <w:rFonts w:ascii="Times New Roman" w:hAnsi="Times New Roman" w:cs="Times New Roman"/>
          <w:sz w:val="18"/>
          <w:szCs w:val="18"/>
        </w:rPr>
        <w:t>, and other identities which may bring economic prosperity.</w:t>
      </w:r>
    </w:p>
  </w:footnote>
  <w:footnote w:id="54">
    <w:p w14:paraId="2D0C318D" w14:textId="0A3870B4" w:rsidR="005311D2" w:rsidRPr="00C21B9F" w:rsidRDefault="005311D2" w:rsidP="00E73670">
      <w:pPr>
        <w:autoSpaceDE w:val="0"/>
        <w:autoSpaceDN w:val="0"/>
        <w:adjustRightInd w:val="0"/>
        <w:rPr>
          <w:rFonts w:ascii="Times New Roman" w:hAnsi="Times New Roman" w:cs="Times New Roman"/>
          <w:sz w:val="18"/>
          <w:szCs w:val="18"/>
        </w:rPr>
      </w:pPr>
      <w:r w:rsidRPr="00C21B9F">
        <w:rPr>
          <w:rStyle w:val="FootnoteReference"/>
          <w:rFonts w:ascii="Times New Roman" w:hAnsi="Times New Roman" w:cs="Times New Roman"/>
          <w:sz w:val="18"/>
          <w:szCs w:val="18"/>
        </w:rPr>
        <w:footnoteRef/>
      </w:r>
      <w:r w:rsidR="3EE1D1BB" w:rsidRPr="00C21B9F">
        <w:rPr>
          <w:rFonts w:ascii="Times New Roman" w:hAnsi="Times New Roman" w:cs="Times New Roman"/>
          <w:sz w:val="18"/>
          <w:szCs w:val="18"/>
        </w:rPr>
        <w:t xml:space="preserve"> </w:t>
      </w:r>
      <w:r w:rsidR="3EE1D1BB" w:rsidRPr="3EE1D1BB">
        <w:rPr>
          <w:rFonts w:ascii="Times New Roman" w:hAnsi="Times New Roman" w:cs="Times New Roman"/>
          <w:sz w:val="18"/>
          <w:szCs w:val="18"/>
        </w:rPr>
        <w:t>Mark Davidson, “Displacement, Space and Dwelling: Placing Gentrification Debate,” Ethics, Place &amp; Environment 12, no. 2 (June 1, 2009): 219–34, https://doi.org/10.1080/13668790902863465.</w:t>
      </w:r>
    </w:p>
  </w:footnote>
  <w:footnote w:id="55">
    <w:p w14:paraId="335BBD32" w14:textId="5390C7D5" w:rsidR="00E73670" w:rsidRPr="00547B94" w:rsidRDefault="00E73670" w:rsidP="00C21B9F">
      <w:pPr>
        <w:pStyle w:val="NormalWeb"/>
        <w:rPr>
          <w:sz w:val="18"/>
          <w:szCs w:val="18"/>
        </w:rPr>
      </w:pPr>
      <w:r w:rsidRPr="00547B94">
        <w:rPr>
          <w:rStyle w:val="FootnoteReference"/>
          <w:sz w:val="18"/>
          <w:szCs w:val="18"/>
        </w:rPr>
        <w:footnoteRef/>
      </w:r>
      <w:r w:rsidR="00C21B9F" w:rsidRPr="00547B94">
        <w:rPr>
          <w:sz w:val="18"/>
          <w:szCs w:val="18"/>
        </w:rPr>
        <w:t xml:space="preserve"> “Street Strategies.” Office of Los Angeles Mayor Eric Garcetti. Accessed October 27, 2022. https://www.lamayor.org/street strategies. </w:t>
      </w:r>
    </w:p>
  </w:footnote>
  <w:footnote w:id="56">
    <w:p w14:paraId="3E9B0EBE" w14:textId="736F870A" w:rsidR="00F34936" w:rsidRPr="00547B94" w:rsidRDefault="00F34936" w:rsidP="00F34936">
      <w:pPr>
        <w:pStyle w:val="FootnoteText"/>
        <w:rPr>
          <w:rFonts w:ascii="Times New Roman" w:hAnsi="Times New Roman" w:cs="Times New Roman"/>
          <w:sz w:val="18"/>
          <w:szCs w:val="18"/>
        </w:rPr>
      </w:pPr>
      <w:r w:rsidRPr="00547B94">
        <w:rPr>
          <w:rStyle w:val="FootnoteReference"/>
          <w:rFonts w:ascii="Times New Roman" w:hAnsi="Times New Roman" w:cs="Times New Roman"/>
          <w:sz w:val="18"/>
          <w:szCs w:val="18"/>
        </w:rPr>
        <w:footnoteRef/>
      </w:r>
      <w:r w:rsidR="00C21B9F" w:rsidRPr="00547B94">
        <w:rPr>
          <w:rFonts w:ascii="Times New Roman" w:hAnsi="Times New Roman" w:cs="Times New Roman"/>
          <w:sz w:val="18"/>
          <w:szCs w:val="18"/>
        </w:rPr>
        <w:t xml:space="preserve"> Benjamin</w:t>
      </w:r>
      <w:r w:rsidR="3DB85170" w:rsidRPr="00547B94">
        <w:rPr>
          <w:rFonts w:ascii="Times New Roman" w:hAnsi="Times New Roman" w:cs="Times New Roman"/>
          <w:sz w:val="18"/>
          <w:szCs w:val="18"/>
        </w:rPr>
        <w:t xml:space="preserve"> Oreskes</w:t>
      </w:r>
      <w:r w:rsidR="00C21B9F" w:rsidRPr="00547B94">
        <w:rPr>
          <w:rFonts w:ascii="Times New Roman" w:hAnsi="Times New Roman" w:cs="Times New Roman"/>
          <w:sz w:val="18"/>
          <w:szCs w:val="18"/>
        </w:rPr>
        <w:t xml:space="preserve"> and Doug Smith</w:t>
      </w:r>
      <w:r w:rsidR="3DB85170" w:rsidRPr="00547B94">
        <w:rPr>
          <w:rFonts w:ascii="Times New Roman" w:hAnsi="Times New Roman" w:cs="Times New Roman"/>
          <w:sz w:val="18"/>
          <w:szCs w:val="18"/>
        </w:rPr>
        <w:t>,</w:t>
      </w:r>
      <w:r w:rsidR="00C21B9F" w:rsidRPr="00547B94">
        <w:rPr>
          <w:rFonts w:ascii="Times New Roman" w:hAnsi="Times New Roman" w:cs="Times New Roman"/>
          <w:sz w:val="18"/>
          <w:szCs w:val="18"/>
        </w:rPr>
        <w:t xml:space="preserve"> “L.A. Just Changed Its Entire Approach to Homelessness. Does It Place Politics above Need</w:t>
      </w:r>
      <w:r w:rsidR="3DB85170" w:rsidRPr="00547B94">
        <w:rPr>
          <w:rFonts w:ascii="Times New Roman" w:hAnsi="Times New Roman" w:cs="Times New Roman"/>
          <w:sz w:val="18"/>
          <w:szCs w:val="18"/>
        </w:rPr>
        <w:t>?,”</w:t>
      </w:r>
      <w:r w:rsidR="00C21B9F" w:rsidRPr="00547B94">
        <w:rPr>
          <w:rFonts w:ascii="Times New Roman" w:hAnsi="Times New Roman" w:cs="Times New Roman"/>
          <w:sz w:val="18"/>
          <w:szCs w:val="18"/>
        </w:rPr>
        <w:t xml:space="preserve"> </w:t>
      </w:r>
      <w:r w:rsidR="00C21B9F" w:rsidRPr="00547B94">
        <w:rPr>
          <w:rFonts w:ascii="Times New Roman" w:hAnsi="Times New Roman" w:cs="Times New Roman"/>
          <w:i/>
          <w:sz w:val="18"/>
          <w:szCs w:val="18"/>
        </w:rPr>
        <w:t>Los Angeles Times</w:t>
      </w:r>
      <w:r w:rsidR="00C21B9F" w:rsidRPr="00547B94">
        <w:rPr>
          <w:rFonts w:ascii="Times New Roman" w:hAnsi="Times New Roman" w:cs="Times New Roman"/>
          <w:sz w:val="18"/>
          <w:szCs w:val="18"/>
        </w:rPr>
        <w:t xml:space="preserve">, </w:t>
      </w:r>
      <w:r w:rsidR="3DB85170" w:rsidRPr="00547B94">
        <w:rPr>
          <w:rFonts w:ascii="Times New Roman" w:hAnsi="Times New Roman" w:cs="Times New Roman"/>
          <w:sz w:val="18"/>
          <w:szCs w:val="18"/>
        </w:rPr>
        <w:t>November 3,</w:t>
      </w:r>
      <w:r w:rsidR="00C21B9F" w:rsidRPr="00547B94">
        <w:rPr>
          <w:rFonts w:ascii="Times New Roman" w:hAnsi="Times New Roman" w:cs="Times New Roman"/>
          <w:sz w:val="18"/>
          <w:szCs w:val="18"/>
        </w:rPr>
        <w:t xml:space="preserve"> 2021, https://www.latimes.com/homeless-housing/story/2021-11-03/la-changed-approach-to-homelessness-politics-need.</w:t>
      </w:r>
    </w:p>
  </w:footnote>
  <w:footnote w:id="57">
    <w:p w14:paraId="6666E9A4" w14:textId="40551764" w:rsidR="00B953C3" w:rsidRPr="00C21B9F" w:rsidRDefault="00B953C3">
      <w:pPr>
        <w:pStyle w:val="FootnoteText"/>
        <w:rPr>
          <w:rFonts w:ascii="Times New Roman" w:hAnsi="Times New Roman" w:cs="Times New Roman"/>
          <w:sz w:val="18"/>
          <w:szCs w:val="18"/>
        </w:rPr>
      </w:pPr>
      <w:r w:rsidRPr="00547B94">
        <w:rPr>
          <w:rStyle w:val="FootnoteReference"/>
          <w:rFonts w:ascii="Times New Roman" w:hAnsi="Times New Roman" w:cs="Times New Roman"/>
          <w:sz w:val="18"/>
          <w:szCs w:val="18"/>
        </w:rPr>
        <w:footnoteRef/>
      </w:r>
      <w:r w:rsidRPr="00547B94">
        <w:rPr>
          <w:rFonts w:ascii="Times New Roman" w:hAnsi="Times New Roman" w:cs="Times New Roman"/>
          <w:sz w:val="18"/>
          <w:szCs w:val="18"/>
        </w:rPr>
        <w:t xml:space="preserve"> </w:t>
      </w:r>
      <w:r w:rsidR="00324D43">
        <w:rPr>
          <w:rFonts w:ascii="Times New Roman" w:hAnsi="Times New Roman" w:cs="Times New Roman"/>
          <w:sz w:val="18"/>
          <w:szCs w:val="18"/>
        </w:rPr>
        <w:t xml:space="preserve">Frank Finch, “Dodgers Approve L.A. Deal, Will Play Here Next Season,” </w:t>
      </w:r>
      <w:r w:rsidR="00324D43" w:rsidRPr="00324D43">
        <w:rPr>
          <w:rFonts w:ascii="Times New Roman" w:hAnsi="Times New Roman" w:cs="Times New Roman"/>
          <w:i/>
          <w:iCs/>
          <w:sz w:val="18"/>
          <w:szCs w:val="18"/>
        </w:rPr>
        <w:t>Los Angeles Times</w:t>
      </w:r>
      <w:r w:rsidR="00324D43">
        <w:rPr>
          <w:rFonts w:ascii="Times New Roman" w:hAnsi="Times New Roman" w:cs="Times New Roman"/>
          <w:sz w:val="18"/>
          <w:szCs w:val="18"/>
        </w:rPr>
        <w:t>, 9 October 1957, part 1, p.1</w:t>
      </w:r>
    </w:p>
  </w:footnote>
  <w:footnote w:id="58">
    <w:p w14:paraId="238C216A" w14:textId="5474E161" w:rsidR="0030040B" w:rsidRPr="00B635A4" w:rsidRDefault="0030040B">
      <w:pPr>
        <w:pStyle w:val="FootnoteText"/>
      </w:pPr>
      <w:r w:rsidRPr="00C21B9F">
        <w:rPr>
          <w:rStyle w:val="FootnoteReference"/>
          <w:rFonts w:ascii="Times New Roman" w:hAnsi="Times New Roman" w:cs="Times New Roman"/>
          <w:sz w:val="18"/>
          <w:szCs w:val="18"/>
        </w:rPr>
        <w:footnoteRef/>
      </w:r>
      <w:r w:rsidRPr="00C21B9F">
        <w:rPr>
          <w:rFonts w:ascii="Times New Roman" w:hAnsi="Times New Roman" w:cs="Times New Roman"/>
          <w:sz w:val="18"/>
          <w:szCs w:val="18"/>
        </w:rPr>
        <w:t xml:space="preserve"> </w:t>
      </w:r>
      <w:r w:rsidR="00161008" w:rsidRPr="00C21B9F">
        <w:rPr>
          <w:rFonts w:ascii="Times New Roman" w:hAnsi="Times New Roman" w:cs="Times New Roman"/>
          <w:i/>
          <w:iCs/>
          <w:sz w:val="18"/>
          <w:szCs w:val="18"/>
        </w:rPr>
        <w:t>Torch Re</w:t>
      </w:r>
      <w:r w:rsidR="00C9262C" w:rsidRPr="00C21B9F">
        <w:rPr>
          <w:rFonts w:ascii="Times New Roman" w:hAnsi="Times New Roman" w:cs="Times New Roman"/>
          <w:i/>
          <w:iCs/>
          <w:sz w:val="18"/>
          <w:szCs w:val="18"/>
        </w:rPr>
        <w:t>porter,</w:t>
      </w:r>
      <w:r w:rsidR="00C9262C" w:rsidRPr="00C21B9F">
        <w:rPr>
          <w:rFonts w:ascii="Times New Roman" w:hAnsi="Times New Roman" w:cs="Times New Roman"/>
          <w:sz w:val="18"/>
          <w:szCs w:val="18"/>
        </w:rPr>
        <w:t xml:space="preserve"> September 1957, 11. Edward R. Roybal Papers, Special </w:t>
      </w:r>
      <w:r w:rsidR="00924380" w:rsidRPr="00C21B9F">
        <w:rPr>
          <w:rFonts w:ascii="Times New Roman" w:hAnsi="Times New Roman" w:cs="Times New Roman"/>
          <w:sz w:val="18"/>
          <w:szCs w:val="18"/>
        </w:rPr>
        <w:t>Collections</w:t>
      </w:r>
      <w:r w:rsidR="00C9262C" w:rsidRPr="00C21B9F">
        <w:rPr>
          <w:rFonts w:ascii="Times New Roman" w:hAnsi="Times New Roman" w:cs="Times New Roman"/>
          <w:sz w:val="18"/>
          <w:szCs w:val="18"/>
        </w:rPr>
        <w:t>, Young Research Library</w:t>
      </w:r>
      <w:r w:rsidR="00B635A4" w:rsidRPr="00C21B9F">
        <w:rPr>
          <w:rFonts w:ascii="Times New Roman" w:hAnsi="Times New Roman" w:cs="Times New Roman"/>
          <w:sz w:val="18"/>
          <w:szCs w:val="18"/>
        </w:rPr>
        <w:t xml:space="preserve">, University of California, Los Angeles. For a photographic essay on the life of Chavez Ravine prior to the arrival of the CHA and Dodgers, see Don Normark, </w:t>
      </w:r>
      <w:r w:rsidR="00B635A4" w:rsidRPr="00C21B9F">
        <w:rPr>
          <w:rFonts w:ascii="Times New Roman" w:hAnsi="Times New Roman" w:cs="Times New Roman"/>
          <w:i/>
          <w:iCs/>
          <w:sz w:val="18"/>
          <w:szCs w:val="18"/>
        </w:rPr>
        <w:t xml:space="preserve">Chavez Ravine, 1949: A Los Angeles Story </w:t>
      </w:r>
      <w:r w:rsidR="00B635A4" w:rsidRPr="00C21B9F">
        <w:rPr>
          <w:rFonts w:ascii="Times New Roman" w:hAnsi="Times New Roman" w:cs="Times New Roman"/>
          <w:sz w:val="18"/>
          <w:szCs w:val="18"/>
        </w:rPr>
        <w:t>(San Francisco</w:t>
      </w:r>
      <w:r w:rsidR="00B9092B" w:rsidRPr="00C21B9F">
        <w:rPr>
          <w:rFonts w:ascii="Times New Roman" w:hAnsi="Times New Roman" w:cs="Times New Roman"/>
          <w:sz w:val="18"/>
          <w:szCs w:val="18"/>
        </w:rPr>
        <w:t>: Chronicle Books, 1999).</w:t>
      </w:r>
    </w:p>
  </w:footnote>
  <w:footnote w:id="59">
    <w:p w14:paraId="218D7998" w14:textId="22183A28" w:rsidR="00343D3B" w:rsidRPr="00B0664A" w:rsidRDefault="00343D3B" w:rsidP="00B70C18">
      <w:pPr>
        <w:pStyle w:val="NormalWeb"/>
        <w:rPr>
          <w:sz w:val="18"/>
          <w:szCs w:val="18"/>
        </w:rPr>
      </w:pPr>
      <w:r w:rsidRPr="00B0664A">
        <w:rPr>
          <w:rStyle w:val="FootnoteReference"/>
          <w:sz w:val="18"/>
          <w:szCs w:val="18"/>
        </w:rPr>
        <w:footnoteRef/>
      </w:r>
      <w:r w:rsidR="00B70C18" w:rsidRPr="00B0664A">
        <w:rPr>
          <w:sz w:val="18"/>
          <w:szCs w:val="18"/>
        </w:rPr>
        <w:t xml:space="preserve"> City News</w:t>
      </w:r>
      <w:r w:rsidR="47A17120" w:rsidRPr="47A17120">
        <w:rPr>
          <w:sz w:val="18"/>
          <w:szCs w:val="18"/>
        </w:rPr>
        <w:t xml:space="preserve"> Service News Partner,</w:t>
      </w:r>
      <w:r w:rsidR="00B70C18" w:rsidRPr="00B0664A">
        <w:rPr>
          <w:sz w:val="18"/>
          <w:szCs w:val="18"/>
        </w:rPr>
        <w:t xml:space="preserve"> “Echo Park Closed, Repair </w:t>
      </w:r>
      <w:r w:rsidR="47A17120" w:rsidRPr="47A17120">
        <w:rPr>
          <w:sz w:val="18"/>
          <w:szCs w:val="18"/>
        </w:rPr>
        <w:t>And</w:t>
      </w:r>
      <w:r w:rsidR="00B70C18" w:rsidRPr="00B0664A">
        <w:rPr>
          <w:sz w:val="18"/>
          <w:szCs w:val="18"/>
        </w:rPr>
        <w:t xml:space="preserve"> Renovation Project Proceeds</w:t>
      </w:r>
      <w:r w:rsidR="47A17120" w:rsidRPr="47A17120">
        <w:rPr>
          <w:sz w:val="18"/>
          <w:szCs w:val="18"/>
        </w:rPr>
        <w:t>,”</w:t>
      </w:r>
      <w:r w:rsidR="00B70C18" w:rsidRPr="00B0664A">
        <w:rPr>
          <w:sz w:val="18"/>
          <w:szCs w:val="18"/>
        </w:rPr>
        <w:t xml:space="preserve"> Patch, March 27, 2021</w:t>
      </w:r>
      <w:r w:rsidR="47A17120" w:rsidRPr="47A17120">
        <w:rPr>
          <w:sz w:val="18"/>
          <w:szCs w:val="18"/>
        </w:rPr>
        <w:t>,</w:t>
      </w:r>
      <w:r w:rsidR="00B70C18" w:rsidRPr="00B0664A">
        <w:rPr>
          <w:sz w:val="18"/>
          <w:szCs w:val="18"/>
        </w:rPr>
        <w:t xml:space="preserve"> https://patch.com/california/echopark/echo-park-closed-repair-renovation-project-proceeds.</w:t>
      </w:r>
    </w:p>
  </w:footnote>
  <w:footnote w:id="60">
    <w:p w14:paraId="5648368E" w14:textId="53EEB97D" w:rsidR="00B70188" w:rsidRPr="00B0664A" w:rsidRDefault="00B70188">
      <w:pPr>
        <w:pStyle w:val="FootnoteText"/>
        <w:rPr>
          <w:rFonts w:ascii="Times New Roman" w:hAnsi="Times New Roman" w:cs="Times New Roman"/>
          <w:color w:val="000000" w:themeColor="text1"/>
          <w:sz w:val="18"/>
          <w:szCs w:val="18"/>
        </w:rPr>
      </w:pPr>
      <w:r w:rsidRPr="00B0664A">
        <w:rPr>
          <w:rStyle w:val="FootnoteReference"/>
          <w:rFonts w:ascii="Times New Roman" w:hAnsi="Times New Roman" w:cs="Times New Roman"/>
          <w:sz w:val="18"/>
          <w:szCs w:val="18"/>
        </w:rPr>
        <w:footnoteRef/>
      </w:r>
      <w:r w:rsidR="0097527C" w:rsidRPr="00B0664A">
        <w:rPr>
          <w:rFonts w:ascii="Times New Roman" w:hAnsi="Times New Roman" w:cs="Times New Roman"/>
          <w:sz w:val="18"/>
          <w:szCs w:val="18"/>
        </w:rPr>
        <w:t xml:space="preserve"> </w:t>
      </w:r>
      <w:r w:rsidR="0097527C" w:rsidRPr="2E24052A">
        <w:rPr>
          <w:rFonts w:ascii="Times New Roman" w:hAnsi="Times New Roman" w:cs="Times New Roman"/>
          <w:sz w:val="18"/>
          <w:szCs w:val="18"/>
        </w:rPr>
        <w:t>A</w:t>
      </w:r>
      <w:r w:rsidR="008D4F49" w:rsidRPr="2E24052A">
        <w:rPr>
          <w:rFonts w:ascii="Times New Roman" w:hAnsi="Times New Roman" w:cs="Times New Roman"/>
          <w:sz w:val="18"/>
          <w:szCs w:val="18"/>
        </w:rPr>
        <w:t>nanya</w:t>
      </w:r>
      <w:r w:rsidR="2E24052A" w:rsidRPr="2E24052A">
        <w:rPr>
          <w:rFonts w:ascii="Times New Roman" w:hAnsi="Times New Roman" w:cs="Times New Roman"/>
          <w:sz w:val="18"/>
          <w:szCs w:val="18"/>
        </w:rPr>
        <w:t xml:space="preserve"> Roy</w:t>
      </w:r>
      <w:r w:rsidR="0097527C" w:rsidRPr="2E24052A">
        <w:rPr>
          <w:rFonts w:ascii="Times New Roman" w:hAnsi="Times New Roman" w:cs="Times New Roman"/>
          <w:sz w:val="18"/>
          <w:szCs w:val="18"/>
        </w:rPr>
        <w:t xml:space="preserve"> et al</w:t>
      </w:r>
      <w:r w:rsidR="2E24052A" w:rsidRPr="2E24052A">
        <w:rPr>
          <w:rFonts w:ascii="Times New Roman" w:hAnsi="Times New Roman" w:cs="Times New Roman"/>
          <w:sz w:val="18"/>
          <w:szCs w:val="18"/>
        </w:rPr>
        <w:t xml:space="preserve">., </w:t>
      </w:r>
      <w:r w:rsidR="0097527C" w:rsidRPr="2E24052A">
        <w:rPr>
          <w:rFonts w:ascii="Times New Roman" w:hAnsi="Times New Roman" w:cs="Times New Roman"/>
          <w:sz w:val="18"/>
          <w:szCs w:val="18"/>
        </w:rPr>
        <w:t>(Dis)Placement: The Fight for Housing and Community After Echo Park Lake</w:t>
      </w:r>
      <w:r w:rsidR="2E24052A" w:rsidRPr="2E24052A">
        <w:rPr>
          <w:rFonts w:ascii="Times New Roman" w:hAnsi="Times New Roman" w:cs="Times New Roman"/>
          <w:sz w:val="18"/>
          <w:szCs w:val="18"/>
        </w:rPr>
        <w:t>, 2022,</w:t>
      </w:r>
      <w:r w:rsidR="0097527C" w:rsidRPr="2E24052A">
        <w:rPr>
          <w:rFonts w:ascii="Times New Roman" w:hAnsi="Times New Roman" w:cs="Times New Roman"/>
          <w:sz w:val="18"/>
          <w:szCs w:val="18"/>
        </w:rPr>
        <w:t xml:space="preserve"> https://escholarship.org/uc/item/70r0p7q4</w:t>
      </w:r>
      <w:r w:rsidR="2E24052A" w:rsidRPr="2E24052A">
        <w:rPr>
          <w:rFonts w:ascii="Times New Roman" w:hAnsi="Times New Roman" w:cs="Times New Roman"/>
          <w:sz w:val="18"/>
          <w:szCs w:val="18"/>
        </w:rPr>
        <w:t>.</w:t>
      </w:r>
    </w:p>
  </w:footnote>
  <w:footnote w:id="61">
    <w:p w14:paraId="378787C7" w14:textId="13DEEE2C" w:rsidR="001D62AE" w:rsidRPr="00B0664A" w:rsidRDefault="001D62AE" w:rsidP="00B0664A">
      <w:pPr>
        <w:pStyle w:val="NormalWeb"/>
        <w:rPr>
          <w:sz w:val="18"/>
          <w:szCs w:val="18"/>
        </w:rPr>
      </w:pPr>
      <w:r w:rsidRPr="00B0664A">
        <w:rPr>
          <w:rStyle w:val="FootnoteReference"/>
          <w:sz w:val="18"/>
          <w:szCs w:val="18"/>
        </w:rPr>
        <w:footnoteRef/>
      </w:r>
      <w:r w:rsidR="1B3A2166" w:rsidRPr="00B0664A">
        <w:rPr>
          <w:sz w:val="18"/>
          <w:szCs w:val="18"/>
        </w:rPr>
        <w:t xml:space="preserve"> </w:t>
      </w:r>
      <w:r w:rsidR="1B3A2166" w:rsidRPr="1B3A2166">
        <w:rPr>
          <w:sz w:val="18"/>
          <w:szCs w:val="18"/>
        </w:rPr>
        <w:t>Lynn</w:t>
      </w:r>
      <w:r w:rsidRPr="00B0664A">
        <w:rPr>
          <w:sz w:val="18"/>
          <w:szCs w:val="18"/>
        </w:rPr>
        <w:t xml:space="preserve"> </w:t>
      </w:r>
      <w:r w:rsidR="00B0664A" w:rsidRPr="00B0664A">
        <w:rPr>
          <w:sz w:val="18"/>
          <w:szCs w:val="18"/>
        </w:rPr>
        <w:t xml:space="preserve">Lomibao, </w:t>
      </w:r>
      <w:r w:rsidR="1B3A2166" w:rsidRPr="1B3A2166">
        <w:rPr>
          <w:sz w:val="18"/>
          <w:szCs w:val="18"/>
        </w:rPr>
        <w:t>“</w:t>
      </w:r>
      <w:r w:rsidR="00B0664A" w:rsidRPr="00B0664A">
        <w:rPr>
          <w:sz w:val="18"/>
          <w:szCs w:val="18"/>
        </w:rPr>
        <w:t>Blueprint for Displacement</w:t>
      </w:r>
      <w:r w:rsidR="1B3A2166" w:rsidRPr="1B3A2166">
        <w:rPr>
          <w:sz w:val="18"/>
          <w:szCs w:val="18"/>
        </w:rPr>
        <w:t>: Breaking Down LAPD’s “Echo Park Rehabilitation After-Action Report” (</w:t>
      </w:r>
      <w:r w:rsidR="00B0664A" w:rsidRPr="00B0664A">
        <w:rPr>
          <w:sz w:val="18"/>
          <w:szCs w:val="18"/>
        </w:rPr>
        <w:t xml:space="preserve">Stop LAPD Spying Coalition, </w:t>
      </w:r>
      <w:r w:rsidR="1B3A2166" w:rsidRPr="1B3A2166">
        <w:rPr>
          <w:sz w:val="18"/>
          <w:szCs w:val="18"/>
        </w:rPr>
        <w:t>September 21</w:t>
      </w:r>
      <w:r w:rsidR="00B0664A" w:rsidRPr="00B0664A">
        <w:rPr>
          <w:sz w:val="18"/>
          <w:szCs w:val="18"/>
        </w:rPr>
        <w:t>, 2021</w:t>
      </w:r>
      <w:r w:rsidR="1B3A2166" w:rsidRPr="1B3A2166">
        <w:rPr>
          <w:sz w:val="18"/>
          <w:szCs w:val="18"/>
        </w:rPr>
        <w:t>),</w:t>
      </w:r>
      <w:r w:rsidR="00B0664A" w:rsidRPr="00B0664A">
        <w:rPr>
          <w:sz w:val="18"/>
          <w:szCs w:val="18"/>
        </w:rPr>
        <w:t xml:space="preserve"> https://stoplapdspying.org/zine-blueprint-for-displacement/.</w:t>
      </w:r>
    </w:p>
  </w:footnote>
  <w:footnote w:id="62">
    <w:p w14:paraId="08C4113D" w14:textId="10856760" w:rsidR="009074EA" w:rsidRDefault="004754E2" w:rsidP="009074EA">
      <w:pPr>
        <w:pStyle w:val="FootnoteText"/>
        <w:rPr>
          <w:rFonts w:ascii="Times New Roman" w:hAnsi="Times New Roman" w:cs="Times New Roman"/>
          <w:color w:val="000000" w:themeColor="text1"/>
          <w:sz w:val="18"/>
          <w:szCs w:val="18"/>
        </w:rPr>
      </w:pPr>
      <w:r w:rsidRPr="00B0664A">
        <w:rPr>
          <w:rStyle w:val="FootnoteReference"/>
          <w:rFonts w:ascii="Times New Roman" w:hAnsi="Times New Roman" w:cs="Times New Roman"/>
          <w:sz w:val="18"/>
          <w:szCs w:val="18"/>
        </w:rPr>
        <w:footnoteRef/>
      </w:r>
      <w:r w:rsidRPr="00B0664A">
        <w:rPr>
          <w:rFonts w:ascii="Times New Roman" w:hAnsi="Times New Roman" w:cs="Times New Roman"/>
          <w:sz w:val="18"/>
          <w:szCs w:val="18"/>
        </w:rPr>
        <w:t xml:space="preserve"> </w:t>
      </w:r>
      <w:r w:rsidRPr="4C7B0961">
        <w:rPr>
          <w:rFonts w:ascii="Times New Roman" w:hAnsi="Times New Roman" w:cs="Times New Roman"/>
          <w:sz w:val="18"/>
          <w:szCs w:val="18"/>
        </w:rPr>
        <w:t>Roy et al</w:t>
      </w:r>
      <w:r w:rsidR="4C7B0961" w:rsidRPr="4C7B0961">
        <w:rPr>
          <w:rFonts w:ascii="Times New Roman" w:hAnsi="Times New Roman" w:cs="Times New Roman"/>
          <w:sz w:val="18"/>
          <w:szCs w:val="18"/>
        </w:rPr>
        <w:t xml:space="preserve">., </w:t>
      </w:r>
      <w:r w:rsidRPr="4C7B0961">
        <w:rPr>
          <w:rFonts w:ascii="Times New Roman" w:hAnsi="Times New Roman" w:cs="Times New Roman"/>
          <w:sz w:val="18"/>
          <w:szCs w:val="18"/>
        </w:rPr>
        <w:t>(Dis)Placement: The Fight for Housing and Community After Echo Park Lake.</w:t>
      </w:r>
    </w:p>
  </w:footnote>
  <w:footnote w:id="63">
    <w:p w14:paraId="5DEBFA99" w14:textId="6954905D" w:rsidR="008D4F49" w:rsidRPr="00547B94" w:rsidRDefault="008D4F49">
      <w:pPr>
        <w:pStyle w:val="FootnoteText"/>
        <w:rPr>
          <w:rFonts w:ascii="Times New Roman" w:hAnsi="Times New Roman" w:cs="Times New Roman"/>
          <w:color w:val="000000" w:themeColor="text1"/>
          <w:sz w:val="18"/>
          <w:szCs w:val="18"/>
        </w:rPr>
      </w:pPr>
      <w:r w:rsidRPr="00547B94">
        <w:rPr>
          <w:rStyle w:val="FootnoteReference"/>
          <w:rFonts w:ascii="Times New Roman" w:hAnsi="Times New Roman" w:cs="Times New Roman"/>
          <w:sz w:val="18"/>
          <w:szCs w:val="18"/>
        </w:rPr>
        <w:footnoteRef/>
      </w:r>
      <w:r w:rsidR="4C7B0961" w:rsidRPr="00547B94">
        <w:rPr>
          <w:rFonts w:ascii="Times New Roman" w:hAnsi="Times New Roman" w:cs="Times New Roman"/>
          <w:sz w:val="18"/>
          <w:szCs w:val="18"/>
        </w:rPr>
        <w:t xml:space="preserve"> Roy et al.</w:t>
      </w:r>
    </w:p>
  </w:footnote>
  <w:footnote w:id="64">
    <w:p w14:paraId="0431CB45" w14:textId="502D5FF0" w:rsidR="00BD0743" w:rsidRPr="00547B94" w:rsidRDefault="00BD0743">
      <w:pPr>
        <w:pStyle w:val="FootnoteText"/>
        <w:rPr>
          <w:rFonts w:ascii="Times New Roman" w:hAnsi="Times New Roman" w:cs="Times New Roman"/>
          <w:sz w:val="18"/>
          <w:szCs w:val="18"/>
        </w:rPr>
      </w:pPr>
      <w:r w:rsidRPr="00547B94">
        <w:rPr>
          <w:rStyle w:val="FootnoteReference"/>
          <w:rFonts w:ascii="Times New Roman" w:hAnsi="Times New Roman" w:cs="Times New Roman"/>
          <w:sz w:val="18"/>
          <w:szCs w:val="18"/>
        </w:rPr>
        <w:footnoteRef/>
      </w:r>
      <w:r w:rsidR="7F40AADF" w:rsidRPr="00547B94">
        <w:rPr>
          <w:rFonts w:ascii="Times New Roman" w:hAnsi="Times New Roman" w:cs="Times New Roman"/>
          <w:sz w:val="18"/>
          <w:szCs w:val="18"/>
        </w:rPr>
        <w:t xml:space="preserve"> Riley Montgomery, “Save Echo Park Lake,” Change.org,</w:t>
      </w:r>
      <w:r w:rsidRPr="00547B94">
        <w:rPr>
          <w:rFonts w:ascii="Times New Roman" w:hAnsi="Times New Roman" w:cs="Times New Roman"/>
          <w:sz w:val="18"/>
          <w:szCs w:val="18"/>
        </w:rPr>
        <w:t xml:space="preserve"> https://www.change.org/p/save-echo-park-lake</w:t>
      </w:r>
      <w:r w:rsidR="7F40AADF" w:rsidRPr="00547B94">
        <w:rPr>
          <w:rFonts w:ascii="Times New Roman" w:hAnsi="Times New Roman" w:cs="Times New Roman"/>
          <w:sz w:val="18"/>
          <w:szCs w:val="18"/>
        </w:rPr>
        <w:t>.</w:t>
      </w:r>
    </w:p>
  </w:footnote>
  <w:footnote w:id="65">
    <w:p w14:paraId="6C69B94D" w14:textId="5364ECC2" w:rsidR="00BA6E7F" w:rsidRDefault="00BA6E7F">
      <w:pPr>
        <w:pStyle w:val="FootnoteText"/>
      </w:pPr>
      <w:r w:rsidRPr="00547B94">
        <w:rPr>
          <w:rStyle w:val="FootnoteReference"/>
          <w:rFonts w:ascii="Times New Roman" w:hAnsi="Times New Roman" w:cs="Times New Roman"/>
          <w:sz w:val="18"/>
          <w:szCs w:val="18"/>
        </w:rPr>
        <w:footnoteRef/>
      </w:r>
      <w:r w:rsidR="668D99CC" w:rsidRPr="00547B94">
        <w:rPr>
          <w:rFonts w:ascii="Times New Roman" w:hAnsi="Times New Roman" w:cs="Times New Roman"/>
          <w:sz w:val="18"/>
          <w:szCs w:val="18"/>
        </w:rPr>
        <w:t xml:space="preserve"> Andrew Lee, “How the Nextdoor App Modernized Racial Profiling,” Anti-Racism Daily, January 31, 2022,</w:t>
      </w:r>
      <w:r w:rsidRPr="00547B94">
        <w:rPr>
          <w:rFonts w:ascii="Times New Roman" w:hAnsi="Times New Roman" w:cs="Times New Roman"/>
          <w:sz w:val="18"/>
          <w:szCs w:val="18"/>
        </w:rPr>
        <w:t xml:space="preserve"> https://the-ard.com/2022/01/31/nextdoor-racist-problem-modernizes-racial-profiling</w:t>
      </w:r>
      <w:r w:rsidR="668D99CC" w:rsidRPr="00547B94">
        <w:rPr>
          <w:rFonts w:ascii="Times New Roman" w:hAnsi="Times New Roman" w:cs="Times New Roman"/>
          <w:sz w:val="18"/>
          <w:szCs w:val="18"/>
        </w:rPr>
        <w:t>/.</w:t>
      </w:r>
    </w:p>
  </w:footnote>
  <w:footnote w:id="66">
    <w:p w14:paraId="7969113F" w14:textId="3BDC0CA6" w:rsidR="005D0B5D" w:rsidRPr="004754E2" w:rsidRDefault="005D0B5D">
      <w:pPr>
        <w:pStyle w:val="FootnoteText"/>
        <w:rPr>
          <w:rFonts w:ascii="Times New Roman" w:hAnsi="Times New Roman" w:cs="Times New Roman"/>
          <w:sz w:val="18"/>
          <w:szCs w:val="18"/>
        </w:rPr>
      </w:pPr>
      <w:r w:rsidRPr="004754E2">
        <w:rPr>
          <w:rStyle w:val="FootnoteReference"/>
          <w:rFonts w:ascii="Times New Roman" w:hAnsi="Times New Roman" w:cs="Times New Roman"/>
          <w:sz w:val="18"/>
          <w:szCs w:val="18"/>
        </w:rPr>
        <w:footnoteRef/>
      </w:r>
      <w:r w:rsidR="004754E2" w:rsidRPr="004754E2">
        <w:rPr>
          <w:rFonts w:ascii="Times New Roman" w:hAnsi="Times New Roman" w:cs="Times New Roman"/>
          <w:sz w:val="18"/>
          <w:szCs w:val="18"/>
        </w:rPr>
        <w:t xml:space="preserve"> Benjamin</w:t>
      </w:r>
      <w:r w:rsidR="4C7B0961" w:rsidRPr="4C7B0961">
        <w:rPr>
          <w:rFonts w:ascii="Times New Roman" w:hAnsi="Times New Roman" w:cs="Times New Roman"/>
          <w:sz w:val="18"/>
          <w:szCs w:val="18"/>
        </w:rPr>
        <w:t xml:space="preserve"> Oreskes</w:t>
      </w:r>
      <w:r w:rsidR="004754E2" w:rsidRPr="004754E2">
        <w:rPr>
          <w:rFonts w:ascii="Times New Roman" w:hAnsi="Times New Roman" w:cs="Times New Roman"/>
          <w:sz w:val="18"/>
          <w:szCs w:val="18"/>
        </w:rPr>
        <w:t xml:space="preserve"> and Doug Smith</w:t>
      </w:r>
      <w:r w:rsidR="4C7B0961" w:rsidRPr="4C7B0961">
        <w:rPr>
          <w:rFonts w:ascii="Times New Roman" w:hAnsi="Times New Roman" w:cs="Times New Roman"/>
          <w:sz w:val="18"/>
          <w:szCs w:val="18"/>
        </w:rPr>
        <w:t>,</w:t>
      </w:r>
      <w:r w:rsidR="004754E2" w:rsidRPr="004754E2">
        <w:rPr>
          <w:rFonts w:ascii="Times New Roman" w:hAnsi="Times New Roman" w:cs="Times New Roman"/>
          <w:sz w:val="18"/>
          <w:szCs w:val="18"/>
        </w:rPr>
        <w:t xml:space="preserve"> “L.A. Just Changed Its Entire Approach to Homelessness. Does It Place Politics above Need?”</w:t>
      </w:r>
    </w:p>
  </w:footnote>
  <w:footnote w:id="67">
    <w:p w14:paraId="44A743F5" w14:textId="0DCA2888" w:rsidR="0052779C" w:rsidRPr="00E7056F" w:rsidRDefault="0052779C" w:rsidP="0052779C">
      <w:pPr>
        <w:pStyle w:val="NormalWeb"/>
        <w:rPr>
          <w:sz w:val="18"/>
          <w:szCs w:val="18"/>
        </w:rPr>
      </w:pPr>
      <w:r w:rsidRPr="004754E2">
        <w:rPr>
          <w:rStyle w:val="FootnoteReference"/>
          <w:sz w:val="18"/>
          <w:szCs w:val="18"/>
        </w:rPr>
        <w:footnoteRef/>
      </w:r>
      <w:r w:rsidR="3EED22DD" w:rsidRPr="004754E2">
        <w:rPr>
          <w:sz w:val="18"/>
          <w:szCs w:val="18"/>
        </w:rPr>
        <w:t xml:space="preserve"> </w:t>
      </w:r>
      <w:r w:rsidR="3EED22DD" w:rsidRPr="3EED22DD">
        <w:rPr>
          <w:sz w:val="18"/>
          <w:szCs w:val="18"/>
        </w:rPr>
        <w:t>Benjamin Oreskes and Doug Smith.</w:t>
      </w:r>
    </w:p>
  </w:footnote>
  <w:footnote w:id="68">
    <w:p w14:paraId="14723A7A" w14:textId="4F27EFD1" w:rsidR="00A9225B" w:rsidRPr="00547B94" w:rsidRDefault="00A9225B">
      <w:pPr>
        <w:pStyle w:val="FootnoteText"/>
        <w:rPr>
          <w:rFonts w:ascii="Times New Roman" w:hAnsi="Times New Roman" w:cs="Times New Roman"/>
          <w:sz w:val="18"/>
          <w:szCs w:val="18"/>
        </w:rPr>
      </w:pPr>
      <w:r w:rsidRPr="00547B94">
        <w:rPr>
          <w:rStyle w:val="FootnoteReference"/>
          <w:rFonts w:ascii="Times New Roman" w:hAnsi="Times New Roman" w:cs="Times New Roman"/>
          <w:sz w:val="18"/>
          <w:szCs w:val="18"/>
        </w:rPr>
        <w:footnoteRef/>
      </w:r>
      <w:r w:rsidRPr="00547B94">
        <w:rPr>
          <w:rFonts w:ascii="Times New Roman" w:hAnsi="Times New Roman" w:cs="Times New Roman"/>
          <w:sz w:val="18"/>
          <w:szCs w:val="18"/>
        </w:rPr>
        <w:t xml:space="preserve"> </w:t>
      </w:r>
      <w:r w:rsidR="08F5ED30" w:rsidRPr="00547B94">
        <w:rPr>
          <w:rFonts w:ascii="Times New Roman" w:eastAsia="Times New Roman" w:hAnsi="Times New Roman" w:cs="Times New Roman"/>
          <w:sz w:val="18"/>
          <w:szCs w:val="18"/>
        </w:rPr>
        <w:t>Eric Avila,</w:t>
      </w:r>
      <w:r w:rsidR="001C230D" w:rsidRPr="00547B94">
        <w:rPr>
          <w:rFonts w:ascii="Times New Roman" w:hAnsi="Times New Roman" w:cs="Times New Roman"/>
          <w:sz w:val="18"/>
          <w:szCs w:val="18"/>
        </w:rPr>
        <w:t xml:space="preserve"> “The Nation’s “White Spot”: Racializing Postwar Los Angeles,” </w:t>
      </w:r>
      <w:r w:rsidR="001C230D" w:rsidRPr="00547B94">
        <w:rPr>
          <w:rFonts w:ascii="Times New Roman" w:hAnsi="Times New Roman" w:cs="Times New Roman"/>
          <w:i/>
          <w:sz w:val="18"/>
          <w:szCs w:val="18"/>
        </w:rPr>
        <w:t xml:space="preserve">Popular Culture in the Age of White Flight. </w:t>
      </w:r>
      <w:r w:rsidR="001C230D" w:rsidRPr="00547B94">
        <w:rPr>
          <w:rFonts w:ascii="Times New Roman" w:hAnsi="Times New Roman" w:cs="Times New Roman"/>
          <w:sz w:val="18"/>
          <w:szCs w:val="18"/>
        </w:rPr>
        <w:t>Berkeley: University of California Press. 2004.</w:t>
      </w:r>
    </w:p>
  </w:footnote>
  <w:footnote w:id="69">
    <w:p w14:paraId="16A4326F" w14:textId="4554D96B" w:rsidR="006B77AD" w:rsidRDefault="006B77AD">
      <w:pPr>
        <w:pStyle w:val="FootnoteText"/>
      </w:pPr>
      <w:r w:rsidRPr="00547B94">
        <w:rPr>
          <w:rStyle w:val="FootnoteReference"/>
          <w:rFonts w:ascii="Times New Roman" w:hAnsi="Times New Roman" w:cs="Times New Roman"/>
          <w:sz w:val="18"/>
          <w:szCs w:val="18"/>
        </w:rPr>
        <w:footnoteRef/>
      </w:r>
      <w:r w:rsidRPr="00547B94">
        <w:rPr>
          <w:rFonts w:ascii="Times New Roman" w:hAnsi="Times New Roman" w:cs="Times New Roman"/>
          <w:sz w:val="18"/>
          <w:szCs w:val="18"/>
        </w:rPr>
        <w:t xml:space="preserve"> Dial Togerson, “Which Way for Echo Park – Inner City Oasis or Slum?” </w:t>
      </w:r>
      <w:r w:rsidRPr="00547B94">
        <w:rPr>
          <w:rFonts w:ascii="Times New Roman" w:hAnsi="Times New Roman" w:cs="Times New Roman"/>
          <w:i/>
          <w:iCs/>
          <w:sz w:val="18"/>
          <w:szCs w:val="18"/>
        </w:rPr>
        <w:t xml:space="preserve">Los Angeles Times, </w:t>
      </w:r>
      <w:r w:rsidRPr="00547B94">
        <w:rPr>
          <w:rFonts w:ascii="Times New Roman" w:hAnsi="Times New Roman" w:cs="Times New Roman"/>
          <w:sz w:val="18"/>
          <w:szCs w:val="18"/>
        </w:rPr>
        <w:t>September 19, 1971.</w:t>
      </w:r>
    </w:p>
  </w:footnote>
  <w:footnote w:id="70">
    <w:p w14:paraId="5FB4B6A6" w14:textId="359D3888" w:rsidR="00407D92" w:rsidRPr="00D11E97" w:rsidRDefault="00407D92">
      <w:pPr>
        <w:pStyle w:val="FootnoteText"/>
        <w:rPr>
          <w:rFonts w:ascii="Times New Roman" w:hAnsi="Times New Roman" w:cs="Times New Roman"/>
          <w:sz w:val="18"/>
          <w:szCs w:val="18"/>
        </w:rPr>
      </w:pPr>
      <w:r w:rsidRPr="00D11E97">
        <w:rPr>
          <w:rStyle w:val="FootnoteReference"/>
          <w:rFonts w:ascii="Times New Roman" w:hAnsi="Times New Roman" w:cs="Times New Roman"/>
          <w:sz w:val="18"/>
          <w:szCs w:val="18"/>
        </w:rPr>
        <w:footnoteRef/>
      </w:r>
      <w:r w:rsidRPr="00D11E97">
        <w:rPr>
          <w:rFonts w:ascii="Times New Roman" w:hAnsi="Times New Roman" w:cs="Times New Roman"/>
          <w:sz w:val="18"/>
          <w:szCs w:val="18"/>
        </w:rPr>
        <w:t xml:space="preserve"> Matthew Fleischer. “How did Echo Park become so stratified with landed gentry and poverty? There was a </w:t>
      </w:r>
      <w:r w:rsidR="7ACF5EB4" w:rsidRPr="00D11E97">
        <w:rPr>
          <w:rFonts w:ascii="Times New Roman" w:hAnsi="Times New Roman" w:cs="Times New Roman"/>
          <w:sz w:val="18"/>
          <w:szCs w:val="18"/>
        </w:rPr>
        <w:t>plan</w:t>
      </w:r>
      <w:r w:rsidRPr="00D11E97">
        <w:rPr>
          <w:rFonts w:ascii="Times New Roman" w:hAnsi="Times New Roman" w:cs="Times New Roman"/>
          <w:sz w:val="18"/>
          <w:szCs w:val="18"/>
        </w:rPr>
        <w:t xml:space="preserve"> 50 years ago.” </w:t>
      </w:r>
      <w:r w:rsidRPr="00D11E97">
        <w:rPr>
          <w:rFonts w:ascii="Times New Roman" w:hAnsi="Times New Roman" w:cs="Times New Roman"/>
          <w:i/>
          <w:iCs/>
          <w:sz w:val="18"/>
          <w:szCs w:val="18"/>
        </w:rPr>
        <w:t xml:space="preserve">Los Angeles Times, </w:t>
      </w:r>
      <w:r w:rsidRPr="00D11E97">
        <w:rPr>
          <w:rFonts w:ascii="Times New Roman" w:hAnsi="Times New Roman" w:cs="Times New Roman"/>
          <w:sz w:val="18"/>
          <w:szCs w:val="18"/>
        </w:rPr>
        <w:t>March 23, 2021.</w:t>
      </w:r>
    </w:p>
  </w:footnote>
  <w:footnote w:id="71">
    <w:p w14:paraId="35D44B94" w14:textId="1AA7958F" w:rsidR="009E088F" w:rsidRPr="00D11E97" w:rsidRDefault="009E088F" w:rsidP="00D11E97">
      <w:pPr>
        <w:rPr>
          <w:rFonts w:ascii="Times New Roman" w:eastAsia="Times New Roman" w:hAnsi="Times New Roman" w:cs="Times New Roman"/>
          <w:sz w:val="18"/>
          <w:szCs w:val="18"/>
        </w:rPr>
      </w:pPr>
      <w:r w:rsidRPr="00D11E97">
        <w:rPr>
          <w:rStyle w:val="FootnoteReference"/>
          <w:rFonts w:ascii="Times New Roman" w:hAnsi="Times New Roman" w:cs="Times New Roman"/>
          <w:sz w:val="18"/>
          <w:szCs w:val="18"/>
        </w:rPr>
        <w:footnoteRef/>
      </w:r>
      <w:r w:rsidRPr="00D11E97">
        <w:rPr>
          <w:rFonts w:ascii="Times New Roman" w:hAnsi="Times New Roman" w:cs="Times New Roman"/>
          <w:sz w:val="18"/>
          <w:szCs w:val="18"/>
        </w:rPr>
        <w:t xml:space="preserve"> </w:t>
      </w:r>
      <w:r w:rsidRPr="00D11E97">
        <w:rPr>
          <w:rFonts w:ascii="Times New Roman" w:eastAsia="Times New Roman" w:hAnsi="Times New Roman" w:cs="Times New Roman"/>
          <w:sz w:val="18"/>
          <w:szCs w:val="18"/>
        </w:rPr>
        <w:t>Ana Muñiz</w:t>
      </w:r>
      <w:r w:rsidR="554230AA" w:rsidRPr="00D11E97">
        <w:rPr>
          <w:rFonts w:ascii="Times New Roman" w:eastAsia="Times New Roman" w:hAnsi="Times New Roman" w:cs="Times New Roman"/>
          <w:sz w:val="18"/>
          <w:szCs w:val="18"/>
        </w:rPr>
        <w:t>,</w:t>
      </w:r>
      <w:r w:rsidRPr="00D11E97">
        <w:rPr>
          <w:rFonts w:ascii="Times New Roman" w:eastAsia="Times New Roman" w:hAnsi="Times New Roman" w:cs="Times New Roman"/>
          <w:sz w:val="18"/>
          <w:szCs w:val="18"/>
        </w:rPr>
        <w:t xml:space="preserve"> "Maintaining racial boundaries: Criminalization, neighborhood context, and the origins of gang injunctions." Social Problems 61, no. 2 (2014): 216-236. </w:t>
      </w:r>
    </w:p>
  </w:footnote>
  <w:footnote w:id="72">
    <w:p w14:paraId="2190F1C3" w14:textId="35153CBF" w:rsidR="00752795" w:rsidRPr="00A329F8" w:rsidRDefault="00752795">
      <w:pPr>
        <w:pStyle w:val="FootnoteText"/>
      </w:pPr>
      <w:r w:rsidRPr="00D11E97">
        <w:rPr>
          <w:rStyle w:val="FootnoteReference"/>
          <w:rFonts w:ascii="Times New Roman" w:hAnsi="Times New Roman" w:cs="Times New Roman"/>
          <w:sz w:val="18"/>
          <w:szCs w:val="18"/>
        </w:rPr>
        <w:footnoteRef/>
      </w:r>
      <w:r w:rsidRPr="00D11E97">
        <w:rPr>
          <w:rFonts w:ascii="Times New Roman" w:hAnsi="Times New Roman" w:cs="Times New Roman"/>
          <w:sz w:val="18"/>
          <w:szCs w:val="18"/>
        </w:rPr>
        <w:t xml:space="preserve"> </w:t>
      </w:r>
      <w:r w:rsidR="00A329F8" w:rsidRPr="00D11E97">
        <w:rPr>
          <w:rFonts w:ascii="Times New Roman" w:hAnsi="Times New Roman" w:cs="Times New Roman"/>
          <w:sz w:val="18"/>
          <w:szCs w:val="18"/>
        </w:rPr>
        <w:t xml:space="preserve">Kimberly M. Soriano, </w:t>
      </w:r>
      <w:r w:rsidR="00A329F8" w:rsidRPr="00D11E97">
        <w:rPr>
          <w:rFonts w:ascii="Times New Roman" w:hAnsi="Times New Roman" w:cs="Times New Roman"/>
          <w:i/>
          <w:iCs/>
          <w:sz w:val="18"/>
          <w:szCs w:val="18"/>
        </w:rPr>
        <w:t xml:space="preserve">Getting Up: Gentrification, Gang Injunctions, and Graffitti in Echo Park, Los Angeles, </w:t>
      </w:r>
      <w:r w:rsidR="00A329F8" w:rsidRPr="00D11E97">
        <w:rPr>
          <w:rFonts w:ascii="Times New Roman" w:hAnsi="Times New Roman" w:cs="Times New Roman"/>
          <w:sz w:val="18"/>
          <w:szCs w:val="18"/>
        </w:rPr>
        <w:t>University of California: Santa Barbara, June 2019.</w:t>
      </w:r>
    </w:p>
  </w:footnote>
  <w:footnote w:id="73">
    <w:p w14:paraId="02EFD67A" w14:textId="420B5F18" w:rsidR="0078131A" w:rsidRPr="00E240D4" w:rsidRDefault="0078131A" w:rsidP="00E240D4">
      <w:pPr>
        <w:pStyle w:val="NormalWeb"/>
        <w:rPr>
          <w:sz w:val="18"/>
          <w:szCs w:val="18"/>
        </w:rPr>
      </w:pPr>
      <w:r w:rsidRPr="00E240D4">
        <w:rPr>
          <w:rStyle w:val="FootnoteReference"/>
          <w:sz w:val="18"/>
          <w:szCs w:val="18"/>
        </w:rPr>
        <w:footnoteRef/>
      </w:r>
      <w:r w:rsidRPr="00E240D4">
        <w:rPr>
          <w:sz w:val="18"/>
          <w:szCs w:val="18"/>
        </w:rPr>
        <w:t xml:space="preserve"> </w:t>
      </w:r>
      <w:r w:rsidR="00E240D4" w:rsidRPr="00E240D4">
        <w:rPr>
          <w:sz w:val="18"/>
          <w:szCs w:val="18"/>
        </w:rPr>
        <w:t>Melissa</w:t>
      </w:r>
      <w:r w:rsidR="00ED69CA">
        <w:rPr>
          <w:sz w:val="18"/>
          <w:szCs w:val="18"/>
        </w:rPr>
        <w:t xml:space="preserve"> Hernandez</w:t>
      </w:r>
      <w:r w:rsidR="00E240D4" w:rsidRPr="00E240D4">
        <w:rPr>
          <w:sz w:val="18"/>
          <w:szCs w:val="18"/>
        </w:rPr>
        <w:t>. “Echo Park Lake Chain-Link Fence Erected for Repairs Taken Down.”</w:t>
      </w:r>
    </w:p>
  </w:footnote>
  <w:footnote w:id="74">
    <w:p w14:paraId="542C563C" w14:textId="108A83B6" w:rsidR="00491AEB" w:rsidRPr="000F7181" w:rsidRDefault="00491AEB" w:rsidP="00491AEB">
      <w:pPr>
        <w:pStyle w:val="FootnoteText"/>
        <w:rPr>
          <w:rFonts w:ascii="Times New Roman" w:hAnsi="Times New Roman" w:cs="Times New Roman"/>
          <w:sz w:val="18"/>
          <w:szCs w:val="18"/>
        </w:rPr>
      </w:pPr>
      <w:r w:rsidRPr="000F7181">
        <w:rPr>
          <w:rStyle w:val="FootnoteReference"/>
          <w:rFonts w:ascii="Times New Roman" w:hAnsi="Times New Roman" w:cs="Times New Roman"/>
          <w:sz w:val="18"/>
          <w:szCs w:val="18"/>
        </w:rPr>
        <w:footnoteRef/>
      </w:r>
      <w:r w:rsidR="332A0375" w:rsidRPr="000F7181">
        <w:rPr>
          <w:rFonts w:ascii="Times New Roman" w:hAnsi="Times New Roman" w:cs="Times New Roman"/>
          <w:sz w:val="18"/>
          <w:szCs w:val="18"/>
        </w:rPr>
        <w:t xml:space="preserve"> Melissa Hernandez.</w:t>
      </w:r>
    </w:p>
  </w:footnote>
  <w:footnote w:id="75">
    <w:p w14:paraId="4A348815" w14:textId="3EAEE5B6" w:rsidR="00895FD1" w:rsidRPr="006213C3" w:rsidRDefault="00895FD1" w:rsidP="006213C3">
      <w:pPr>
        <w:pStyle w:val="NormalWeb"/>
        <w:rPr>
          <w:sz w:val="18"/>
          <w:szCs w:val="18"/>
        </w:rPr>
      </w:pPr>
      <w:r w:rsidRPr="006213C3">
        <w:rPr>
          <w:rStyle w:val="FootnoteReference"/>
          <w:sz w:val="18"/>
          <w:szCs w:val="18"/>
        </w:rPr>
        <w:footnoteRef/>
      </w:r>
      <w:r w:rsidR="332A0375" w:rsidRPr="006213C3">
        <w:rPr>
          <w:sz w:val="18"/>
          <w:szCs w:val="18"/>
        </w:rPr>
        <w:t xml:space="preserve"> Dakota</w:t>
      </w:r>
      <w:r w:rsidRPr="006213C3">
        <w:rPr>
          <w:sz w:val="18"/>
          <w:szCs w:val="18"/>
        </w:rPr>
        <w:t xml:space="preserve"> </w:t>
      </w:r>
      <w:r w:rsidR="006213C3" w:rsidRPr="006213C3">
        <w:rPr>
          <w:sz w:val="18"/>
          <w:szCs w:val="18"/>
        </w:rPr>
        <w:t xml:space="preserve">Smith, “L.A. City Council Tightens Law around Protests Outside Private Homes.” </w:t>
      </w:r>
      <w:r w:rsidR="006213C3" w:rsidRPr="332A0375">
        <w:rPr>
          <w:i/>
          <w:sz w:val="18"/>
          <w:szCs w:val="18"/>
        </w:rPr>
        <w:t>Los Angeles Times</w:t>
      </w:r>
      <w:r w:rsidR="006213C3" w:rsidRPr="006213C3">
        <w:rPr>
          <w:sz w:val="18"/>
          <w:szCs w:val="18"/>
        </w:rPr>
        <w:t xml:space="preserve">, September 14, 2021. https://www.latimes.com/california/story/2021-09-14/la-city-council-passes-strict-law-over-protesting-outside-residences. </w:t>
      </w:r>
    </w:p>
  </w:footnote>
  <w:footnote w:id="76">
    <w:p w14:paraId="237E1701" w14:textId="1064730E" w:rsidR="008F415F" w:rsidRPr="000F7181" w:rsidRDefault="008F415F" w:rsidP="00324D43">
      <w:pPr>
        <w:shd w:val="clear" w:color="auto" w:fill="FFFFFF"/>
        <w:rPr>
          <w:rFonts w:ascii="Times New Roman" w:eastAsia="Times New Roman" w:hAnsi="Times New Roman" w:cs="Times New Roman"/>
          <w:b/>
          <w:bCs/>
          <w:color w:val="000080"/>
          <w:sz w:val="18"/>
          <w:szCs w:val="18"/>
        </w:rPr>
      </w:pPr>
      <w:r w:rsidRPr="00324D43">
        <w:rPr>
          <w:rStyle w:val="FootnoteReference"/>
          <w:rFonts w:ascii="Times New Roman" w:hAnsi="Times New Roman" w:cs="Times New Roman"/>
          <w:sz w:val="18"/>
          <w:szCs w:val="18"/>
        </w:rPr>
        <w:footnoteRef/>
      </w:r>
      <w:r w:rsidR="00324D43" w:rsidRPr="00324D43">
        <w:rPr>
          <w:rFonts w:ascii="Times New Roman" w:hAnsi="Times New Roman" w:cs="Times New Roman"/>
          <w:color w:val="000000" w:themeColor="text1"/>
          <w:sz w:val="18"/>
          <w:szCs w:val="18"/>
        </w:rPr>
        <w:t>Los Angeles, Cal., Section</w:t>
      </w:r>
      <w:r w:rsidR="00324D43" w:rsidRPr="00324D43">
        <w:rPr>
          <w:rFonts w:ascii="Times New Roman" w:eastAsia="Times New Roman" w:hAnsi="Times New Roman" w:cs="Times New Roman"/>
          <w:color w:val="000000" w:themeColor="text1"/>
          <w:sz w:val="18"/>
          <w:szCs w:val="18"/>
        </w:rPr>
        <w:t xml:space="preserve"> 56 </w:t>
      </w:r>
      <w:r w:rsidR="00324D43" w:rsidRPr="00324D43">
        <w:rPr>
          <w:rFonts w:ascii="Times New Roman" w:hAnsi="Times New Roman" w:cs="Times New Roman"/>
          <w:color w:val="222222"/>
          <w:sz w:val="18"/>
          <w:szCs w:val="18"/>
          <w:shd w:val="clear" w:color="auto" w:fill="FFFFFF"/>
        </w:rPr>
        <w:t xml:space="preserve">§ </w:t>
      </w:r>
      <w:r w:rsidR="00324D43" w:rsidRPr="00324D43">
        <w:rPr>
          <w:rFonts w:ascii="Times New Roman" w:eastAsia="Times New Roman" w:hAnsi="Times New Roman" w:cs="Times New Roman"/>
          <w:color w:val="000000" w:themeColor="text1"/>
          <w:sz w:val="18"/>
          <w:szCs w:val="18"/>
        </w:rPr>
        <w:t xml:space="preserve">45. </w:t>
      </w:r>
      <w:r w:rsidR="008D17BC" w:rsidRPr="00324D43">
        <w:rPr>
          <w:rFonts w:ascii="Times New Roman" w:eastAsia="Times New Roman" w:hAnsi="Times New Roman" w:cs="Times New Roman"/>
          <w:color w:val="000000" w:themeColor="text1"/>
          <w:sz w:val="18"/>
          <w:szCs w:val="18"/>
        </w:rPr>
        <w:t>PEACE AND SECURITY PROTECTION</w:t>
      </w:r>
      <w:r w:rsidR="00324D43" w:rsidRPr="00324D43">
        <w:rPr>
          <w:rFonts w:ascii="Times New Roman" w:eastAsia="Times New Roman" w:hAnsi="Times New Roman" w:cs="Times New Roman"/>
          <w:color w:val="000000" w:themeColor="text1"/>
          <w:sz w:val="18"/>
          <w:szCs w:val="18"/>
        </w:rPr>
        <w:t xml:space="preserve"> </w:t>
      </w:r>
      <w:r w:rsidR="001C3800" w:rsidRPr="00324D43">
        <w:rPr>
          <w:rFonts w:ascii="Times New Roman" w:hAnsi="Times New Roman" w:cs="Times New Roman"/>
          <w:color w:val="000000" w:themeColor="text1"/>
          <w:sz w:val="18"/>
          <w:szCs w:val="18"/>
          <w:shd w:val="clear" w:color="auto" w:fill="FFFFFF"/>
        </w:rPr>
        <w:t>(</w:t>
      </w:r>
      <w:r w:rsidR="000D13A3" w:rsidRPr="00324D43">
        <w:rPr>
          <w:rFonts w:ascii="Times New Roman" w:hAnsi="Times New Roman" w:cs="Times New Roman"/>
          <w:color w:val="000000" w:themeColor="text1"/>
          <w:sz w:val="18"/>
          <w:szCs w:val="18"/>
          <w:shd w:val="clear" w:color="auto" w:fill="FFFFFF"/>
        </w:rPr>
        <w:t>2</w:t>
      </w:r>
      <w:r w:rsidR="001C3800" w:rsidRPr="00324D43">
        <w:rPr>
          <w:rFonts w:ascii="Times New Roman" w:hAnsi="Times New Roman" w:cs="Times New Roman"/>
          <w:color w:val="000000" w:themeColor="text1"/>
          <w:sz w:val="18"/>
          <w:szCs w:val="18"/>
          <w:shd w:val="clear" w:color="auto" w:fill="FFFFFF"/>
        </w:rPr>
        <w:t>0</w:t>
      </w:r>
      <w:r w:rsidR="008D17BC" w:rsidRPr="00324D43">
        <w:rPr>
          <w:rFonts w:ascii="Times New Roman" w:hAnsi="Times New Roman" w:cs="Times New Roman"/>
          <w:color w:val="000000" w:themeColor="text1"/>
          <w:sz w:val="18"/>
          <w:szCs w:val="18"/>
          <w:shd w:val="clear" w:color="auto" w:fill="FFFFFF"/>
        </w:rPr>
        <w:t>21</w:t>
      </w:r>
      <w:r w:rsidR="008D17BC" w:rsidRPr="00324D43">
        <w:rPr>
          <w:rFonts w:ascii="Times New Roman" w:hAnsi="Times New Roman" w:cs="Times New Roman"/>
          <w:color w:val="212529"/>
          <w:sz w:val="18"/>
          <w:szCs w:val="18"/>
          <w:shd w:val="clear" w:color="auto" w:fill="FFFFFF"/>
        </w:rPr>
        <w:t>)</w:t>
      </w:r>
      <w:r w:rsidR="001C3800" w:rsidRPr="00324D43">
        <w:rPr>
          <w:rFonts w:ascii="Times New Roman" w:hAnsi="Times New Roman" w:cs="Times New Roman"/>
          <w:color w:val="212529"/>
          <w:sz w:val="18"/>
          <w:szCs w:val="18"/>
          <w:shd w:val="clear" w:color="auto" w:fill="FFFFFF"/>
        </w:rPr>
        <w:t>.</w:t>
      </w:r>
    </w:p>
  </w:footnote>
  <w:footnote w:id="77">
    <w:p w14:paraId="43F520E0" w14:textId="7E9F046A" w:rsidR="00491AEB" w:rsidRDefault="00491AEB" w:rsidP="00491AEB">
      <w:pPr>
        <w:pStyle w:val="FootnoteText"/>
        <w:rPr>
          <w:rFonts w:ascii="Times New Roman" w:hAnsi="Times New Roman" w:cs="Times New Roman"/>
          <w:sz w:val="18"/>
          <w:szCs w:val="18"/>
        </w:rPr>
      </w:pPr>
      <w:r w:rsidRPr="000F7181">
        <w:rPr>
          <w:rStyle w:val="FootnoteReference"/>
          <w:rFonts w:ascii="Times New Roman" w:hAnsi="Times New Roman" w:cs="Times New Roman"/>
          <w:sz w:val="18"/>
          <w:szCs w:val="18"/>
        </w:rPr>
        <w:footnoteRef/>
      </w:r>
      <w:r w:rsidR="332A0375" w:rsidRPr="000F7181">
        <w:rPr>
          <w:rFonts w:ascii="Times New Roman" w:hAnsi="Times New Roman" w:cs="Times New Roman"/>
          <w:sz w:val="18"/>
          <w:szCs w:val="18"/>
        </w:rPr>
        <w:t xml:space="preserve"> Dakota Smith, “L.A. City Council Tightens Law around Protests Outside Private Homes.” </w:t>
      </w:r>
    </w:p>
  </w:footnote>
  <w:footnote w:id="78">
    <w:p w14:paraId="2DFB17F4" w14:textId="77777777" w:rsidR="00491AEB" w:rsidRPr="00B01EEA" w:rsidRDefault="00491AEB" w:rsidP="00491AEB">
      <w:pPr>
        <w:pStyle w:val="FootnoteText"/>
        <w:rPr>
          <w:rFonts w:ascii="Times New Roman" w:hAnsi="Times New Roman" w:cs="Times New Roman"/>
          <w:sz w:val="18"/>
          <w:szCs w:val="18"/>
        </w:rPr>
      </w:pPr>
      <w:r w:rsidRPr="000E1178">
        <w:rPr>
          <w:rStyle w:val="FootnoteReference"/>
          <w:rFonts w:ascii="Times New Roman" w:hAnsi="Times New Roman" w:cs="Times New Roman"/>
          <w:sz w:val="18"/>
          <w:szCs w:val="18"/>
        </w:rPr>
        <w:footnoteRef/>
      </w:r>
      <w:r w:rsidRPr="000E1178">
        <w:rPr>
          <w:rFonts w:ascii="Times New Roman" w:hAnsi="Times New Roman" w:cs="Times New Roman"/>
          <w:sz w:val="18"/>
          <w:szCs w:val="18"/>
        </w:rPr>
        <w:t xml:space="preserve"> Rules of the Los Angeles City Council As Amended (January 2019), page 2</w:t>
      </w:r>
    </w:p>
  </w:footnote>
  <w:footnote w:id="79">
    <w:p w14:paraId="73034778" w14:textId="37968A3B" w:rsidR="00491AEB" w:rsidRPr="00B01EEA" w:rsidRDefault="00491AEB" w:rsidP="00B01EEA">
      <w:pPr>
        <w:pStyle w:val="NormalWeb"/>
        <w:rPr>
          <w:sz w:val="18"/>
          <w:szCs w:val="18"/>
        </w:rPr>
      </w:pPr>
      <w:r w:rsidRPr="00B01EEA">
        <w:rPr>
          <w:rStyle w:val="FootnoteReference"/>
          <w:sz w:val="18"/>
          <w:szCs w:val="18"/>
        </w:rPr>
        <w:footnoteRef/>
      </w:r>
      <w:r w:rsidRPr="00B01EEA">
        <w:rPr>
          <w:sz w:val="18"/>
          <w:szCs w:val="18"/>
        </w:rPr>
        <w:t xml:space="preserve"> </w:t>
      </w:r>
      <w:r w:rsidR="00B01EEA" w:rsidRPr="00B01EEA">
        <w:rPr>
          <w:sz w:val="18"/>
          <w:szCs w:val="18"/>
        </w:rPr>
        <w:t xml:space="preserve">LACITYVOTES. “Regular City Council - 8/2/22.” YouTube. YouTube, August 3, 2022. https://www.youtube.com/watch?v=E6Ilzh-Fhr8. </w:t>
      </w:r>
    </w:p>
  </w:footnote>
  <w:footnote w:id="80">
    <w:p w14:paraId="5FD9AE25" w14:textId="044F3E18" w:rsidR="00491AEB" w:rsidRDefault="00491AEB" w:rsidP="00491AEB">
      <w:pPr>
        <w:pStyle w:val="FootnoteText"/>
      </w:pPr>
      <w:r w:rsidRPr="00B01EEA">
        <w:rPr>
          <w:rStyle w:val="FootnoteReference"/>
          <w:rFonts w:ascii="Times New Roman" w:hAnsi="Times New Roman" w:cs="Times New Roman"/>
          <w:sz w:val="18"/>
          <w:szCs w:val="18"/>
        </w:rPr>
        <w:footnoteRef/>
      </w:r>
      <w:r>
        <w:t xml:space="preserve"> </w:t>
      </w:r>
      <w:r w:rsidR="000F7181" w:rsidRPr="00BE1768">
        <w:rPr>
          <w:rFonts w:ascii="Times New Roman" w:hAnsi="Times New Roman" w:cs="Times New Roman"/>
          <w:sz w:val="18"/>
          <w:szCs w:val="18"/>
        </w:rPr>
        <w:t>Eduardo</w:t>
      </w:r>
      <w:r w:rsidR="00CE1B1E">
        <w:rPr>
          <w:rFonts w:ascii="Times New Roman" w:hAnsi="Times New Roman" w:cs="Times New Roman"/>
          <w:sz w:val="18"/>
          <w:szCs w:val="18"/>
        </w:rPr>
        <w:t xml:space="preserve"> </w:t>
      </w:r>
      <w:r w:rsidR="00CE1B1E" w:rsidRPr="00BE1768">
        <w:rPr>
          <w:rFonts w:ascii="Times New Roman" w:hAnsi="Times New Roman" w:cs="Times New Roman"/>
          <w:sz w:val="18"/>
          <w:szCs w:val="18"/>
        </w:rPr>
        <w:t>Bonilla-Silva</w:t>
      </w:r>
      <w:r w:rsidR="000F7181" w:rsidRPr="00BE1768">
        <w:rPr>
          <w:rFonts w:ascii="Times New Roman" w:hAnsi="Times New Roman" w:cs="Times New Roman"/>
          <w:sz w:val="18"/>
          <w:szCs w:val="18"/>
        </w:rPr>
        <w:t>. 2004. “From Bi-Racial to Tri-Racial: Towards a New System of Racial Stratification in the USA.” Ethnic and Racial Studies 27 (6): 931–50. https://doi.org/10.1080/0141987042000268530.</w:t>
      </w:r>
    </w:p>
  </w:footnote>
  <w:footnote w:id="81">
    <w:p w14:paraId="35EB3081" w14:textId="6EBC9E9D" w:rsidR="006D2773" w:rsidRPr="00AA14A9" w:rsidRDefault="006D2773">
      <w:pPr>
        <w:pStyle w:val="FootnoteText"/>
        <w:rPr>
          <w:rFonts w:ascii="Times New Roman" w:hAnsi="Times New Roman" w:cs="Times New Roman"/>
          <w:sz w:val="18"/>
          <w:szCs w:val="18"/>
        </w:rPr>
      </w:pPr>
      <w:r w:rsidRPr="00AA14A9">
        <w:rPr>
          <w:rStyle w:val="FootnoteReference"/>
          <w:rFonts w:ascii="Times New Roman" w:hAnsi="Times New Roman" w:cs="Times New Roman"/>
          <w:sz w:val="18"/>
          <w:szCs w:val="18"/>
        </w:rPr>
        <w:footnoteRef/>
      </w:r>
      <w:r w:rsidRPr="00AA14A9">
        <w:rPr>
          <w:rFonts w:ascii="Times New Roman" w:hAnsi="Times New Roman" w:cs="Times New Roman"/>
          <w:sz w:val="18"/>
          <w:szCs w:val="18"/>
        </w:rPr>
        <w:t xml:space="preserve"> </w:t>
      </w:r>
      <w:r w:rsidR="00AA14A9" w:rsidRPr="00AA14A9">
        <w:rPr>
          <w:rFonts w:ascii="Times New Roman" w:hAnsi="Times New Roman" w:cs="Times New Roman"/>
          <w:color w:val="000000" w:themeColor="text1"/>
          <w:sz w:val="18"/>
          <w:szCs w:val="18"/>
        </w:rPr>
        <w:t xml:space="preserve">Los Angeles, Cal., </w:t>
      </w:r>
      <w:r w:rsidR="00AA14A9">
        <w:rPr>
          <w:rFonts w:ascii="Times New Roman" w:hAnsi="Times New Roman" w:cs="Times New Roman"/>
          <w:color w:val="000000" w:themeColor="text1"/>
          <w:sz w:val="18"/>
          <w:szCs w:val="18"/>
        </w:rPr>
        <w:t xml:space="preserve">Municipal Code </w:t>
      </w:r>
      <w:r w:rsidR="00AA14A9" w:rsidRPr="00AA14A9">
        <w:rPr>
          <w:rFonts w:ascii="Times New Roman" w:hAnsi="Times New Roman" w:cs="Times New Roman"/>
          <w:color w:val="000000" w:themeColor="text1"/>
          <w:sz w:val="18"/>
          <w:szCs w:val="18"/>
        </w:rPr>
        <w:t>Foreword</w:t>
      </w:r>
      <w:r w:rsidR="00AA14A9" w:rsidRPr="00AA14A9">
        <w:rPr>
          <w:rFonts w:ascii="Times New Roman" w:hAnsi="Times New Roman" w:cs="Times New Roman"/>
          <w:color w:val="000000" w:themeColor="text1"/>
          <w:sz w:val="18"/>
          <w:szCs w:val="18"/>
          <w:shd w:val="clear" w:color="auto" w:fill="FFFFFF"/>
        </w:rPr>
        <w:t>.</w:t>
      </w:r>
    </w:p>
  </w:footnote>
  <w:footnote w:id="82">
    <w:p w14:paraId="757B8EFE" w14:textId="47E86549" w:rsidR="00FE3FD1" w:rsidRPr="00AA14A9" w:rsidRDefault="00FE3FD1" w:rsidP="00FE3FD1">
      <w:pPr>
        <w:pStyle w:val="FootnoteText"/>
        <w:rPr>
          <w:rFonts w:ascii="Times New Roman" w:hAnsi="Times New Roman" w:cs="Times New Roman"/>
          <w:sz w:val="18"/>
          <w:szCs w:val="18"/>
        </w:rPr>
      </w:pPr>
      <w:r w:rsidRPr="00AA14A9">
        <w:rPr>
          <w:rStyle w:val="FootnoteReference"/>
          <w:rFonts w:ascii="Times New Roman" w:hAnsi="Times New Roman" w:cs="Times New Roman"/>
          <w:color w:val="000000" w:themeColor="text1"/>
          <w:sz w:val="18"/>
          <w:szCs w:val="18"/>
        </w:rPr>
        <w:footnoteRef/>
      </w:r>
      <w:r w:rsidRPr="00AA14A9">
        <w:rPr>
          <w:rFonts w:ascii="Times New Roman" w:hAnsi="Times New Roman" w:cs="Times New Roman"/>
          <w:color w:val="000000" w:themeColor="text1"/>
          <w:sz w:val="18"/>
          <w:szCs w:val="18"/>
        </w:rPr>
        <w:t xml:space="preserve"> </w:t>
      </w:r>
      <w:r w:rsidR="00324D43" w:rsidRPr="00AA14A9">
        <w:rPr>
          <w:rFonts w:ascii="Times New Roman" w:hAnsi="Times New Roman" w:cs="Times New Roman"/>
          <w:color w:val="000000" w:themeColor="text1"/>
          <w:sz w:val="18"/>
          <w:szCs w:val="18"/>
        </w:rPr>
        <w:t>Los Angeles, Cal., Section</w:t>
      </w:r>
      <w:r w:rsidR="00324D43" w:rsidRPr="00AA14A9">
        <w:rPr>
          <w:rFonts w:ascii="Times New Roman" w:eastAsia="Times New Roman" w:hAnsi="Times New Roman" w:cs="Times New Roman"/>
          <w:color w:val="000000" w:themeColor="text1"/>
          <w:sz w:val="18"/>
          <w:szCs w:val="18"/>
        </w:rPr>
        <w:t xml:space="preserve"> 11 </w:t>
      </w:r>
      <w:r w:rsidR="00324D43" w:rsidRPr="00AA14A9">
        <w:rPr>
          <w:rFonts w:ascii="Times New Roman" w:hAnsi="Times New Roman" w:cs="Times New Roman"/>
          <w:color w:val="000000" w:themeColor="text1"/>
          <w:sz w:val="18"/>
          <w:szCs w:val="18"/>
          <w:shd w:val="clear" w:color="auto" w:fill="FFFFFF"/>
        </w:rPr>
        <w:t xml:space="preserve">§ </w:t>
      </w:r>
      <w:r w:rsidR="00324D43" w:rsidRPr="00AA14A9">
        <w:rPr>
          <w:rFonts w:ascii="Times New Roman" w:eastAsia="Times New Roman" w:hAnsi="Times New Roman" w:cs="Times New Roman"/>
          <w:color w:val="000000" w:themeColor="text1"/>
          <w:sz w:val="18"/>
          <w:szCs w:val="18"/>
        </w:rPr>
        <w:t>01</w:t>
      </w:r>
      <w:r w:rsidR="00AA14A9" w:rsidRPr="00AA14A9">
        <w:rPr>
          <w:rFonts w:ascii="Times New Roman" w:eastAsia="Times New Roman" w:hAnsi="Times New Roman" w:cs="Times New Roman"/>
          <w:color w:val="000000" w:themeColor="text1"/>
          <w:sz w:val="18"/>
          <w:szCs w:val="18"/>
        </w:rPr>
        <w:t xml:space="preserve">. </w:t>
      </w:r>
      <w:r w:rsidR="00A1279F" w:rsidRPr="00AA14A9">
        <w:rPr>
          <w:rFonts w:ascii="Times New Roman" w:hAnsi="Times New Roman" w:cs="Times New Roman"/>
          <w:color w:val="000000" w:themeColor="text1"/>
          <w:sz w:val="18"/>
          <w:szCs w:val="18"/>
          <w:shd w:val="clear" w:color="auto" w:fill="FFFFFF"/>
        </w:rPr>
        <w:t>DEFINITIONS AND INTERPRETATION</w:t>
      </w:r>
      <w:r w:rsidR="00324D43" w:rsidRPr="00AA14A9">
        <w:rPr>
          <w:rFonts w:ascii="Times New Roman" w:hAnsi="Times New Roman" w:cs="Times New Roman"/>
          <w:color w:val="000000" w:themeColor="text1"/>
          <w:sz w:val="18"/>
          <w:szCs w:val="18"/>
          <w:shd w:val="clear" w:color="auto" w:fill="FFFFFF"/>
        </w:rPr>
        <w:t xml:space="preserve"> (</w:t>
      </w:r>
      <w:r w:rsidR="00AA14A9" w:rsidRPr="00AA14A9">
        <w:rPr>
          <w:rFonts w:ascii="Times New Roman" w:hAnsi="Times New Roman" w:cs="Times New Roman"/>
          <w:color w:val="000000" w:themeColor="text1"/>
          <w:sz w:val="18"/>
          <w:szCs w:val="18"/>
          <w:shd w:val="clear" w:color="auto" w:fill="FFFFFF"/>
        </w:rPr>
        <w:t>2004).</w:t>
      </w:r>
    </w:p>
  </w:footnote>
  <w:footnote w:id="83">
    <w:p w14:paraId="2B5F77B0" w14:textId="24639960" w:rsidR="00B10E4E" w:rsidRPr="00D21E06" w:rsidRDefault="00B10E4E" w:rsidP="00D21E06">
      <w:pPr>
        <w:pStyle w:val="NormalWeb"/>
        <w:rPr>
          <w:sz w:val="18"/>
          <w:szCs w:val="18"/>
        </w:rPr>
      </w:pPr>
      <w:r w:rsidRPr="00D21E06">
        <w:rPr>
          <w:rStyle w:val="FootnoteReference"/>
          <w:sz w:val="18"/>
          <w:szCs w:val="18"/>
        </w:rPr>
        <w:footnoteRef/>
      </w:r>
      <w:r w:rsidRPr="00D21E06">
        <w:rPr>
          <w:sz w:val="18"/>
          <w:szCs w:val="18"/>
        </w:rPr>
        <w:t xml:space="preserve"> </w:t>
      </w:r>
      <w:r w:rsidR="00D21E06" w:rsidRPr="00D21E06">
        <w:rPr>
          <w:sz w:val="18"/>
          <w:szCs w:val="18"/>
        </w:rPr>
        <w:t xml:space="preserve">City News Service. “La City Council Approves Revised $11.8B Budget for 2022-23.” spectrumnews1.com, May 18, 2022. https://spectrumnews1.com/ca/la-west/politics/2022/05/18/los-angeles-city-council-to-review-2022-23-budget. </w:t>
      </w:r>
    </w:p>
  </w:footnote>
  <w:footnote w:id="84">
    <w:p w14:paraId="31256057" w14:textId="794DF43E" w:rsidR="00F261A5" w:rsidRPr="00A82DB4" w:rsidRDefault="00F261A5" w:rsidP="00F261A5">
      <w:pPr>
        <w:pStyle w:val="FootnoteText"/>
        <w:rPr>
          <w:rFonts w:ascii="Times New Roman" w:hAnsi="Times New Roman" w:cs="Times New Roman"/>
        </w:rPr>
      </w:pPr>
      <w:r w:rsidRPr="00AA14A9">
        <w:rPr>
          <w:rStyle w:val="FootnoteReference"/>
          <w:rFonts w:ascii="Times New Roman" w:hAnsi="Times New Roman" w:cs="Times New Roman"/>
          <w:sz w:val="18"/>
          <w:szCs w:val="18"/>
        </w:rPr>
        <w:footnoteRef/>
      </w:r>
      <w:r w:rsidRPr="00AA14A9">
        <w:rPr>
          <w:rFonts w:ascii="Times New Roman" w:hAnsi="Times New Roman" w:cs="Times New Roman"/>
          <w:sz w:val="18"/>
          <w:szCs w:val="18"/>
        </w:rPr>
        <w:t xml:space="preserve"> </w:t>
      </w:r>
      <w:r w:rsidR="00AA14A9" w:rsidRPr="00AA14A9">
        <w:rPr>
          <w:rFonts w:ascii="Times New Roman" w:hAnsi="Times New Roman" w:cs="Times New Roman"/>
          <w:color w:val="000000" w:themeColor="text1"/>
          <w:sz w:val="18"/>
          <w:szCs w:val="18"/>
        </w:rPr>
        <w:t>Los Angeles, Cal., Section</w:t>
      </w:r>
      <w:r w:rsidR="00AA14A9" w:rsidRPr="00AA14A9">
        <w:rPr>
          <w:rFonts w:ascii="Times New Roman" w:eastAsia="Times New Roman" w:hAnsi="Times New Roman" w:cs="Times New Roman"/>
          <w:color w:val="000000" w:themeColor="text1"/>
          <w:sz w:val="18"/>
          <w:szCs w:val="18"/>
        </w:rPr>
        <w:t xml:space="preserve"> </w:t>
      </w:r>
      <w:r w:rsidR="00AA14A9">
        <w:rPr>
          <w:rFonts w:ascii="Times New Roman" w:eastAsia="Times New Roman" w:hAnsi="Times New Roman" w:cs="Times New Roman"/>
          <w:color w:val="000000" w:themeColor="text1"/>
          <w:sz w:val="18"/>
          <w:szCs w:val="18"/>
        </w:rPr>
        <w:t>41</w:t>
      </w:r>
      <w:r w:rsidR="00AA14A9" w:rsidRPr="00AA14A9">
        <w:rPr>
          <w:rFonts w:ascii="Times New Roman" w:hAnsi="Times New Roman" w:cs="Times New Roman"/>
          <w:color w:val="000000" w:themeColor="text1"/>
          <w:sz w:val="18"/>
          <w:szCs w:val="18"/>
          <w:shd w:val="clear" w:color="auto" w:fill="FFFFFF"/>
        </w:rPr>
        <w:t xml:space="preserve">§ </w:t>
      </w:r>
      <w:r w:rsidR="00AA14A9" w:rsidRPr="00AA14A9">
        <w:rPr>
          <w:rFonts w:ascii="Times New Roman" w:eastAsia="Times New Roman" w:hAnsi="Times New Roman" w:cs="Times New Roman"/>
          <w:color w:val="000000" w:themeColor="text1"/>
          <w:sz w:val="18"/>
          <w:szCs w:val="18"/>
        </w:rPr>
        <w:t>1</w:t>
      </w:r>
      <w:r w:rsidR="00AA14A9">
        <w:rPr>
          <w:rFonts w:ascii="Times New Roman" w:eastAsia="Times New Roman" w:hAnsi="Times New Roman" w:cs="Times New Roman"/>
          <w:color w:val="000000" w:themeColor="text1"/>
          <w:sz w:val="18"/>
          <w:szCs w:val="18"/>
        </w:rPr>
        <w:t>8</w:t>
      </w:r>
      <w:r w:rsidR="00AA14A9" w:rsidRPr="00AA14A9">
        <w:rPr>
          <w:rFonts w:ascii="Times New Roman" w:eastAsia="Times New Roman" w:hAnsi="Times New Roman" w:cs="Times New Roman"/>
          <w:color w:val="000000" w:themeColor="text1"/>
          <w:sz w:val="18"/>
          <w:szCs w:val="18"/>
        </w:rPr>
        <w:t xml:space="preserve">. </w:t>
      </w:r>
      <w:r w:rsidR="00AA14A9">
        <w:rPr>
          <w:rFonts w:ascii="Times New Roman" w:hAnsi="Times New Roman" w:cs="Times New Roman"/>
          <w:color w:val="000000" w:themeColor="text1"/>
          <w:sz w:val="18"/>
          <w:szCs w:val="18"/>
          <w:shd w:val="clear" w:color="auto" w:fill="FFFFFF"/>
        </w:rPr>
        <w:t xml:space="preserve">SITTING, LYRING, OR SLEEPING OR STORING, USING MAINTAINING, OR PLACING PERSONAL PROPERTY IN THE PUBLIC RIGHT-OF-WAY </w:t>
      </w:r>
      <w:r w:rsidR="00AA14A9" w:rsidRPr="00AA14A9">
        <w:rPr>
          <w:rFonts w:ascii="Times New Roman" w:hAnsi="Times New Roman" w:cs="Times New Roman"/>
          <w:color w:val="000000" w:themeColor="text1"/>
          <w:sz w:val="18"/>
          <w:szCs w:val="18"/>
          <w:shd w:val="clear" w:color="auto" w:fill="FFFFFF"/>
        </w:rPr>
        <w:t>(20</w:t>
      </w:r>
      <w:r w:rsidR="00AA14A9">
        <w:rPr>
          <w:rFonts w:ascii="Times New Roman" w:hAnsi="Times New Roman" w:cs="Times New Roman"/>
          <w:color w:val="000000" w:themeColor="text1"/>
          <w:sz w:val="18"/>
          <w:szCs w:val="18"/>
          <w:shd w:val="clear" w:color="auto" w:fill="FFFFFF"/>
        </w:rPr>
        <w:t>21</w:t>
      </w:r>
      <w:r w:rsidR="00AA14A9" w:rsidRPr="00AA14A9">
        <w:rPr>
          <w:rFonts w:ascii="Times New Roman" w:hAnsi="Times New Roman" w:cs="Times New Roman"/>
          <w:color w:val="000000" w:themeColor="text1"/>
          <w:sz w:val="18"/>
          <w:szCs w:val="18"/>
          <w:shd w:val="clear" w:color="auto" w:fill="FFFFFF"/>
        </w:rPr>
        <w:t>).</w:t>
      </w:r>
    </w:p>
  </w:footnote>
  <w:footnote w:id="85">
    <w:p w14:paraId="2D26A1A3" w14:textId="5755D8B2" w:rsidR="004A4CB0" w:rsidRPr="002B408E" w:rsidRDefault="004A4CB0" w:rsidP="002B408E">
      <w:pPr>
        <w:pStyle w:val="NormalWeb"/>
        <w:rPr>
          <w:sz w:val="18"/>
          <w:szCs w:val="18"/>
        </w:rPr>
      </w:pPr>
      <w:r w:rsidRPr="002B408E">
        <w:rPr>
          <w:rStyle w:val="FootnoteReference"/>
          <w:sz w:val="18"/>
          <w:szCs w:val="18"/>
        </w:rPr>
        <w:footnoteRef/>
      </w:r>
      <w:r w:rsidRPr="002B408E">
        <w:rPr>
          <w:sz w:val="18"/>
          <w:szCs w:val="18"/>
        </w:rPr>
        <w:t xml:space="preserve"> </w:t>
      </w:r>
      <w:r w:rsidR="002B408E" w:rsidRPr="002B408E">
        <w:rPr>
          <w:sz w:val="18"/>
          <w:szCs w:val="18"/>
        </w:rPr>
        <w:t xml:space="preserve">“‘Where Will People Go?".” Mike Bonin, November 29, 2021. https://11thdistrict.com/4118-faq/. </w:t>
      </w:r>
    </w:p>
  </w:footnote>
  <w:footnote w:id="86">
    <w:p w14:paraId="01EDAF4B" w14:textId="3BE80ECD" w:rsidR="00F261A5" w:rsidRPr="004A4CB0" w:rsidRDefault="00F261A5" w:rsidP="00D21E06">
      <w:pPr>
        <w:pStyle w:val="NormalWeb"/>
        <w:rPr>
          <w:sz w:val="18"/>
          <w:szCs w:val="18"/>
        </w:rPr>
      </w:pPr>
      <w:r w:rsidRPr="004A4CB0">
        <w:rPr>
          <w:rStyle w:val="FootnoteReference"/>
          <w:sz w:val="18"/>
          <w:szCs w:val="18"/>
        </w:rPr>
        <w:footnoteRef/>
      </w:r>
      <w:r w:rsidRPr="004A4CB0">
        <w:rPr>
          <w:sz w:val="18"/>
          <w:szCs w:val="18"/>
        </w:rPr>
        <w:t xml:space="preserve"> </w:t>
      </w:r>
      <w:r w:rsidR="00D21E06" w:rsidRPr="004A4CB0">
        <w:rPr>
          <w:sz w:val="18"/>
          <w:szCs w:val="18"/>
        </w:rPr>
        <w:t xml:space="preserve">“Supreme Court Lets Martin v. Boise Stand.” National Homelessness Law Center, October 3, 2022. https://homelesslaw.org/supreme-court-martin-v-boise/. </w:t>
      </w:r>
    </w:p>
  </w:footnote>
  <w:footnote w:id="87">
    <w:p w14:paraId="166A80E1" w14:textId="532F19E3" w:rsidR="00F261A5" w:rsidRPr="00A82DB4" w:rsidRDefault="00F261A5" w:rsidP="004A4CB0">
      <w:pPr>
        <w:pStyle w:val="NormalWeb"/>
      </w:pPr>
      <w:r w:rsidRPr="004A4CB0">
        <w:rPr>
          <w:rStyle w:val="FootnoteReference"/>
          <w:sz w:val="18"/>
          <w:szCs w:val="18"/>
        </w:rPr>
        <w:footnoteRef/>
      </w:r>
      <w:r w:rsidRPr="004A4CB0">
        <w:rPr>
          <w:sz w:val="18"/>
          <w:szCs w:val="18"/>
        </w:rPr>
        <w:t xml:space="preserve"> </w:t>
      </w:r>
      <w:r w:rsidR="004A4CB0" w:rsidRPr="004A4CB0">
        <w:rPr>
          <w:sz w:val="18"/>
          <w:szCs w:val="18"/>
        </w:rPr>
        <w:t>“Jones v. City of Los Angeles - 444 F.3d 1118 (9th Cir. 2006).” Community. Accessed October 27, 2022. https://www.lexisnexis.com/community/casebrief/p/casebrief-jones-v-city-of-l-a-444-f-3d-1118-9th-cir-2006.</w:t>
      </w:r>
      <w:r w:rsidR="004A4CB0">
        <w:t xml:space="preserve"> </w:t>
      </w:r>
    </w:p>
  </w:footnote>
  <w:footnote w:id="88">
    <w:p w14:paraId="202D315F" w14:textId="60EE3914" w:rsidR="00031871" w:rsidRPr="00A82DB4" w:rsidRDefault="00031871" w:rsidP="00031871">
      <w:pPr>
        <w:rPr>
          <w:rFonts w:ascii="Times New Roman" w:eastAsia="Times New Roman" w:hAnsi="Times New Roman" w:cs="Times New Roman"/>
          <w:sz w:val="20"/>
          <w:szCs w:val="20"/>
        </w:rPr>
      </w:pPr>
      <w:r w:rsidRPr="00A82DB4">
        <w:rPr>
          <w:rStyle w:val="FootnoteReference"/>
          <w:rFonts w:ascii="Times New Roman" w:hAnsi="Times New Roman" w:cs="Times New Roman"/>
        </w:rPr>
        <w:footnoteRef/>
      </w:r>
      <w:r w:rsidRPr="00A82DB4">
        <w:rPr>
          <w:rFonts w:ascii="Times New Roman" w:hAnsi="Times New Roman" w:cs="Times New Roman"/>
          <w:sz w:val="20"/>
          <w:szCs w:val="20"/>
        </w:rPr>
        <w:t xml:space="preserve"> </w:t>
      </w:r>
      <w:r w:rsidRPr="00A82DB4">
        <w:rPr>
          <w:rFonts w:ascii="Times New Roman" w:eastAsia="Times New Roman" w:hAnsi="Times New Roman" w:cs="Times New Roman"/>
          <w:sz w:val="20"/>
          <w:szCs w:val="20"/>
        </w:rPr>
        <w:t>Volume I “Governance”, Article V “Departments”, Section 570, states that “The Police Department shall have the power and duty to enforce the penal provisions of the Charter, City ordinances and state and federal law”</w:t>
      </w:r>
    </w:p>
    <w:p w14:paraId="00CBC5FC" w14:textId="77777777" w:rsidR="00031871" w:rsidRDefault="00031871" w:rsidP="00031871">
      <w:pPr>
        <w:pStyle w:val="FootnoteText"/>
      </w:pPr>
    </w:p>
  </w:footnote>
  <w:footnote w:id="89">
    <w:p w14:paraId="6E2C9900" w14:textId="5E315E50" w:rsidR="002443B5" w:rsidRDefault="002443B5">
      <w:pPr>
        <w:pStyle w:val="FootnoteText"/>
      </w:pPr>
      <w:r w:rsidRPr="00AA14A9">
        <w:rPr>
          <w:rStyle w:val="FootnoteReference"/>
        </w:rPr>
        <w:footnoteRef/>
      </w:r>
      <w:r w:rsidRPr="00AA14A9">
        <w:t xml:space="preserve"> </w:t>
      </w:r>
      <w:r w:rsidR="00AA14A9" w:rsidRPr="00AA14A9">
        <w:rPr>
          <w:rFonts w:ascii="Times New Roman" w:hAnsi="Times New Roman" w:cs="Times New Roman"/>
          <w:color w:val="000000" w:themeColor="text1"/>
          <w:sz w:val="18"/>
          <w:szCs w:val="18"/>
        </w:rPr>
        <w:t>Los Angeles, Cal., Section</w:t>
      </w:r>
      <w:r w:rsidR="00AA14A9" w:rsidRPr="00AA14A9">
        <w:rPr>
          <w:rFonts w:ascii="Times New Roman" w:eastAsia="Times New Roman" w:hAnsi="Times New Roman" w:cs="Times New Roman"/>
          <w:color w:val="000000" w:themeColor="text1"/>
          <w:sz w:val="18"/>
          <w:szCs w:val="18"/>
        </w:rPr>
        <w:t xml:space="preserve"> </w:t>
      </w:r>
      <w:r w:rsidR="00AA14A9">
        <w:rPr>
          <w:rFonts w:ascii="Times New Roman" w:eastAsia="Times New Roman" w:hAnsi="Times New Roman" w:cs="Times New Roman"/>
          <w:color w:val="000000" w:themeColor="text1"/>
          <w:sz w:val="18"/>
          <w:szCs w:val="18"/>
        </w:rPr>
        <w:t>41</w:t>
      </w:r>
      <w:r w:rsidR="00AA14A9" w:rsidRPr="00AA14A9">
        <w:rPr>
          <w:rFonts w:ascii="Times New Roman" w:hAnsi="Times New Roman" w:cs="Times New Roman"/>
          <w:color w:val="000000" w:themeColor="text1"/>
          <w:sz w:val="18"/>
          <w:szCs w:val="18"/>
          <w:shd w:val="clear" w:color="auto" w:fill="FFFFFF"/>
        </w:rPr>
        <w:t xml:space="preserve">§ </w:t>
      </w:r>
      <w:r w:rsidR="00AA14A9" w:rsidRPr="00AA14A9">
        <w:rPr>
          <w:rFonts w:ascii="Times New Roman" w:eastAsia="Times New Roman" w:hAnsi="Times New Roman" w:cs="Times New Roman"/>
          <w:color w:val="000000" w:themeColor="text1"/>
          <w:sz w:val="18"/>
          <w:szCs w:val="18"/>
        </w:rPr>
        <w:t>1</w:t>
      </w:r>
      <w:r w:rsidR="00AA14A9">
        <w:rPr>
          <w:rFonts w:ascii="Times New Roman" w:eastAsia="Times New Roman" w:hAnsi="Times New Roman" w:cs="Times New Roman"/>
          <w:color w:val="000000" w:themeColor="text1"/>
          <w:sz w:val="18"/>
          <w:szCs w:val="18"/>
        </w:rPr>
        <w:t>8</w:t>
      </w:r>
      <w:r w:rsidR="00AA14A9" w:rsidRPr="00AA14A9">
        <w:rPr>
          <w:rFonts w:ascii="Times New Roman" w:eastAsia="Times New Roman" w:hAnsi="Times New Roman" w:cs="Times New Roman"/>
          <w:color w:val="000000" w:themeColor="text1"/>
          <w:sz w:val="18"/>
          <w:szCs w:val="18"/>
        </w:rPr>
        <w:t xml:space="preserve">. </w:t>
      </w:r>
      <w:r w:rsidR="00AA14A9">
        <w:rPr>
          <w:rFonts w:ascii="Times New Roman" w:hAnsi="Times New Roman" w:cs="Times New Roman"/>
          <w:color w:val="000000" w:themeColor="text1"/>
          <w:sz w:val="18"/>
          <w:szCs w:val="18"/>
          <w:shd w:val="clear" w:color="auto" w:fill="FFFFFF"/>
        </w:rPr>
        <w:t xml:space="preserve">SITTING, LYRING, OR SLEEPING OR STORING, USING MAINTAINING, OR PLACING PERSONAL PROPERTY IN THE PUBLIC RIGHT-OF-WAY </w:t>
      </w:r>
      <w:r w:rsidR="00AA14A9" w:rsidRPr="00AA14A9">
        <w:rPr>
          <w:rFonts w:ascii="Times New Roman" w:hAnsi="Times New Roman" w:cs="Times New Roman"/>
          <w:color w:val="000000" w:themeColor="text1"/>
          <w:sz w:val="18"/>
          <w:szCs w:val="18"/>
          <w:shd w:val="clear" w:color="auto" w:fill="FFFFFF"/>
        </w:rPr>
        <w:t>(20</w:t>
      </w:r>
      <w:r w:rsidR="00AA14A9">
        <w:rPr>
          <w:rFonts w:ascii="Times New Roman" w:hAnsi="Times New Roman" w:cs="Times New Roman"/>
          <w:color w:val="000000" w:themeColor="text1"/>
          <w:sz w:val="18"/>
          <w:szCs w:val="18"/>
          <w:shd w:val="clear" w:color="auto" w:fill="FFFFFF"/>
        </w:rPr>
        <w:t>21</w:t>
      </w:r>
      <w:r w:rsidR="00AA14A9" w:rsidRPr="00AA14A9">
        <w:rPr>
          <w:rFonts w:ascii="Times New Roman" w:hAnsi="Times New Roman" w:cs="Times New Roman"/>
          <w:color w:val="000000" w:themeColor="text1"/>
          <w:sz w:val="18"/>
          <w:szCs w:val="18"/>
          <w:shd w:val="clear" w:color="auto" w:fill="FFFFFF"/>
        </w:rPr>
        <w:t>).</w:t>
      </w:r>
    </w:p>
  </w:footnote>
  <w:footnote w:id="90">
    <w:p w14:paraId="017DEB03" w14:textId="0AEFA526" w:rsidR="00274D97" w:rsidRPr="002A658A" w:rsidRDefault="00274D97" w:rsidP="002A658A">
      <w:pPr>
        <w:pStyle w:val="NormalWeb"/>
        <w:rPr>
          <w:sz w:val="18"/>
          <w:szCs w:val="18"/>
        </w:rPr>
      </w:pPr>
      <w:r w:rsidRPr="002A658A">
        <w:rPr>
          <w:rStyle w:val="FootnoteReference"/>
          <w:sz w:val="18"/>
          <w:szCs w:val="18"/>
        </w:rPr>
        <w:footnoteRef/>
      </w:r>
      <w:r w:rsidR="002A658A" w:rsidRPr="002A658A">
        <w:rPr>
          <w:sz w:val="18"/>
          <w:szCs w:val="18"/>
        </w:rPr>
        <w:t>Pete</w:t>
      </w:r>
      <w:r w:rsidR="00CE1B1E">
        <w:rPr>
          <w:sz w:val="18"/>
          <w:szCs w:val="18"/>
        </w:rPr>
        <w:t xml:space="preserve"> White</w:t>
      </w:r>
      <w:r w:rsidR="002A658A" w:rsidRPr="002A658A">
        <w:rPr>
          <w:sz w:val="18"/>
          <w:szCs w:val="18"/>
        </w:rPr>
        <w:t xml:space="preserve">. “41.18 Amendment: A Wolf in Wolf's Clothing.” LACAN. Accessed October 27, 2022. https://cangress.org/41-18-amendment-a-wolf-in-wolfs-clothing/. </w:t>
      </w:r>
    </w:p>
  </w:footnote>
  <w:footnote w:id="91">
    <w:p w14:paraId="4D73E5BD" w14:textId="79B0F868" w:rsidR="0083619F" w:rsidRPr="001E4D52" w:rsidRDefault="0083619F">
      <w:pPr>
        <w:pStyle w:val="FootnoteText"/>
        <w:rPr>
          <w:rFonts w:ascii="Times New Roman" w:hAnsi="Times New Roman" w:cs="Times New Roman"/>
          <w:sz w:val="18"/>
          <w:szCs w:val="18"/>
        </w:rPr>
      </w:pPr>
      <w:r w:rsidRPr="001E4D52">
        <w:rPr>
          <w:rStyle w:val="FootnoteReference"/>
          <w:rFonts w:ascii="Times New Roman" w:hAnsi="Times New Roman" w:cs="Times New Roman"/>
          <w:sz w:val="18"/>
          <w:szCs w:val="18"/>
        </w:rPr>
        <w:footnoteRef/>
      </w:r>
      <w:r w:rsidRPr="001E4D52">
        <w:rPr>
          <w:rFonts w:ascii="Times New Roman" w:hAnsi="Times New Roman" w:cs="Times New Roman"/>
          <w:sz w:val="18"/>
          <w:szCs w:val="18"/>
        </w:rPr>
        <w:t xml:space="preserve"> The only existing visual database of 41.18 sites </w:t>
      </w:r>
      <w:r w:rsidR="001C267D" w:rsidRPr="001E4D52">
        <w:rPr>
          <w:rFonts w:ascii="Times New Roman" w:hAnsi="Times New Roman" w:cs="Times New Roman"/>
          <w:sz w:val="18"/>
          <w:szCs w:val="18"/>
        </w:rPr>
        <w:t xml:space="preserve">has been created by the Kenneth Mejia for City Controller Campaign. It can be accessed at </w:t>
      </w:r>
      <w:r w:rsidR="004834F6" w:rsidRPr="001E4D52">
        <w:rPr>
          <w:rFonts w:ascii="Times New Roman" w:hAnsi="Times New Roman" w:cs="Times New Roman"/>
          <w:sz w:val="18"/>
          <w:szCs w:val="18"/>
        </w:rPr>
        <w:t>https://4118.mejiaforcontroller.com/</w:t>
      </w:r>
    </w:p>
  </w:footnote>
  <w:footnote w:id="92">
    <w:p w14:paraId="35AA5D10" w14:textId="26FBFD47" w:rsidR="00162AB0" w:rsidRPr="001E4D52" w:rsidRDefault="00162AB0" w:rsidP="00162AB0">
      <w:pPr>
        <w:rPr>
          <w:rFonts w:ascii="Times New Roman" w:eastAsia="Times New Roman" w:hAnsi="Times New Roman" w:cs="Times New Roman"/>
          <w:sz w:val="18"/>
          <w:szCs w:val="18"/>
        </w:rPr>
      </w:pPr>
      <w:r w:rsidRPr="001E4D52">
        <w:rPr>
          <w:rStyle w:val="FootnoteReference"/>
          <w:rFonts w:ascii="Times New Roman" w:hAnsi="Times New Roman" w:cs="Times New Roman"/>
          <w:sz w:val="18"/>
          <w:szCs w:val="18"/>
        </w:rPr>
        <w:footnoteRef/>
      </w:r>
      <w:r w:rsidRPr="001E4D52">
        <w:rPr>
          <w:rFonts w:ascii="Times New Roman" w:hAnsi="Times New Roman" w:cs="Times New Roman"/>
          <w:sz w:val="18"/>
          <w:szCs w:val="18"/>
        </w:rPr>
        <w:t xml:space="preserve"> </w:t>
      </w:r>
      <w:r w:rsidR="001E4D52" w:rsidRPr="001E4D52">
        <w:rPr>
          <w:rFonts w:ascii="Times New Roman" w:hAnsi="Times New Roman" w:cs="Times New Roman"/>
          <w:sz w:val="18"/>
          <w:szCs w:val="18"/>
        </w:rPr>
        <w:t>Eric</w:t>
      </w:r>
      <w:r w:rsidR="00AA14A9">
        <w:rPr>
          <w:rFonts w:ascii="Times New Roman" w:hAnsi="Times New Roman" w:cs="Times New Roman"/>
          <w:sz w:val="18"/>
          <w:szCs w:val="18"/>
        </w:rPr>
        <w:t xml:space="preserve"> </w:t>
      </w:r>
      <w:r w:rsidR="00CE1B1E">
        <w:rPr>
          <w:rFonts w:ascii="Times New Roman" w:hAnsi="Times New Roman" w:cs="Times New Roman"/>
          <w:sz w:val="18"/>
          <w:szCs w:val="18"/>
        </w:rPr>
        <w:t>Bonds</w:t>
      </w:r>
      <w:r w:rsidR="001E4D52" w:rsidRPr="001E4D52">
        <w:rPr>
          <w:rFonts w:ascii="Times New Roman" w:hAnsi="Times New Roman" w:cs="Times New Roman"/>
          <w:sz w:val="18"/>
          <w:szCs w:val="18"/>
        </w:rPr>
        <w:t xml:space="preserve"> and Leslie</w:t>
      </w:r>
      <w:r w:rsidR="001E4D52" w:rsidRPr="00CA439C">
        <w:rPr>
          <w:rFonts w:ascii="Times New Roman" w:eastAsia="Times New Roman" w:hAnsi="Times New Roman" w:cs="Times New Roman"/>
          <w:sz w:val="18"/>
          <w:szCs w:val="18"/>
        </w:rPr>
        <w:t xml:space="preserve"> Martin</w:t>
      </w:r>
      <w:r w:rsidR="001E4D52" w:rsidRPr="001E4D52">
        <w:rPr>
          <w:rFonts w:ascii="Times New Roman" w:hAnsi="Times New Roman" w:cs="Times New Roman"/>
          <w:sz w:val="18"/>
          <w:szCs w:val="18"/>
        </w:rPr>
        <w:t>. “</w:t>
      </w:r>
      <w:r w:rsidR="001E4D52" w:rsidRPr="00CA439C">
        <w:rPr>
          <w:rFonts w:ascii="Times New Roman" w:eastAsia="Times New Roman" w:hAnsi="Times New Roman" w:cs="Times New Roman"/>
          <w:sz w:val="18"/>
          <w:szCs w:val="18"/>
        </w:rPr>
        <w:t xml:space="preserve">Treating People </w:t>
      </w:r>
      <w:r w:rsidR="001E4D52" w:rsidRPr="001E4D52">
        <w:rPr>
          <w:rFonts w:ascii="Times New Roman" w:hAnsi="Times New Roman" w:cs="Times New Roman"/>
          <w:sz w:val="18"/>
          <w:szCs w:val="18"/>
        </w:rPr>
        <w:t>like</w:t>
      </w:r>
      <w:r w:rsidR="001E4D52" w:rsidRPr="00CA439C">
        <w:rPr>
          <w:rFonts w:ascii="Times New Roman" w:eastAsia="Times New Roman" w:hAnsi="Times New Roman" w:cs="Times New Roman"/>
          <w:sz w:val="18"/>
          <w:szCs w:val="18"/>
        </w:rPr>
        <w:t xml:space="preserve"> Pollution: Homelessness and Environmental Injustice</w:t>
      </w:r>
      <w:r w:rsidR="001E4D52" w:rsidRPr="001E4D52">
        <w:rPr>
          <w:rFonts w:ascii="Times New Roman" w:hAnsi="Times New Roman" w:cs="Times New Roman"/>
          <w:sz w:val="18"/>
          <w:szCs w:val="18"/>
        </w:rPr>
        <w:t>.”</w:t>
      </w:r>
      <w:r w:rsidR="001E4D52" w:rsidRPr="00CA439C">
        <w:rPr>
          <w:rFonts w:ascii="Times New Roman" w:eastAsia="Times New Roman" w:hAnsi="Times New Roman" w:cs="Times New Roman"/>
          <w:sz w:val="18"/>
          <w:szCs w:val="18"/>
        </w:rPr>
        <w:t xml:space="preserve"> </w:t>
      </w:r>
      <w:r w:rsidR="001E4D52" w:rsidRPr="001E4D52">
        <w:rPr>
          <w:rFonts w:ascii="Times New Roman" w:hAnsi="Times New Roman" w:cs="Times New Roman"/>
          <w:i/>
          <w:iCs/>
          <w:sz w:val="18"/>
          <w:szCs w:val="18"/>
        </w:rPr>
        <w:t>Environmental Justice</w:t>
      </w:r>
      <w:r w:rsidR="001E4D52" w:rsidRPr="001E4D52">
        <w:rPr>
          <w:rFonts w:ascii="Times New Roman" w:hAnsi="Times New Roman" w:cs="Times New Roman"/>
          <w:sz w:val="18"/>
          <w:szCs w:val="18"/>
        </w:rPr>
        <w:t xml:space="preserve"> 9, no. 5 (2016): 137–41. https://</w:t>
      </w:r>
      <w:r w:rsidR="001E4D52" w:rsidRPr="00CA439C">
        <w:rPr>
          <w:rFonts w:ascii="Times New Roman" w:eastAsia="Times New Roman" w:hAnsi="Times New Roman" w:cs="Times New Roman"/>
          <w:sz w:val="18"/>
          <w:szCs w:val="18"/>
        </w:rPr>
        <w:t>doi</w:t>
      </w:r>
      <w:r w:rsidR="001E4D52" w:rsidRPr="001E4D52">
        <w:rPr>
          <w:rFonts w:ascii="Times New Roman" w:hAnsi="Times New Roman" w:cs="Times New Roman"/>
          <w:sz w:val="18"/>
          <w:szCs w:val="18"/>
        </w:rPr>
        <w:t>.org/</w:t>
      </w:r>
      <w:r w:rsidR="001E4D52" w:rsidRPr="00CA439C">
        <w:rPr>
          <w:rFonts w:ascii="Times New Roman" w:eastAsia="Times New Roman" w:hAnsi="Times New Roman" w:cs="Times New Roman"/>
          <w:sz w:val="18"/>
          <w:szCs w:val="18"/>
        </w:rPr>
        <w:t>10.1089/env.2016.0021</w:t>
      </w:r>
      <w:r w:rsidR="001E4D52" w:rsidRPr="001E4D52">
        <w:rPr>
          <w:rFonts w:ascii="Times New Roman" w:hAnsi="Times New Roman" w:cs="Times New Roman"/>
          <w:sz w:val="18"/>
          <w:szCs w:val="18"/>
        </w:rPr>
        <w:t>.</w:t>
      </w:r>
    </w:p>
  </w:footnote>
  <w:footnote w:id="93">
    <w:p w14:paraId="43ADE085" w14:textId="42F4DF96" w:rsidR="0030427E" w:rsidRDefault="0030427E">
      <w:pPr>
        <w:pStyle w:val="FootnoteText"/>
      </w:pPr>
      <w:r w:rsidRPr="001E4D52">
        <w:rPr>
          <w:rStyle w:val="FootnoteReference"/>
          <w:rFonts w:ascii="Times New Roman" w:hAnsi="Times New Roman" w:cs="Times New Roman"/>
          <w:sz w:val="18"/>
          <w:szCs w:val="18"/>
        </w:rPr>
        <w:footnoteRef/>
      </w:r>
      <w:r w:rsidRPr="001E4D52">
        <w:rPr>
          <w:rFonts w:ascii="Times New Roman" w:hAnsi="Times New Roman" w:cs="Times New Roman"/>
          <w:sz w:val="18"/>
          <w:szCs w:val="18"/>
        </w:rPr>
        <w:t xml:space="preserve"> </w:t>
      </w:r>
      <w:r w:rsidR="00B23DDB" w:rsidRPr="001E4D52">
        <w:rPr>
          <w:rFonts w:ascii="Times New Roman" w:hAnsi="Times New Roman" w:cs="Times New Roman"/>
          <w:sz w:val="18"/>
          <w:szCs w:val="18"/>
        </w:rPr>
        <w:t>LACITYVOTES. “Regular City Council - 8/2/22.” YouTube. YouTube, August 3, 2022. https://www.youtube.com/watch?v=E6Ilzh-Fhr8.</w:t>
      </w:r>
    </w:p>
  </w:footnote>
  <w:footnote w:id="94">
    <w:p w14:paraId="032B117C" w14:textId="6D9149FA" w:rsidR="00724F89" w:rsidRPr="001E4D52" w:rsidRDefault="00724F89" w:rsidP="00724F89">
      <w:pPr>
        <w:rPr>
          <w:rFonts w:ascii="Times New Roman" w:eastAsia="Times New Roman" w:hAnsi="Times New Roman" w:cs="Times New Roman"/>
          <w:sz w:val="18"/>
          <w:szCs w:val="18"/>
        </w:rPr>
      </w:pPr>
      <w:r w:rsidRPr="001E4D52">
        <w:rPr>
          <w:rStyle w:val="FootnoteReference"/>
          <w:rFonts w:ascii="Times New Roman" w:hAnsi="Times New Roman" w:cs="Times New Roman"/>
          <w:sz w:val="18"/>
          <w:szCs w:val="18"/>
        </w:rPr>
        <w:footnoteRef/>
      </w:r>
      <w:r w:rsidRPr="001E4D52">
        <w:rPr>
          <w:rFonts w:ascii="Times New Roman" w:hAnsi="Times New Roman" w:cs="Times New Roman"/>
          <w:sz w:val="18"/>
          <w:szCs w:val="18"/>
        </w:rPr>
        <w:t xml:space="preserve"> </w:t>
      </w:r>
      <w:r w:rsidR="001E4D52" w:rsidRPr="001E4D52">
        <w:rPr>
          <w:rFonts w:ascii="Times New Roman" w:hAnsi="Times New Roman" w:cs="Times New Roman"/>
          <w:sz w:val="18"/>
          <w:szCs w:val="18"/>
        </w:rPr>
        <w:t>Eric</w:t>
      </w:r>
      <w:r w:rsidR="00CE1B1E">
        <w:rPr>
          <w:rFonts w:ascii="Times New Roman" w:hAnsi="Times New Roman" w:cs="Times New Roman"/>
          <w:sz w:val="18"/>
          <w:szCs w:val="18"/>
        </w:rPr>
        <w:t xml:space="preserve"> </w:t>
      </w:r>
      <w:r w:rsidR="00CE1B1E" w:rsidRPr="004B542B">
        <w:rPr>
          <w:rFonts w:ascii="Times New Roman" w:eastAsia="Times New Roman" w:hAnsi="Times New Roman" w:cs="Times New Roman"/>
          <w:sz w:val="18"/>
          <w:szCs w:val="18"/>
        </w:rPr>
        <w:t>Bonds</w:t>
      </w:r>
      <w:r w:rsidR="001E4D52" w:rsidRPr="001E4D52">
        <w:rPr>
          <w:rFonts w:ascii="Times New Roman" w:hAnsi="Times New Roman" w:cs="Times New Roman"/>
          <w:sz w:val="18"/>
          <w:szCs w:val="18"/>
        </w:rPr>
        <w:t xml:space="preserve"> and Leslie</w:t>
      </w:r>
      <w:r w:rsidR="001E4D52" w:rsidRPr="004B542B">
        <w:rPr>
          <w:rFonts w:ascii="Times New Roman" w:eastAsia="Times New Roman" w:hAnsi="Times New Roman" w:cs="Times New Roman"/>
          <w:sz w:val="18"/>
          <w:szCs w:val="18"/>
        </w:rPr>
        <w:t xml:space="preserve"> Martin</w:t>
      </w:r>
      <w:r w:rsidR="001E4D52" w:rsidRPr="001E4D52">
        <w:rPr>
          <w:rFonts w:ascii="Times New Roman" w:hAnsi="Times New Roman" w:cs="Times New Roman"/>
          <w:sz w:val="18"/>
          <w:szCs w:val="18"/>
        </w:rPr>
        <w:t>. “</w:t>
      </w:r>
      <w:r w:rsidR="001E4D52" w:rsidRPr="004B542B">
        <w:rPr>
          <w:rFonts w:ascii="Times New Roman" w:eastAsia="Times New Roman" w:hAnsi="Times New Roman" w:cs="Times New Roman"/>
          <w:sz w:val="18"/>
          <w:szCs w:val="18"/>
        </w:rPr>
        <w:t xml:space="preserve">Treating People </w:t>
      </w:r>
      <w:r w:rsidR="001E4D52" w:rsidRPr="001E4D52">
        <w:rPr>
          <w:rFonts w:ascii="Times New Roman" w:hAnsi="Times New Roman" w:cs="Times New Roman"/>
          <w:sz w:val="18"/>
          <w:szCs w:val="18"/>
        </w:rPr>
        <w:t>like</w:t>
      </w:r>
      <w:r w:rsidR="001E4D52" w:rsidRPr="004B542B">
        <w:rPr>
          <w:rFonts w:ascii="Times New Roman" w:eastAsia="Times New Roman" w:hAnsi="Times New Roman" w:cs="Times New Roman"/>
          <w:sz w:val="18"/>
          <w:szCs w:val="18"/>
        </w:rPr>
        <w:t xml:space="preserve"> Pollution: Homelessness and Environmental Injustice</w:t>
      </w:r>
      <w:r w:rsidR="001E4D52" w:rsidRPr="001E4D52">
        <w:rPr>
          <w:rFonts w:ascii="Times New Roman" w:hAnsi="Times New Roman" w:cs="Times New Roman"/>
          <w:sz w:val="18"/>
          <w:szCs w:val="18"/>
        </w:rPr>
        <w:t>.”</w:t>
      </w:r>
      <w:r w:rsidR="001E4D52" w:rsidRPr="004B542B">
        <w:rPr>
          <w:rFonts w:ascii="Times New Roman" w:eastAsia="Times New Roman" w:hAnsi="Times New Roman" w:cs="Times New Roman"/>
          <w:sz w:val="18"/>
          <w:szCs w:val="18"/>
        </w:rPr>
        <w:t xml:space="preserve"> </w:t>
      </w:r>
      <w:r w:rsidR="001E4D52" w:rsidRPr="001E4D52">
        <w:rPr>
          <w:rFonts w:ascii="Times New Roman" w:hAnsi="Times New Roman" w:cs="Times New Roman"/>
          <w:i/>
          <w:iCs/>
          <w:sz w:val="18"/>
          <w:szCs w:val="18"/>
        </w:rPr>
        <w:t>Environmental Justice</w:t>
      </w:r>
      <w:r w:rsidR="001E4D52" w:rsidRPr="004B542B">
        <w:rPr>
          <w:rFonts w:ascii="Times New Roman" w:eastAsia="Times New Roman" w:hAnsi="Times New Roman" w:cs="Times New Roman"/>
          <w:sz w:val="18"/>
          <w:szCs w:val="18"/>
        </w:rPr>
        <w:t xml:space="preserve"> 9</w:t>
      </w:r>
      <w:r w:rsidR="001E4D52" w:rsidRPr="001E4D52">
        <w:rPr>
          <w:rFonts w:ascii="Times New Roman" w:hAnsi="Times New Roman" w:cs="Times New Roman"/>
          <w:sz w:val="18"/>
          <w:szCs w:val="18"/>
        </w:rPr>
        <w:t xml:space="preserve">, no. </w:t>
      </w:r>
      <w:r w:rsidR="001E4D52" w:rsidRPr="004B542B">
        <w:rPr>
          <w:rFonts w:ascii="Times New Roman" w:eastAsia="Times New Roman" w:hAnsi="Times New Roman" w:cs="Times New Roman"/>
          <w:sz w:val="18"/>
          <w:szCs w:val="18"/>
        </w:rPr>
        <w:t>5</w:t>
      </w:r>
      <w:r w:rsidR="001E4D52" w:rsidRPr="001E4D52">
        <w:rPr>
          <w:rFonts w:ascii="Times New Roman" w:hAnsi="Times New Roman" w:cs="Times New Roman"/>
          <w:sz w:val="18"/>
          <w:szCs w:val="18"/>
        </w:rPr>
        <w:t xml:space="preserve"> (2016):</w:t>
      </w:r>
      <w:r w:rsidR="001E4D52" w:rsidRPr="004B542B">
        <w:rPr>
          <w:rFonts w:ascii="Times New Roman" w:eastAsia="Times New Roman" w:hAnsi="Times New Roman" w:cs="Times New Roman"/>
          <w:sz w:val="18"/>
          <w:szCs w:val="18"/>
        </w:rPr>
        <w:t xml:space="preserve"> 137–</w:t>
      </w:r>
      <w:r w:rsidR="001E4D52" w:rsidRPr="001E4D52">
        <w:rPr>
          <w:rFonts w:ascii="Times New Roman" w:hAnsi="Times New Roman" w:cs="Times New Roman"/>
          <w:sz w:val="18"/>
          <w:szCs w:val="18"/>
        </w:rPr>
        <w:t>41. https://</w:t>
      </w:r>
      <w:r w:rsidR="001E4D52" w:rsidRPr="004B542B">
        <w:rPr>
          <w:rFonts w:ascii="Times New Roman" w:eastAsia="Times New Roman" w:hAnsi="Times New Roman" w:cs="Times New Roman"/>
          <w:sz w:val="18"/>
          <w:szCs w:val="18"/>
        </w:rPr>
        <w:t>doi</w:t>
      </w:r>
      <w:r w:rsidR="001E4D52" w:rsidRPr="001E4D52">
        <w:rPr>
          <w:rFonts w:ascii="Times New Roman" w:hAnsi="Times New Roman" w:cs="Times New Roman"/>
          <w:sz w:val="18"/>
          <w:szCs w:val="18"/>
        </w:rPr>
        <w:t>.org/</w:t>
      </w:r>
      <w:r w:rsidR="001E4D52" w:rsidRPr="004B542B">
        <w:rPr>
          <w:rFonts w:ascii="Times New Roman" w:eastAsia="Times New Roman" w:hAnsi="Times New Roman" w:cs="Times New Roman"/>
          <w:sz w:val="18"/>
          <w:szCs w:val="18"/>
        </w:rPr>
        <w:t>10.1089/env.2016.0021</w:t>
      </w:r>
      <w:r w:rsidR="001E4D52" w:rsidRPr="001E4D52">
        <w:rPr>
          <w:rFonts w:ascii="Times New Roman" w:hAnsi="Times New Roman" w:cs="Times New Roman"/>
          <w:sz w:val="18"/>
          <w:szCs w:val="18"/>
        </w:rPr>
        <w:t>.</w:t>
      </w:r>
    </w:p>
  </w:footnote>
  <w:footnote w:id="95">
    <w:p w14:paraId="264A6437" w14:textId="13F7DCE1" w:rsidR="00724F89" w:rsidRDefault="00724F89" w:rsidP="004B542B">
      <w:pPr>
        <w:pStyle w:val="NormalWeb"/>
      </w:pPr>
      <w:r w:rsidRPr="004B542B">
        <w:rPr>
          <w:rStyle w:val="FootnoteReference"/>
          <w:sz w:val="18"/>
          <w:szCs w:val="18"/>
        </w:rPr>
        <w:footnoteRef/>
      </w:r>
      <w:r w:rsidRPr="004B542B">
        <w:rPr>
          <w:sz w:val="18"/>
          <w:szCs w:val="18"/>
        </w:rPr>
        <w:t xml:space="preserve"> </w:t>
      </w:r>
      <w:r w:rsidR="004B542B" w:rsidRPr="004B542B">
        <w:rPr>
          <w:sz w:val="18"/>
          <w:szCs w:val="18"/>
        </w:rPr>
        <w:t xml:space="preserve">National Law Center on Homelessness and Poverty. </w:t>
      </w:r>
      <w:r w:rsidR="004B542B" w:rsidRPr="004B542B">
        <w:rPr>
          <w:i/>
          <w:iCs/>
          <w:sz w:val="18"/>
          <w:szCs w:val="18"/>
        </w:rPr>
        <w:t>Housing Not Handcuffs: Ending Criminalization of Homelessness in U.S. Cities</w:t>
      </w:r>
      <w:r w:rsidR="004B542B" w:rsidRPr="004B542B">
        <w:rPr>
          <w:sz w:val="18"/>
          <w:szCs w:val="18"/>
        </w:rPr>
        <w:t>. National Law Center on Homelessness and Poverty, 2016.</w:t>
      </w:r>
      <w:r w:rsidR="004B542B">
        <w:t xml:space="preserve"> </w:t>
      </w:r>
    </w:p>
  </w:footnote>
  <w:footnote w:id="96">
    <w:p w14:paraId="6465D7B4" w14:textId="5F0B7756" w:rsidR="001F705F" w:rsidRPr="003A2CE1" w:rsidRDefault="001F705F">
      <w:pPr>
        <w:pStyle w:val="FootnoteText"/>
        <w:rPr>
          <w:rFonts w:ascii="Times New Roman" w:hAnsi="Times New Roman" w:cs="Times New Roman"/>
          <w:sz w:val="18"/>
          <w:szCs w:val="18"/>
        </w:rPr>
      </w:pPr>
      <w:r w:rsidRPr="003A2CE1">
        <w:rPr>
          <w:rStyle w:val="FootnoteReference"/>
          <w:rFonts w:ascii="Times New Roman" w:hAnsi="Times New Roman" w:cs="Times New Roman"/>
          <w:sz w:val="18"/>
          <w:szCs w:val="18"/>
        </w:rPr>
        <w:footnoteRef/>
      </w:r>
      <w:r w:rsidRPr="003A2CE1">
        <w:rPr>
          <w:rFonts w:ascii="Times New Roman" w:hAnsi="Times New Roman" w:cs="Times New Roman"/>
          <w:sz w:val="18"/>
          <w:szCs w:val="18"/>
        </w:rPr>
        <w:t xml:space="preserve"> </w:t>
      </w:r>
      <w:r w:rsidR="003A2CE1" w:rsidRPr="003A2CE1">
        <w:rPr>
          <w:rFonts w:ascii="Times New Roman" w:hAnsi="Times New Roman" w:cs="Times New Roman"/>
          <w:sz w:val="18"/>
          <w:szCs w:val="18"/>
        </w:rPr>
        <w:t>“2019 Greater Los Angeles Homeless Count Results.” Go to main LAHSA website, 2019. https://www.lahsa.org/news?article=557-2019-greater-los-angeles-homeless-count-results.</w:t>
      </w:r>
    </w:p>
  </w:footnote>
  <w:footnote w:id="97">
    <w:p w14:paraId="2204785A" w14:textId="77777777" w:rsidR="001E4D52" w:rsidRDefault="00E52F84" w:rsidP="001E4D52">
      <w:pPr>
        <w:pStyle w:val="FootnoteText"/>
        <w:rPr>
          <w:rFonts w:ascii="Times New Roman" w:hAnsi="Times New Roman" w:cs="Times New Roman"/>
          <w:sz w:val="18"/>
          <w:szCs w:val="18"/>
        </w:rPr>
      </w:pPr>
      <w:r w:rsidRPr="001E4D52">
        <w:rPr>
          <w:rStyle w:val="FootnoteReference"/>
          <w:rFonts w:ascii="Times New Roman" w:hAnsi="Times New Roman" w:cs="Times New Roman"/>
          <w:sz w:val="18"/>
          <w:szCs w:val="18"/>
        </w:rPr>
        <w:footnoteRef/>
      </w:r>
      <w:r w:rsidRPr="001E4D52">
        <w:rPr>
          <w:rFonts w:ascii="Times New Roman" w:hAnsi="Times New Roman" w:cs="Times New Roman"/>
          <w:sz w:val="18"/>
          <w:szCs w:val="18"/>
        </w:rPr>
        <w:t xml:space="preserve"> </w:t>
      </w:r>
      <w:r w:rsidR="00EC3F7F" w:rsidRPr="001E4D52">
        <w:rPr>
          <w:rFonts w:ascii="Times New Roman" w:hAnsi="Times New Roman" w:cs="Times New Roman"/>
          <w:sz w:val="18"/>
          <w:szCs w:val="18"/>
        </w:rPr>
        <w:t xml:space="preserve">Several interest groups work </w:t>
      </w:r>
      <w:r w:rsidR="00215366" w:rsidRPr="001E4D52">
        <w:rPr>
          <w:rFonts w:ascii="Times New Roman" w:hAnsi="Times New Roman" w:cs="Times New Roman"/>
          <w:sz w:val="18"/>
          <w:szCs w:val="18"/>
        </w:rPr>
        <w:t>with politicians to ensure t</w:t>
      </w:r>
      <w:r w:rsidR="00F226B4" w:rsidRPr="001E4D52">
        <w:rPr>
          <w:rFonts w:ascii="Times New Roman" w:hAnsi="Times New Roman" w:cs="Times New Roman"/>
          <w:sz w:val="18"/>
          <w:szCs w:val="18"/>
        </w:rPr>
        <w:t xml:space="preserve">heir hold on capital in the form of private developments. In KnockLA, Jonny Colman reported on May 19, of 2022 how “Landlord Lobbyists Pour Nearly </w:t>
      </w:r>
      <w:r w:rsidR="00DC2299" w:rsidRPr="001E4D52">
        <w:rPr>
          <w:rFonts w:ascii="Times New Roman" w:hAnsi="Times New Roman" w:cs="Times New Roman"/>
          <w:sz w:val="18"/>
          <w:szCs w:val="18"/>
        </w:rPr>
        <w:t>$2 Million into LA County Political Ads</w:t>
      </w:r>
      <w:r w:rsidR="001E4D52" w:rsidRPr="001E4D52">
        <w:rPr>
          <w:rFonts w:ascii="Times New Roman" w:hAnsi="Times New Roman" w:cs="Times New Roman"/>
          <w:sz w:val="18"/>
          <w:szCs w:val="18"/>
        </w:rPr>
        <w:t>.”</w:t>
      </w:r>
    </w:p>
    <w:p w14:paraId="269C644C" w14:textId="0F5FE66B" w:rsidR="00456941" w:rsidRDefault="00456941">
      <w:pPr>
        <w:pStyle w:val="FootnoteText"/>
      </w:pPr>
    </w:p>
    <w:p w14:paraId="61766E2E" w14:textId="300AE301" w:rsidR="001E4D52" w:rsidRPr="001E4D52" w:rsidRDefault="001E4D52" w:rsidP="001E4D52">
      <w:pPr>
        <w:pStyle w:val="FootnoteText"/>
        <w:rPr>
          <w:rFonts w:ascii="Times New Roman" w:hAnsi="Times New Roman" w:cs="Times New Roman"/>
          <w:sz w:val="18"/>
          <w:szCs w:val="18"/>
        </w:rPr>
      </w:pPr>
      <w:r w:rsidRPr="001E4D52">
        <w:rPr>
          <w:rFonts w:ascii="Times New Roman" w:hAnsi="Times New Roman" w:cs="Times New Roman"/>
          <w:sz w:val="18"/>
          <w:szCs w:val="18"/>
        </w:rPr>
        <w:t>Jonny</w:t>
      </w:r>
      <w:r w:rsidR="00CE1B1E">
        <w:rPr>
          <w:rFonts w:ascii="Times New Roman" w:hAnsi="Times New Roman" w:cs="Times New Roman"/>
          <w:sz w:val="18"/>
          <w:szCs w:val="18"/>
        </w:rPr>
        <w:t xml:space="preserve"> Coleman</w:t>
      </w:r>
      <w:r w:rsidRPr="001E4D52">
        <w:rPr>
          <w:rFonts w:ascii="Times New Roman" w:hAnsi="Times New Roman" w:cs="Times New Roman"/>
          <w:sz w:val="18"/>
          <w:szCs w:val="18"/>
        </w:rPr>
        <w:t>. “The California Apartment Association Is Spending Millions on La Political Ads.” Knock LA, May 21, 2022. https://knock-la.com/california-apartment-association-political-ad-spending/?link_id=12&amp;can_id=cd7542ea5be91f13f13fcf82e9b6bd5d&amp;source=email-dsa-la-voter-guide-drops-thorn-west-issue-no-108&amp;email_referrer=email_1551499&amp;email_subject=council-approves-increase-in-lapd-budget-thorn-west-issue-no-109.</w:t>
      </w:r>
      <w:r>
        <w:t xml:space="preserve"> </w:t>
      </w:r>
    </w:p>
  </w:footnote>
  <w:footnote w:id="98">
    <w:p w14:paraId="64F00231" w14:textId="77777777" w:rsidR="001E4D52" w:rsidRDefault="001E4D52" w:rsidP="001F705F">
      <w:pPr>
        <w:pStyle w:val="FootnoteText"/>
        <w:rPr>
          <w:rFonts w:ascii="Times New Roman" w:hAnsi="Times New Roman" w:cs="Times New Roman"/>
          <w:sz w:val="18"/>
          <w:szCs w:val="18"/>
        </w:rPr>
      </w:pPr>
    </w:p>
    <w:p w14:paraId="0F8DAA90" w14:textId="25FFB611" w:rsidR="000869DC" w:rsidRPr="003A2CE1" w:rsidRDefault="000869DC" w:rsidP="001F705F">
      <w:pPr>
        <w:pStyle w:val="FootnoteText"/>
        <w:rPr>
          <w:rFonts w:ascii="Times New Roman" w:hAnsi="Times New Roman" w:cs="Times New Roman"/>
          <w:sz w:val="18"/>
          <w:szCs w:val="18"/>
        </w:rPr>
      </w:pPr>
      <w:r w:rsidRPr="003A2CE1">
        <w:rPr>
          <w:rStyle w:val="FootnoteReference"/>
          <w:rFonts w:ascii="Times New Roman" w:hAnsi="Times New Roman" w:cs="Times New Roman"/>
          <w:sz w:val="18"/>
          <w:szCs w:val="18"/>
        </w:rPr>
        <w:footnoteRef/>
      </w:r>
      <w:r w:rsidR="001F705F" w:rsidRPr="003A2CE1">
        <w:rPr>
          <w:rFonts w:ascii="Times New Roman" w:hAnsi="Times New Roman" w:cs="Times New Roman"/>
          <w:sz w:val="18"/>
          <w:szCs w:val="18"/>
        </w:rPr>
        <w:t xml:space="preserve"> Richard</w:t>
      </w:r>
      <w:r w:rsidR="00CE1B1E">
        <w:rPr>
          <w:rFonts w:ascii="Times New Roman" w:hAnsi="Times New Roman" w:cs="Times New Roman"/>
          <w:sz w:val="18"/>
          <w:szCs w:val="18"/>
        </w:rPr>
        <w:t xml:space="preserve"> Delgado</w:t>
      </w:r>
      <w:r w:rsidR="001F705F" w:rsidRPr="003A2CE1">
        <w:rPr>
          <w:rFonts w:ascii="Times New Roman" w:hAnsi="Times New Roman" w:cs="Times New Roman"/>
          <w:sz w:val="18"/>
          <w:szCs w:val="18"/>
        </w:rPr>
        <w:t xml:space="preserve"> and Jean Stefancic. 2012. Critical Race </w:t>
      </w:r>
      <w:r w:rsidR="611C7599" w:rsidRPr="003A2CE1">
        <w:rPr>
          <w:rFonts w:ascii="Times New Roman" w:hAnsi="Times New Roman" w:cs="Times New Roman"/>
          <w:sz w:val="18"/>
          <w:szCs w:val="18"/>
        </w:rPr>
        <w:t>Theory </w:t>
      </w:r>
      <w:r w:rsidR="001F705F" w:rsidRPr="003A2CE1">
        <w:rPr>
          <w:rFonts w:ascii="Times New Roman" w:hAnsi="Times New Roman" w:cs="Times New Roman"/>
          <w:sz w:val="18"/>
          <w:szCs w:val="18"/>
        </w:rPr>
        <w:t>:an Introduction. Second edition. New York: New York University Press.</w:t>
      </w:r>
    </w:p>
  </w:footnote>
  <w:footnote w:id="99">
    <w:p w14:paraId="48D50EBC" w14:textId="2DBEBC18" w:rsidR="000869DC" w:rsidRPr="003A2CE1" w:rsidRDefault="000869DC" w:rsidP="003A2CE1">
      <w:pPr>
        <w:pStyle w:val="NormalWeb"/>
      </w:pPr>
      <w:r w:rsidRPr="003A2CE1">
        <w:rPr>
          <w:rStyle w:val="FootnoteReference"/>
          <w:sz w:val="18"/>
          <w:szCs w:val="18"/>
        </w:rPr>
        <w:footnoteRef/>
      </w:r>
      <w:r w:rsidRPr="003A2CE1">
        <w:rPr>
          <w:sz w:val="18"/>
          <w:szCs w:val="18"/>
        </w:rPr>
        <w:t xml:space="preserve"> </w:t>
      </w:r>
      <w:r w:rsidR="003A2CE1" w:rsidRPr="003A2CE1">
        <w:rPr>
          <w:sz w:val="18"/>
          <w:szCs w:val="18"/>
        </w:rPr>
        <w:t>“2019 Greater Los Angeles Homeless Count Results.” Go to main LAHSA website, 2019. https://www.lahsa.org/news?article=557-2019-greater-los-angeles-homeless-count-results.</w:t>
      </w:r>
      <w:r w:rsidR="003A2CE1">
        <w:t xml:space="preserve"> </w:t>
      </w:r>
    </w:p>
  </w:footnote>
  <w:footnote w:id="100">
    <w:p w14:paraId="30A31385" w14:textId="6B6CA317" w:rsidR="000869DC" w:rsidRPr="00527CE2" w:rsidRDefault="000869DC" w:rsidP="00527CE2">
      <w:pPr>
        <w:pStyle w:val="NormalWeb"/>
        <w:rPr>
          <w:sz w:val="18"/>
          <w:szCs w:val="18"/>
        </w:rPr>
      </w:pPr>
      <w:r w:rsidRPr="00527CE2">
        <w:rPr>
          <w:rStyle w:val="FootnoteReference"/>
          <w:sz w:val="18"/>
          <w:szCs w:val="18"/>
        </w:rPr>
        <w:footnoteRef/>
      </w:r>
      <w:r w:rsidRPr="00527CE2">
        <w:rPr>
          <w:sz w:val="18"/>
          <w:szCs w:val="18"/>
        </w:rPr>
        <w:t xml:space="preserve"> </w:t>
      </w:r>
      <w:r w:rsidR="00527CE2" w:rsidRPr="00527CE2">
        <w:rPr>
          <w:sz w:val="18"/>
          <w:szCs w:val="18"/>
        </w:rPr>
        <w:t>Leila</w:t>
      </w:r>
      <w:r w:rsidR="00CE1B1E">
        <w:rPr>
          <w:sz w:val="18"/>
          <w:szCs w:val="18"/>
        </w:rPr>
        <w:t xml:space="preserve"> Miller</w:t>
      </w:r>
      <w:r w:rsidR="00527CE2" w:rsidRPr="00527CE2">
        <w:rPr>
          <w:sz w:val="18"/>
          <w:szCs w:val="18"/>
        </w:rPr>
        <w:t xml:space="preserve">. “Use-of-Force Incidents against Homeless People Are up, LAPD Reports.” Los Angeles Times. Los Angeles Times, January 22, 2020. https://www.latimes.com/science/story/2020-01-21/use-of-force-incidents-against-homeless-people-are-up-lapd-reports. </w:t>
      </w:r>
    </w:p>
  </w:footnote>
  <w:footnote w:id="101">
    <w:p w14:paraId="3533C968" w14:textId="6E79D933" w:rsidR="005F2BF5" w:rsidRDefault="005F2BF5">
      <w:pPr>
        <w:pStyle w:val="FootnoteText"/>
      </w:pPr>
      <w:r w:rsidRPr="00AA14A9">
        <w:rPr>
          <w:rStyle w:val="FootnoteReference"/>
          <w:rFonts w:ascii="Times New Roman" w:hAnsi="Times New Roman" w:cs="Times New Roman"/>
          <w:sz w:val="18"/>
          <w:szCs w:val="18"/>
        </w:rPr>
        <w:footnoteRef/>
      </w:r>
      <w:r w:rsidR="00AA14A9" w:rsidRPr="00AA14A9">
        <w:rPr>
          <w:rFonts w:ascii="Times New Roman" w:hAnsi="Times New Roman" w:cs="Times New Roman"/>
          <w:color w:val="000000" w:themeColor="text1"/>
          <w:sz w:val="18"/>
          <w:szCs w:val="18"/>
        </w:rPr>
        <w:t xml:space="preserve"> Los Angeles, Cal., Section</w:t>
      </w:r>
      <w:r w:rsidR="00AA14A9" w:rsidRPr="00AA14A9">
        <w:rPr>
          <w:rFonts w:ascii="Times New Roman" w:eastAsia="Times New Roman" w:hAnsi="Times New Roman" w:cs="Times New Roman"/>
          <w:color w:val="000000" w:themeColor="text1"/>
          <w:sz w:val="18"/>
          <w:szCs w:val="18"/>
        </w:rPr>
        <w:t xml:space="preserve"> </w:t>
      </w:r>
      <w:r w:rsidR="00AA14A9">
        <w:rPr>
          <w:rFonts w:ascii="Times New Roman" w:eastAsia="Times New Roman" w:hAnsi="Times New Roman" w:cs="Times New Roman"/>
          <w:color w:val="000000" w:themeColor="text1"/>
          <w:sz w:val="18"/>
          <w:szCs w:val="18"/>
        </w:rPr>
        <w:t xml:space="preserve">103 </w:t>
      </w:r>
      <w:r w:rsidR="00AA14A9" w:rsidRPr="00AA14A9">
        <w:rPr>
          <w:rFonts w:ascii="Times New Roman" w:hAnsi="Times New Roman" w:cs="Times New Roman"/>
          <w:color w:val="000000" w:themeColor="text1"/>
          <w:sz w:val="18"/>
          <w:szCs w:val="18"/>
          <w:shd w:val="clear" w:color="auto" w:fill="FFFFFF"/>
        </w:rPr>
        <w:t xml:space="preserve">§ </w:t>
      </w:r>
      <w:r w:rsidR="00AA14A9" w:rsidRPr="00AA14A9">
        <w:rPr>
          <w:rFonts w:ascii="Times New Roman" w:eastAsia="Times New Roman" w:hAnsi="Times New Roman" w:cs="Times New Roman"/>
          <w:color w:val="000000" w:themeColor="text1"/>
          <w:sz w:val="18"/>
          <w:szCs w:val="18"/>
        </w:rPr>
        <w:t>1</w:t>
      </w:r>
      <w:r w:rsidR="00AA14A9">
        <w:rPr>
          <w:rFonts w:ascii="Times New Roman" w:eastAsia="Times New Roman" w:hAnsi="Times New Roman" w:cs="Times New Roman"/>
          <w:color w:val="000000" w:themeColor="text1"/>
          <w:sz w:val="18"/>
          <w:szCs w:val="18"/>
        </w:rPr>
        <w:t>11</w:t>
      </w:r>
      <w:r w:rsidR="00AA14A9" w:rsidRPr="00AA14A9">
        <w:rPr>
          <w:rFonts w:ascii="Times New Roman" w:eastAsia="Times New Roman" w:hAnsi="Times New Roman" w:cs="Times New Roman"/>
          <w:color w:val="000000" w:themeColor="text1"/>
          <w:sz w:val="18"/>
          <w:szCs w:val="18"/>
        </w:rPr>
        <w:t xml:space="preserve">. </w:t>
      </w:r>
      <w:r w:rsidR="00AA14A9">
        <w:rPr>
          <w:rFonts w:ascii="Times New Roman" w:hAnsi="Times New Roman" w:cs="Times New Roman"/>
          <w:color w:val="000000" w:themeColor="text1"/>
          <w:sz w:val="18"/>
          <w:szCs w:val="18"/>
          <w:shd w:val="clear" w:color="auto" w:fill="FFFFFF"/>
        </w:rPr>
        <w:t>PARADES AND ASSEMBLIES (</w:t>
      </w:r>
      <w:r w:rsidR="00AA14A9" w:rsidRPr="00AA14A9">
        <w:rPr>
          <w:rFonts w:ascii="Times New Roman" w:hAnsi="Times New Roman" w:cs="Times New Roman"/>
          <w:color w:val="000000" w:themeColor="text1"/>
          <w:sz w:val="18"/>
          <w:szCs w:val="18"/>
          <w:shd w:val="clear" w:color="auto" w:fill="FFFFFF"/>
        </w:rPr>
        <w:t>20</w:t>
      </w:r>
      <w:r w:rsidR="00AA14A9">
        <w:rPr>
          <w:rFonts w:ascii="Times New Roman" w:hAnsi="Times New Roman" w:cs="Times New Roman"/>
          <w:color w:val="000000" w:themeColor="text1"/>
          <w:sz w:val="18"/>
          <w:szCs w:val="18"/>
          <w:shd w:val="clear" w:color="auto" w:fill="FFFFFF"/>
        </w:rPr>
        <w:t>05</w:t>
      </w:r>
      <w:r w:rsidR="00AA14A9" w:rsidRPr="00AA14A9">
        <w:rPr>
          <w:rFonts w:ascii="Times New Roman" w:hAnsi="Times New Roman" w:cs="Times New Roman"/>
          <w:color w:val="000000" w:themeColor="text1"/>
          <w:sz w:val="18"/>
          <w:szCs w:val="18"/>
          <w:shd w:val="clear" w:color="auto" w:fill="FFFFFF"/>
        </w:rPr>
        <w:t>).</w:t>
      </w:r>
    </w:p>
  </w:footnote>
  <w:footnote w:id="102">
    <w:p w14:paraId="7B30AB42" w14:textId="70668AD0" w:rsidR="000869DC" w:rsidRPr="00300BA8" w:rsidRDefault="000869DC" w:rsidP="00AA14A9">
      <w:pPr>
        <w:pStyle w:val="NormalWeb"/>
        <w:rPr>
          <w:sz w:val="18"/>
          <w:szCs w:val="18"/>
        </w:rPr>
      </w:pPr>
      <w:r w:rsidRPr="00300BA8">
        <w:rPr>
          <w:rStyle w:val="FootnoteReference"/>
          <w:sz w:val="18"/>
          <w:szCs w:val="18"/>
        </w:rPr>
        <w:footnoteRef/>
      </w:r>
      <w:r w:rsidRPr="00300BA8">
        <w:rPr>
          <w:sz w:val="18"/>
          <w:szCs w:val="18"/>
        </w:rPr>
        <w:t xml:space="preserve"> </w:t>
      </w:r>
      <w:r w:rsidR="005E5408" w:rsidRPr="00300BA8">
        <w:rPr>
          <w:sz w:val="18"/>
          <w:szCs w:val="18"/>
        </w:rPr>
        <w:t>David</w:t>
      </w:r>
      <w:r w:rsidR="00CE1B1E">
        <w:rPr>
          <w:sz w:val="18"/>
          <w:szCs w:val="18"/>
        </w:rPr>
        <w:t xml:space="preserve"> Wagner</w:t>
      </w:r>
      <w:r w:rsidR="005E5408" w:rsidRPr="00300BA8">
        <w:rPr>
          <w:sz w:val="18"/>
          <w:szCs w:val="18"/>
        </w:rPr>
        <w:t xml:space="preserve">. “More than 69,000 People Are Experiencing Homelessness in LA – an Uptick from Last Count.” LAist, September 8, 2022. https://laist.com/news/housing-homelessness/lahsa-los-angeles-homeless-count-2022-pandemic-covid-homelessness-point-in-time-4-point-1-percent-increase. </w:t>
      </w:r>
    </w:p>
  </w:footnote>
  <w:footnote w:id="103">
    <w:p w14:paraId="1526E9EE" w14:textId="50C6F3F2" w:rsidR="000869DC" w:rsidRDefault="000869DC" w:rsidP="00CE1B1E">
      <w:pPr>
        <w:pStyle w:val="NormalWeb"/>
      </w:pPr>
      <w:r>
        <w:rPr>
          <w:rStyle w:val="FootnoteReference"/>
        </w:rPr>
        <w:footnoteRef/>
      </w:r>
      <w:r>
        <w:t xml:space="preserve"> </w:t>
      </w:r>
      <w:r w:rsidR="005E5408" w:rsidRPr="005E5408">
        <w:rPr>
          <w:sz w:val="18"/>
          <w:szCs w:val="18"/>
        </w:rPr>
        <w:t>County of Los Angeles. “Los Angeles County Homelessness &amp; Housing Map.” ArcGIS StoryMaps. Esri, June 3, 2022. https://storymaps.arcgis.com/stories/400d7b75f18747c4ae1ad22d662781a3#:~:text=to%20overall%20Total.-,Current%20Interim%20Housing,countywide%20with%2013%2C089%20beds%20available.</w:t>
      </w:r>
      <w:r w:rsidR="005E5408">
        <w:t xml:space="preserve"> </w:t>
      </w:r>
    </w:p>
  </w:footnote>
  <w:footnote w:id="104">
    <w:p w14:paraId="240524C1" w14:textId="0E7DD4F2" w:rsidR="002A1D8A" w:rsidRPr="00E52F84" w:rsidRDefault="002A1D8A">
      <w:pPr>
        <w:pStyle w:val="FootnoteText"/>
        <w:rPr>
          <w:rFonts w:ascii="Times New Roman" w:hAnsi="Times New Roman" w:cs="Times New Roman"/>
          <w:sz w:val="18"/>
          <w:szCs w:val="18"/>
        </w:rPr>
      </w:pPr>
      <w:r w:rsidRPr="00E52F84">
        <w:rPr>
          <w:rStyle w:val="FootnoteReference"/>
          <w:rFonts w:ascii="Times New Roman" w:hAnsi="Times New Roman" w:cs="Times New Roman"/>
          <w:sz w:val="18"/>
          <w:szCs w:val="18"/>
        </w:rPr>
        <w:footnoteRef/>
      </w:r>
      <w:r w:rsidRPr="00E52F84">
        <w:rPr>
          <w:rFonts w:ascii="Times New Roman" w:hAnsi="Times New Roman" w:cs="Times New Roman"/>
          <w:sz w:val="18"/>
          <w:szCs w:val="18"/>
        </w:rPr>
        <w:t xml:space="preserve"> </w:t>
      </w:r>
      <w:r w:rsidR="002F30F7" w:rsidRPr="00E52F84">
        <w:rPr>
          <w:rFonts w:ascii="Times New Roman" w:hAnsi="Times New Roman" w:cs="Times New Roman"/>
          <w:sz w:val="18"/>
          <w:szCs w:val="18"/>
        </w:rPr>
        <w:t xml:space="preserve">“City Leaders Launch 'La for All' Campaign against Hate.” </w:t>
      </w:r>
      <w:r w:rsidR="002F30F7" w:rsidRPr="00E52F84">
        <w:rPr>
          <w:rFonts w:ascii="Times New Roman" w:hAnsi="Times New Roman" w:cs="Times New Roman"/>
          <w:i/>
          <w:iCs/>
          <w:sz w:val="18"/>
          <w:szCs w:val="18"/>
        </w:rPr>
        <w:t>City Leaders Launch 'LA for All' Campaign Against Hate | Civil + Human Rights and Equity Department</w:t>
      </w:r>
      <w:r w:rsidR="002F30F7" w:rsidRPr="00E52F84">
        <w:rPr>
          <w:rFonts w:ascii="Times New Roman" w:hAnsi="Times New Roman" w:cs="Times New Roman"/>
          <w:sz w:val="18"/>
          <w:szCs w:val="18"/>
        </w:rPr>
        <w:t>, https://civilandhumanrights.lacity.org/get-involved/highlights/city-leaders-launch-la-all-campaign-against-hate.</w:t>
      </w:r>
    </w:p>
  </w:footnote>
  <w:footnote w:id="105">
    <w:p w14:paraId="6BC5A6B3" w14:textId="7B268570" w:rsidR="00C314AF" w:rsidRDefault="00C314AF" w:rsidP="00E52F84">
      <w:pPr>
        <w:pStyle w:val="NormalWeb"/>
      </w:pPr>
      <w:r w:rsidRPr="00E52F84">
        <w:rPr>
          <w:rStyle w:val="FootnoteReference"/>
          <w:sz w:val="18"/>
          <w:szCs w:val="18"/>
        </w:rPr>
        <w:footnoteRef/>
      </w:r>
      <w:r w:rsidR="00E52F84" w:rsidRPr="00E52F84">
        <w:rPr>
          <w:sz w:val="18"/>
          <w:szCs w:val="18"/>
        </w:rPr>
        <w:t>David</w:t>
      </w:r>
      <w:r w:rsidR="006C54ED">
        <w:rPr>
          <w:sz w:val="18"/>
          <w:szCs w:val="18"/>
        </w:rPr>
        <w:t xml:space="preserve"> Zahniser</w:t>
      </w:r>
      <w:r w:rsidR="00E52F84" w:rsidRPr="00E52F84">
        <w:rPr>
          <w:sz w:val="18"/>
          <w:szCs w:val="18"/>
        </w:rPr>
        <w:t>. “L.A. Clears the Way for Skyscraper Project, Remaking The Edge of Echo Park and Chinatown.” Los Angeles Times. Los Angeles Times, June 29, 2022. https://www.latimes.com/california/story/2022-06-29/los-angeles-city-council-approves-sunset-boulevard-skyscraper-project.</w:t>
      </w:r>
      <w:r w:rsidR="00E52F84">
        <w:t xml:space="preserve"> </w:t>
      </w:r>
    </w:p>
  </w:footnote>
  <w:footnote w:id="106">
    <w:p w14:paraId="6A366EC7" w14:textId="0022327B" w:rsidR="000C1A5B" w:rsidRPr="00CB6A71" w:rsidRDefault="000C1A5B" w:rsidP="001E4D52">
      <w:pPr>
        <w:pStyle w:val="NormalWeb"/>
        <w:rPr>
          <w:sz w:val="18"/>
          <w:szCs w:val="18"/>
        </w:rPr>
      </w:pPr>
      <w:r w:rsidRPr="00CB6A71">
        <w:rPr>
          <w:rStyle w:val="FootnoteReference"/>
          <w:sz w:val="18"/>
          <w:szCs w:val="18"/>
        </w:rPr>
        <w:footnoteRef/>
      </w:r>
      <w:r w:rsidRPr="00CB6A71">
        <w:rPr>
          <w:sz w:val="18"/>
          <w:szCs w:val="18"/>
        </w:rPr>
        <w:t xml:space="preserve"> </w:t>
      </w:r>
      <w:r w:rsidR="001E4D52" w:rsidRPr="00CB6A71">
        <w:rPr>
          <w:sz w:val="18"/>
          <w:szCs w:val="18"/>
        </w:rPr>
        <w:t>Eric</w:t>
      </w:r>
      <w:r w:rsidR="006C54ED">
        <w:rPr>
          <w:sz w:val="18"/>
          <w:szCs w:val="18"/>
        </w:rPr>
        <w:t xml:space="preserve"> Bonds</w:t>
      </w:r>
      <w:r w:rsidR="001E4D52" w:rsidRPr="00CB6A71">
        <w:rPr>
          <w:sz w:val="18"/>
          <w:szCs w:val="18"/>
        </w:rPr>
        <w:t xml:space="preserve"> and Leslie Martin. “Treating People like Pollution: Homelessness and Environmental Injustice.” </w:t>
      </w:r>
      <w:r w:rsidR="001E4D52" w:rsidRPr="00CB6A71">
        <w:rPr>
          <w:i/>
          <w:iCs/>
          <w:sz w:val="18"/>
          <w:szCs w:val="18"/>
        </w:rPr>
        <w:t>Environmental Justice</w:t>
      </w:r>
      <w:r w:rsidR="001E4D52" w:rsidRPr="00CB6A71">
        <w:rPr>
          <w:sz w:val="18"/>
          <w:szCs w:val="18"/>
        </w:rPr>
        <w:t xml:space="preserve"> 9, no. 5 (2016): 137–41. https://doi.org/10.1089/env.2016.0021. </w:t>
      </w:r>
    </w:p>
  </w:footnote>
  <w:footnote w:id="107">
    <w:p w14:paraId="353F7AF5" w14:textId="4DB56EE2" w:rsidR="00721135" w:rsidRPr="00CB6A71" w:rsidRDefault="00721135">
      <w:pPr>
        <w:pStyle w:val="FootnoteText"/>
        <w:rPr>
          <w:rFonts w:ascii="Times New Roman" w:hAnsi="Times New Roman" w:cs="Times New Roman"/>
          <w:sz w:val="18"/>
          <w:szCs w:val="18"/>
        </w:rPr>
      </w:pPr>
      <w:r w:rsidRPr="00CB6A71">
        <w:rPr>
          <w:rStyle w:val="FootnoteReference"/>
          <w:rFonts w:ascii="Times New Roman" w:hAnsi="Times New Roman" w:cs="Times New Roman"/>
          <w:sz w:val="18"/>
          <w:szCs w:val="18"/>
        </w:rPr>
        <w:footnoteRef/>
      </w:r>
      <w:r w:rsidRPr="00CB6A71">
        <w:rPr>
          <w:rFonts w:ascii="Times New Roman" w:hAnsi="Times New Roman" w:cs="Times New Roman"/>
          <w:sz w:val="18"/>
          <w:szCs w:val="18"/>
        </w:rPr>
        <w:t xml:space="preserve"> </w:t>
      </w:r>
      <w:r w:rsidR="001E4D52" w:rsidRPr="00CB6A71">
        <w:rPr>
          <w:rFonts w:ascii="Times New Roman" w:hAnsi="Times New Roman" w:cs="Times New Roman"/>
          <w:sz w:val="18"/>
          <w:szCs w:val="18"/>
        </w:rPr>
        <w:t>Riley Montgomery, “Save Echo Park Lake,” Change.org, https://www.change.org/p/save-echo-park-lake.</w:t>
      </w:r>
    </w:p>
  </w:footnote>
  <w:footnote w:id="108">
    <w:p w14:paraId="7CF476C1" w14:textId="3161FF0F" w:rsidR="00644E88" w:rsidRDefault="00644E88">
      <w:pPr>
        <w:pStyle w:val="FootnoteText"/>
      </w:pPr>
      <w:r w:rsidRPr="00CB6A71">
        <w:rPr>
          <w:rStyle w:val="FootnoteReference"/>
          <w:rFonts w:ascii="Times New Roman" w:hAnsi="Times New Roman" w:cs="Times New Roman"/>
          <w:sz w:val="18"/>
          <w:szCs w:val="18"/>
        </w:rPr>
        <w:footnoteRef/>
      </w:r>
      <w:r w:rsidRPr="00CB6A71">
        <w:rPr>
          <w:rFonts w:ascii="Times New Roman" w:hAnsi="Times New Roman" w:cs="Times New Roman"/>
          <w:sz w:val="18"/>
          <w:szCs w:val="18"/>
        </w:rPr>
        <w:t xml:space="preserve"> </w:t>
      </w:r>
      <w:r w:rsidR="00CB6A71" w:rsidRPr="00CB6A71">
        <w:rPr>
          <w:rFonts w:ascii="Times New Roman" w:hAnsi="Times New Roman" w:cs="Times New Roman"/>
          <w:sz w:val="18"/>
          <w:szCs w:val="18"/>
        </w:rPr>
        <w:t>LACITYVOTES. “Regular City Council - 8/2/22.” YouTube. YouTube, August 3, 2022. https://www.youtube.com/watch?v=E6Ilzh-Fhr8.</w:t>
      </w:r>
    </w:p>
  </w:footnote>
  <w:footnote w:id="109">
    <w:p w14:paraId="3F080FE5" w14:textId="71163FF1" w:rsidR="00295E57" w:rsidRPr="008A06FF" w:rsidRDefault="00295E57">
      <w:pPr>
        <w:pStyle w:val="FootnoteText"/>
        <w:rPr>
          <w:rFonts w:ascii="Times New Roman" w:hAnsi="Times New Roman" w:cs="Times New Roman"/>
          <w:sz w:val="18"/>
          <w:szCs w:val="18"/>
        </w:rPr>
      </w:pPr>
      <w:r w:rsidRPr="008A06FF">
        <w:rPr>
          <w:rStyle w:val="FootnoteReference"/>
          <w:rFonts w:ascii="Times New Roman" w:hAnsi="Times New Roman" w:cs="Times New Roman"/>
          <w:sz w:val="18"/>
          <w:szCs w:val="18"/>
        </w:rPr>
        <w:footnoteRef/>
      </w:r>
      <w:r w:rsidRPr="008A06FF">
        <w:rPr>
          <w:rFonts w:ascii="Times New Roman" w:hAnsi="Times New Roman" w:cs="Times New Roman"/>
          <w:sz w:val="18"/>
          <w:szCs w:val="18"/>
        </w:rPr>
        <w:t xml:space="preserve"> </w:t>
      </w:r>
      <w:r w:rsidR="00F40DED" w:rsidRPr="008A06FF">
        <w:rPr>
          <w:rFonts w:ascii="Times New Roman" w:hAnsi="Times New Roman" w:cs="Times New Roman"/>
          <w:sz w:val="18"/>
          <w:szCs w:val="18"/>
        </w:rPr>
        <w:t xml:space="preserve">“City Leaders Launch 'La for All' Campaign against Hate.” </w:t>
      </w:r>
      <w:r w:rsidR="00F40DED" w:rsidRPr="008A06FF">
        <w:rPr>
          <w:rFonts w:ascii="Times New Roman" w:hAnsi="Times New Roman" w:cs="Times New Roman"/>
          <w:i/>
          <w:iCs/>
          <w:sz w:val="18"/>
          <w:szCs w:val="18"/>
        </w:rPr>
        <w:t>City Leaders Launch 'LA for All' Campaign Against Hate | Civil + Human Rights and Equity Department</w:t>
      </w:r>
      <w:r w:rsidR="00F40DED" w:rsidRPr="008A06FF">
        <w:rPr>
          <w:rFonts w:ascii="Times New Roman" w:hAnsi="Times New Roman" w:cs="Times New Roman"/>
          <w:sz w:val="18"/>
          <w:szCs w:val="18"/>
        </w:rPr>
        <w:t>, https://civilandhumanrights.lacity.org/get-involved/highlights/city-leaders-launch-la-all-campaign-against-hate.</w:t>
      </w:r>
    </w:p>
  </w:footnote>
  <w:footnote w:id="110">
    <w:p w14:paraId="15ACFF1D" w14:textId="370DAA9C" w:rsidR="001D21D9" w:rsidRDefault="001D21D9" w:rsidP="008A06FF">
      <w:pPr>
        <w:pStyle w:val="NormalWeb"/>
      </w:pPr>
      <w:r w:rsidRPr="008A06FF">
        <w:rPr>
          <w:rStyle w:val="FootnoteReference"/>
          <w:sz w:val="18"/>
          <w:szCs w:val="18"/>
        </w:rPr>
        <w:footnoteRef/>
      </w:r>
      <w:r w:rsidRPr="008A06FF">
        <w:rPr>
          <w:sz w:val="18"/>
          <w:szCs w:val="18"/>
        </w:rPr>
        <w:t xml:space="preserve"> </w:t>
      </w:r>
      <w:r w:rsidR="008A06FF" w:rsidRPr="008A06FF">
        <w:rPr>
          <w:sz w:val="18"/>
          <w:szCs w:val="18"/>
        </w:rPr>
        <w:t>Scott</w:t>
      </w:r>
      <w:r w:rsidR="006C54ED">
        <w:rPr>
          <w:sz w:val="18"/>
          <w:szCs w:val="18"/>
        </w:rPr>
        <w:t xml:space="preserve"> Harrison</w:t>
      </w:r>
      <w:r w:rsidR="008A06FF" w:rsidRPr="008A06FF">
        <w:rPr>
          <w:sz w:val="18"/>
          <w:szCs w:val="18"/>
        </w:rPr>
        <w:t>. “From the Archives: 1959 Evictions from Chavez Ravine.” Los Angeles Times. Los Angeles Times, May 9, 2017. https://www.latimes.com/visuals/photography/la-me-fw-archives-1959-evictions-from-chavez-ravine-20170328-story.html.</w:t>
      </w:r>
      <w:r w:rsidR="008A06FF">
        <w:t xml:space="preserve"> </w:t>
      </w:r>
    </w:p>
  </w:footnote>
  <w:footnote w:id="111">
    <w:p w14:paraId="20D1CEC3" w14:textId="38C4FA41" w:rsidR="00B74B82" w:rsidRPr="001524AA" w:rsidRDefault="00B74B82" w:rsidP="00B74B82">
      <w:pPr>
        <w:pStyle w:val="FootnoteText"/>
        <w:rPr>
          <w:rFonts w:ascii="Times New Roman" w:hAnsi="Times New Roman" w:cs="Times New Roman"/>
          <w:sz w:val="18"/>
          <w:szCs w:val="18"/>
        </w:rPr>
      </w:pPr>
      <w:r w:rsidRPr="001524AA">
        <w:rPr>
          <w:rStyle w:val="FootnoteReference"/>
          <w:rFonts w:ascii="Times New Roman" w:hAnsi="Times New Roman" w:cs="Times New Roman"/>
          <w:sz w:val="18"/>
          <w:szCs w:val="18"/>
        </w:rPr>
        <w:footnoteRef/>
      </w:r>
      <w:r w:rsidR="6CB426B6" w:rsidRPr="001524AA">
        <w:rPr>
          <w:rFonts w:ascii="Times New Roman" w:hAnsi="Times New Roman" w:cs="Times New Roman"/>
          <w:sz w:val="18"/>
          <w:szCs w:val="18"/>
        </w:rPr>
        <w:t xml:space="preserve"> “Meet Rick Caruso,” Rick Caruso for Mayor, accessed October 27, 2022, https://www.carusocan.com/meet-rick-caruso/.</w:t>
      </w:r>
    </w:p>
  </w:footnote>
  <w:footnote w:id="112">
    <w:p w14:paraId="6347917A" w14:textId="47454332" w:rsidR="008140C9" w:rsidRPr="001524AA" w:rsidRDefault="008140C9" w:rsidP="001524AA">
      <w:pPr>
        <w:pStyle w:val="NormalWeb"/>
        <w:ind w:left="567" w:hanging="567"/>
        <w:rPr>
          <w:sz w:val="18"/>
          <w:szCs w:val="18"/>
        </w:rPr>
      </w:pPr>
      <w:r w:rsidRPr="001524AA">
        <w:rPr>
          <w:rStyle w:val="FootnoteReference"/>
          <w:sz w:val="18"/>
          <w:szCs w:val="18"/>
        </w:rPr>
        <w:footnoteRef/>
      </w:r>
      <w:r w:rsidR="0418A6E2" w:rsidRPr="001524AA">
        <w:rPr>
          <w:sz w:val="18"/>
          <w:szCs w:val="18"/>
        </w:rPr>
        <w:t xml:space="preserve"> </w:t>
      </w:r>
      <w:r w:rsidR="001524AA" w:rsidRPr="001524AA">
        <w:rPr>
          <w:sz w:val="18"/>
          <w:szCs w:val="18"/>
        </w:rPr>
        <w:t xml:space="preserve">“Conocer a Rick Caruso.” YouTube. YouTube, October 4, 2022. https://www.youtube.com/watch?v=d4J2exu2BLY. </w:t>
      </w:r>
    </w:p>
  </w:footnote>
  <w:footnote w:id="113">
    <w:p w14:paraId="4BA4D30E" w14:textId="1E1DEDAD" w:rsidR="008140C9" w:rsidRPr="00D4225D" w:rsidRDefault="008140C9" w:rsidP="0039000C">
      <w:pPr>
        <w:pStyle w:val="NormalWeb"/>
        <w:rPr>
          <w:sz w:val="18"/>
          <w:szCs w:val="18"/>
        </w:rPr>
      </w:pPr>
      <w:r w:rsidRPr="00D4225D">
        <w:rPr>
          <w:rStyle w:val="FootnoteReference"/>
          <w:sz w:val="18"/>
          <w:szCs w:val="18"/>
        </w:rPr>
        <w:footnoteRef/>
      </w:r>
      <w:r w:rsidRPr="00D4225D">
        <w:rPr>
          <w:sz w:val="18"/>
          <w:szCs w:val="18"/>
        </w:rPr>
        <w:t xml:space="preserve"> </w:t>
      </w:r>
      <w:r w:rsidR="0039000C" w:rsidRPr="00D4225D">
        <w:rPr>
          <w:sz w:val="18"/>
          <w:szCs w:val="18"/>
        </w:rPr>
        <w:t>David</w:t>
      </w:r>
      <w:r w:rsidR="00D813DB">
        <w:rPr>
          <w:sz w:val="18"/>
          <w:szCs w:val="18"/>
        </w:rPr>
        <w:t xml:space="preserve"> Zahniser</w:t>
      </w:r>
      <w:r w:rsidR="00D4225D">
        <w:rPr>
          <w:sz w:val="18"/>
          <w:szCs w:val="18"/>
        </w:rPr>
        <w:t>, et al</w:t>
      </w:r>
      <w:r w:rsidR="0039000C" w:rsidRPr="00D4225D">
        <w:rPr>
          <w:sz w:val="18"/>
          <w:szCs w:val="18"/>
        </w:rPr>
        <w:t xml:space="preserve">. “Racist Remarks in Leaked Audio of L.A. Council Members Spark Outrage, Disgust.” Los Angeles Times. Los Angeles Times, October 9, 2022. https://www.latimes.com/california/story/2022-10-09/city-council-leaked-audio-nury-martinez-kevin-de-leon-gil-cedillo. </w:t>
      </w:r>
    </w:p>
  </w:footnote>
  <w:footnote w:id="114">
    <w:p w14:paraId="0D41A2D8" w14:textId="2B84C3E5" w:rsidR="008140C9" w:rsidRPr="00CE1B1E" w:rsidRDefault="008140C9" w:rsidP="417DD52E">
      <w:pPr>
        <w:rPr>
          <w:rFonts w:ascii="Times New Roman" w:hAnsi="Times New Roman" w:cs="Times New Roman"/>
          <w:color w:val="000000" w:themeColor="text1"/>
          <w:sz w:val="18"/>
          <w:szCs w:val="18"/>
        </w:rPr>
      </w:pPr>
      <w:r w:rsidRPr="00CE1B1E">
        <w:rPr>
          <w:rFonts w:ascii="Times New Roman" w:eastAsia="Times New Roman" w:hAnsi="Times New Roman" w:cs="Times New Roman"/>
          <w:sz w:val="18"/>
          <w:szCs w:val="18"/>
        </w:rPr>
        <w:footnoteRef/>
      </w:r>
      <w:r w:rsidR="49BE36C2" w:rsidRPr="00CE1B1E">
        <w:rPr>
          <w:rFonts w:ascii="Times New Roman" w:eastAsia="Times New Roman" w:hAnsi="Times New Roman" w:cs="Times New Roman"/>
          <w:sz w:val="18"/>
          <w:szCs w:val="18"/>
        </w:rPr>
        <w:t xml:space="preserve"> David Zahniser et al., “Nury Martinez Resigns from L.A. City Council in Wake of Audio Leak Scandal,” </w:t>
      </w:r>
      <w:r w:rsidR="49BE36C2" w:rsidRPr="00CE1B1E">
        <w:rPr>
          <w:rFonts w:ascii="Times New Roman" w:eastAsia="Times New Roman" w:hAnsi="Times New Roman" w:cs="Times New Roman"/>
          <w:i/>
          <w:sz w:val="18"/>
          <w:szCs w:val="18"/>
        </w:rPr>
        <w:t>Los Angeles Times</w:t>
      </w:r>
      <w:r w:rsidR="49BE36C2" w:rsidRPr="00CE1B1E">
        <w:rPr>
          <w:rFonts w:ascii="Times New Roman" w:eastAsia="Times New Roman" w:hAnsi="Times New Roman" w:cs="Times New Roman"/>
          <w:sz w:val="18"/>
          <w:szCs w:val="18"/>
        </w:rPr>
        <w:t>, October 12, 2022,</w:t>
      </w:r>
      <w:r w:rsidRPr="00CE1B1E">
        <w:rPr>
          <w:rFonts w:ascii="Times New Roman" w:eastAsia="Times New Roman" w:hAnsi="Times New Roman" w:cs="Times New Roman"/>
          <w:sz w:val="18"/>
          <w:szCs w:val="18"/>
        </w:rPr>
        <w:t xml:space="preserve"> https://www.latimes.com/california/story/2022-10-12/la-me-nury-martinez-resigns</w:t>
      </w:r>
      <w:r w:rsidR="49BE36C2" w:rsidRPr="00CE1B1E">
        <w:rPr>
          <w:rFonts w:ascii="Times New Roman" w:eastAsia="Times New Roman" w:hAnsi="Times New Roman" w:cs="Times New Roman"/>
          <w:sz w:val="18"/>
          <w:szCs w:val="18"/>
        </w:rPr>
        <w:t>.</w:t>
      </w:r>
    </w:p>
  </w:footnote>
  <w:footnote w:id="115">
    <w:p w14:paraId="2A10FB62" w14:textId="06ABB3B8" w:rsidR="008140C9" w:rsidRPr="00CE1B1E" w:rsidRDefault="008140C9" w:rsidP="008140C9">
      <w:pPr>
        <w:spacing w:before="100" w:beforeAutospacing="1" w:after="100" w:afterAutospacing="1" w:line="480" w:lineRule="auto"/>
        <w:rPr>
          <w:rFonts w:ascii="Times New Roman" w:hAnsi="Times New Roman" w:cs="Times New Roman"/>
          <w:color w:val="000000" w:themeColor="text1"/>
          <w:sz w:val="18"/>
          <w:szCs w:val="18"/>
          <w:shd w:val="clear" w:color="auto" w:fill="FFFFFF"/>
        </w:rPr>
      </w:pPr>
      <w:r w:rsidRPr="00CE1B1E">
        <w:rPr>
          <w:rStyle w:val="FootnoteReference"/>
          <w:rFonts w:ascii="Times New Roman" w:hAnsi="Times New Roman" w:cs="Times New Roman"/>
          <w:sz w:val="18"/>
          <w:szCs w:val="18"/>
        </w:rPr>
        <w:footnoteRef/>
      </w:r>
      <w:r w:rsidRPr="00CE1B1E">
        <w:rPr>
          <w:rFonts w:ascii="Times New Roman" w:hAnsi="Times New Roman" w:cs="Times New Roman"/>
          <w:sz w:val="18"/>
          <w:szCs w:val="18"/>
        </w:rPr>
        <w:t xml:space="preserve"> </w:t>
      </w:r>
      <w:r w:rsidR="00D4225D" w:rsidRPr="00CE1B1E">
        <w:rPr>
          <w:rFonts w:ascii="Times New Roman" w:eastAsia="Times New Roman" w:hAnsi="Times New Roman" w:cs="Times New Roman"/>
          <w:sz w:val="18"/>
          <w:szCs w:val="18"/>
        </w:rPr>
        <w:t xml:space="preserve">David Zahniser et al., “Nury Martinez Resigns from L.A. City Council in Wake of Audio Leak Scandal,” </w:t>
      </w:r>
      <w:r w:rsidR="00D4225D" w:rsidRPr="00CE1B1E">
        <w:rPr>
          <w:rFonts w:ascii="Times New Roman" w:eastAsia="Times New Roman" w:hAnsi="Times New Roman" w:cs="Times New Roman"/>
          <w:i/>
          <w:sz w:val="18"/>
          <w:szCs w:val="18"/>
        </w:rPr>
        <w:t>Los Angeles Times</w:t>
      </w:r>
      <w:r w:rsidR="00D4225D" w:rsidRPr="00CE1B1E">
        <w:rPr>
          <w:rFonts w:ascii="Times New Roman" w:eastAsia="Times New Roman" w:hAnsi="Times New Roman" w:cs="Times New Roman"/>
          <w:sz w:val="18"/>
          <w:szCs w:val="18"/>
        </w:rPr>
        <w:t>, October 12, 2022, https://www.latimes.com/california/story/2022-10-12/la-me-nury-martinez-resigns.</w:t>
      </w:r>
    </w:p>
    <w:p w14:paraId="688899F1" w14:textId="77777777" w:rsidR="008140C9" w:rsidRPr="00CE1B1E" w:rsidRDefault="008140C9" w:rsidP="008140C9">
      <w:pPr>
        <w:pStyle w:val="FootnoteText"/>
        <w:rPr>
          <w:rFonts w:ascii="Times New Roman" w:hAnsi="Times New Roman" w:cs="Times New Roman"/>
          <w:sz w:val="18"/>
          <w:szCs w:val="18"/>
        </w:rPr>
      </w:pPr>
    </w:p>
  </w:footnote>
  <w:footnote w:id="116">
    <w:p w14:paraId="5B86AD5B" w14:textId="24F6DB88" w:rsidR="008140C9" w:rsidRPr="00AC5D05" w:rsidRDefault="008140C9" w:rsidP="008E7FE7">
      <w:pPr>
        <w:pStyle w:val="NormalWeb"/>
        <w:rPr>
          <w:sz w:val="18"/>
          <w:szCs w:val="18"/>
        </w:rPr>
      </w:pPr>
      <w:r w:rsidRPr="00AC5D05">
        <w:rPr>
          <w:rStyle w:val="FootnoteReference"/>
          <w:sz w:val="18"/>
          <w:szCs w:val="18"/>
        </w:rPr>
        <w:footnoteRef/>
      </w:r>
      <w:r w:rsidRPr="00AC5D05">
        <w:rPr>
          <w:sz w:val="18"/>
          <w:szCs w:val="18"/>
        </w:rPr>
        <w:t xml:space="preserve"> </w:t>
      </w:r>
      <w:r w:rsidR="00AC5D05" w:rsidRPr="00AC5D05">
        <w:rPr>
          <w:sz w:val="18"/>
          <w:szCs w:val="18"/>
        </w:rPr>
        <w:t xml:space="preserve">“Hear the Full Leaked Audio of L.A. City Hall Officials.” Los Angeles Times. Los Angeles Times. Accessed October 27, 2022. https://www.latimes.com/california/jabfj4ghp28-123. </w:t>
      </w:r>
    </w:p>
  </w:footnote>
  <w:footnote w:id="117">
    <w:p w14:paraId="7F649E86" w14:textId="742CC4A2" w:rsidR="008140C9" w:rsidRDefault="008140C9">
      <w:pPr>
        <w:pStyle w:val="FootnoteText"/>
      </w:pPr>
      <w:r>
        <w:rPr>
          <w:rStyle w:val="FootnoteReference"/>
        </w:rPr>
        <w:footnoteRef/>
      </w:r>
      <w:r w:rsidR="15E43A56" w:rsidRPr="002F6FBB">
        <w:rPr>
          <w:rFonts w:ascii="Times New Roman" w:hAnsi="Times New Roman" w:cs="Times New Roman"/>
          <w:sz w:val="18"/>
          <w:szCs w:val="18"/>
        </w:rPr>
        <w:t xml:space="preserve"> Lorraine A. Lopez, “Cruelty Will Not Solve the ‘homeless Problem’ in LA,” Daily Journal, July 15, 2021,</w:t>
      </w:r>
      <w:r w:rsidRPr="002F6FBB">
        <w:rPr>
          <w:rFonts w:ascii="Times New Roman" w:hAnsi="Times New Roman" w:cs="Times New Roman"/>
          <w:sz w:val="18"/>
          <w:szCs w:val="18"/>
        </w:rPr>
        <w:t xml:space="preserve"> </w:t>
      </w:r>
      <w:r w:rsidR="006F1728" w:rsidRPr="002F6FBB">
        <w:rPr>
          <w:rFonts w:ascii="Times New Roman" w:hAnsi="Times New Roman" w:cs="Times New Roman"/>
          <w:sz w:val="18"/>
          <w:szCs w:val="18"/>
        </w:rPr>
        <w:t>https://www.dailyjournal.com/articles/363510-cruelty-will-not-solve-the-homelessness-problem-in-la.</w:t>
      </w:r>
    </w:p>
  </w:footnote>
  <w:footnote w:id="118">
    <w:p w14:paraId="54455EE1" w14:textId="28F39FA1" w:rsidR="00527AF9" w:rsidRDefault="00527AF9">
      <w:pPr>
        <w:pStyle w:val="FootnoteText"/>
      </w:pPr>
      <w:r>
        <w:rPr>
          <w:rStyle w:val="FootnoteReference"/>
        </w:rPr>
        <w:footnoteRef/>
      </w:r>
      <w:r w:rsidR="00CE1B1E">
        <w:rPr>
          <w:rFonts w:ascii="Times New Roman" w:hAnsi="Times New Roman" w:cs="Times New Roman"/>
          <w:sz w:val="18"/>
          <w:szCs w:val="18"/>
        </w:rPr>
        <w:t>L</w:t>
      </w:r>
      <w:r w:rsidR="003148AD" w:rsidRPr="00B0664A">
        <w:rPr>
          <w:rFonts w:ascii="Times New Roman" w:hAnsi="Times New Roman" w:cs="Times New Roman"/>
          <w:sz w:val="18"/>
          <w:szCs w:val="18"/>
        </w:rPr>
        <w:t>ynn</w:t>
      </w:r>
      <w:r w:rsidR="00CE1B1E">
        <w:rPr>
          <w:rFonts w:ascii="Times New Roman" w:hAnsi="Times New Roman" w:cs="Times New Roman"/>
          <w:sz w:val="18"/>
          <w:szCs w:val="18"/>
        </w:rPr>
        <w:t xml:space="preserve"> </w:t>
      </w:r>
      <w:r w:rsidR="00CE1B1E" w:rsidRPr="00B0664A">
        <w:rPr>
          <w:rFonts w:ascii="Times New Roman" w:hAnsi="Times New Roman" w:cs="Times New Roman"/>
          <w:sz w:val="18"/>
          <w:szCs w:val="18"/>
        </w:rPr>
        <w:t>Lomibao</w:t>
      </w:r>
      <w:r w:rsidR="003148AD" w:rsidRPr="00B0664A">
        <w:rPr>
          <w:rFonts w:ascii="Times New Roman" w:hAnsi="Times New Roman" w:cs="Times New Roman"/>
          <w:sz w:val="18"/>
          <w:szCs w:val="18"/>
        </w:rPr>
        <w:t>. “Zine: Blueprint for Displacement.” Stop LAPD Spying Coalition, December 15, 2021. https://stoplapdspying.org/zine-blueprint-for-displacement/.</w:t>
      </w:r>
    </w:p>
  </w:footnote>
  <w:footnote w:id="119">
    <w:p w14:paraId="58B57118" w14:textId="5A3BFA55" w:rsidR="008140C9" w:rsidRPr="00200B7F" w:rsidRDefault="008140C9" w:rsidP="008140C9">
      <w:pPr>
        <w:pStyle w:val="FootnoteText"/>
        <w:rPr>
          <w:rFonts w:ascii="Times New Roman" w:hAnsi="Times New Roman" w:cs="Times New Roman"/>
          <w:sz w:val="18"/>
          <w:szCs w:val="18"/>
        </w:rPr>
      </w:pPr>
      <w:r w:rsidRPr="00200B7F">
        <w:rPr>
          <w:rStyle w:val="FootnoteReference"/>
          <w:rFonts w:ascii="Times New Roman" w:hAnsi="Times New Roman" w:cs="Times New Roman"/>
          <w:sz w:val="18"/>
          <w:szCs w:val="18"/>
        </w:rPr>
        <w:footnoteRef/>
      </w:r>
      <w:r w:rsidRPr="00200B7F">
        <w:rPr>
          <w:rFonts w:ascii="Times New Roman" w:hAnsi="Times New Roman" w:cs="Times New Roman"/>
          <w:sz w:val="18"/>
          <w:szCs w:val="18"/>
        </w:rPr>
        <w:t xml:space="preserve"> </w:t>
      </w:r>
      <w:r w:rsidR="00572960" w:rsidRPr="00200B7F">
        <w:rPr>
          <w:rFonts w:ascii="Times New Roman" w:hAnsi="Times New Roman" w:cs="Times New Roman"/>
          <w:sz w:val="18"/>
          <w:szCs w:val="18"/>
        </w:rPr>
        <w:t xml:space="preserve">“City Leaders Launch 'La for All' Campaign against Hate.” </w:t>
      </w:r>
      <w:r w:rsidR="00572960" w:rsidRPr="00200B7F">
        <w:rPr>
          <w:rFonts w:ascii="Times New Roman" w:hAnsi="Times New Roman" w:cs="Times New Roman"/>
          <w:i/>
          <w:iCs/>
          <w:sz w:val="18"/>
          <w:szCs w:val="18"/>
        </w:rPr>
        <w:t>City Leaders Launch 'LA for All' Campaign Against Hate | Civil + Human Rights and Equity Department</w:t>
      </w:r>
      <w:r w:rsidR="00572960" w:rsidRPr="00200B7F">
        <w:rPr>
          <w:rFonts w:ascii="Times New Roman" w:hAnsi="Times New Roman" w:cs="Times New Roman"/>
          <w:sz w:val="18"/>
          <w:szCs w:val="18"/>
        </w:rPr>
        <w:t>, https://civilandhumanrights.lacity.org/get-involved/highlights/city-leaders-launch-la-all-campaign-against-hate.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898A671" w14:paraId="5D85BFCC" w14:textId="77777777" w:rsidTr="7898A671">
      <w:tc>
        <w:tcPr>
          <w:tcW w:w="3120" w:type="dxa"/>
        </w:tcPr>
        <w:p w14:paraId="556ECBB7" w14:textId="12548B36" w:rsidR="7898A671" w:rsidRDefault="7898A671" w:rsidP="7898A671">
          <w:pPr>
            <w:pStyle w:val="Header"/>
            <w:ind w:left="-115"/>
          </w:pPr>
        </w:p>
      </w:tc>
      <w:tc>
        <w:tcPr>
          <w:tcW w:w="3120" w:type="dxa"/>
        </w:tcPr>
        <w:p w14:paraId="19C54F22" w14:textId="2ED8D35B" w:rsidR="7898A671" w:rsidRDefault="7898A671" w:rsidP="7898A671">
          <w:pPr>
            <w:pStyle w:val="Header"/>
            <w:jc w:val="center"/>
          </w:pPr>
        </w:p>
      </w:tc>
      <w:tc>
        <w:tcPr>
          <w:tcW w:w="3120" w:type="dxa"/>
        </w:tcPr>
        <w:p w14:paraId="10CF9038" w14:textId="49C298F6" w:rsidR="7898A671" w:rsidRDefault="7898A671" w:rsidP="7898A671">
          <w:pPr>
            <w:pStyle w:val="Header"/>
            <w:ind w:right="-115"/>
            <w:jc w:val="right"/>
          </w:pPr>
        </w:p>
      </w:tc>
    </w:tr>
  </w:tbl>
  <w:p w14:paraId="16BA3458" w14:textId="1D6E4FFE" w:rsidR="00C77655" w:rsidRDefault="00C776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337A3"/>
    <w:multiLevelType w:val="hybridMultilevel"/>
    <w:tmpl w:val="3EC67FA2"/>
    <w:lvl w:ilvl="0" w:tplc="C29A2A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E195ED1"/>
    <w:multiLevelType w:val="multilevel"/>
    <w:tmpl w:val="9ADA3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56754004">
    <w:abstractNumId w:val="0"/>
  </w:num>
  <w:num w:numId="2" w16cid:durableId="11283544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88F"/>
    <w:rsid w:val="000016F3"/>
    <w:rsid w:val="00002A4C"/>
    <w:rsid w:val="00003681"/>
    <w:rsid w:val="00004E80"/>
    <w:rsid w:val="0000549A"/>
    <w:rsid w:val="00005D09"/>
    <w:rsid w:val="000062E5"/>
    <w:rsid w:val="00006591"/>
    <w:rsid w:val="00006883"/>
    <w:rsid w:val="00007CA3"/>
    <w:rsid w:val="00011D55"/>
    <w:rsid w:val="00011F64"/>
    <w:rsid w:val="000138B5"/>
    <w:rsid w:val="000167A9"/>
    <w:rsid w:val="00017616"/>
    <w:rsid w:val="0001765D"/>
    <w:rsid w:val="000202EB"/>
    <w:rsid w:val="0002038B"/>
    <w:rsid w:val="00021111"/>
    <w:rsid w:val="00021718"/>
    <w:rsid w:val="00022F94"/>
    <w:rsid w:val="00023D1F"/>
    <w:rsid w:val="0002463A"/>
    <w:rsid w:val="000252CF"/>
    <w:rsid w:val="00025B5F"/>
    <w:rsid w:val="00025DF4"/>
    <w:rsid w:val="00025F49"/>
    <w:rsid w:val="000265FD"/>
    <w:rsid w:val="00026FA5"/>
    <w:rsid w:val="000306D6"/>
    <w:rsid w:val="0003164F"/>
    <w:rsid w:val="00031871"/>
    <w:rsid w:val="000318A0"/>
    <w:rsid w:val="0003190B"/>
    <w:rsid w:val="00032F2A"/>
    <w:rsid w:val="0003357C"/>
    <w:rsid w:val="00033B60"/>
    <w:rsid w:val="0003482C"/>
    <w:rsid w:val="000350A2"/>
    <w:rsid w:val="000354EC"/>
    <w:rsid w:val="00035FED"/>
    <w:rsid w:val="0003686E"/>
    <w:rsid w:val="00036EFB"/>
    <w:rsid w:val="00041C3D"/>
    <w:rsid w:val="000455CD"/>
    <w:rsid w:val="000457B8"/>
    <w:rsid w:val="00046210"/>
    <w:rsid w:val="0004643A"/>
    <w:rsid w:val="00046AA3"/>
    <w:rsid w:val="00052CC2"/>
    <w:rsid w:val="00053241"/>
    <w:rsid w:val="000542B0"/>
    <w:rsid w:val="00057467"/>
    <w:rsid w:val="0005C57E"/>
    <w:rsid w:val="000615D0"/>
    <w:rsid w:val="00063DE5"/>
    <w:rsid w:val="0006600C"/>
    <w:rsid w:val="00067074"/>
    <w:rsid w:val="00067962"/>
    <w:rsid w:val="0007222C"/>
    <w:rsid w:val="00074C2A"/>
    <w:rsid w:val="0007678D"/>
    <w:rsid w:val="00077865"/>
    <w:rsid w:val="00080BFA"/>
    <w:rsid w:val="000820EE"/>
    <w:rsid w:val="00083148"/>
    <w:rsid w:val="0008558A"/>
    <w:rsid w:val="00085AAC"/>
    <w:rsid w:val="00086405"/>
    <w:rsid w:val="000869DC"/>
    <w:rsid w:val="00087CF5"/>
    <w:rsid w:val="00090854"/>
    <w:rsid w:val="00090B97"/>
    <w:rsid w:val="00091CE4"/>
    <w:rsid w:val="00093128"/>
    <w:rsid w:val="00094B29"/>
    <w:rsid w:val="0009654E"/>
    <w:rsid w:val="000967A0"/>
    <w:rsid w:val="00096F97"/>
    <w:rsid w:val="00097460"/>
    <w:rsid w:val="000A0F6C"/>
    <w:rsid w:val="000A27B9"/>
    <w:rsid w:val="000A37C1"/>
    <w:rsid w:val="000A3B3F"/>
    <w:rsid w:val="000A40B9"/>
    <w:rsid w:val="000A53AA"/>
    <w:rsid w:val="000A5491"/>
    <w:rsid w:val="000A5BDE"/>
    <w:rsid w:val="000A7B59"/>
    <w:rsid w:val="000A7DAF"/>
    <w:rsid w:val="000B01C9"/>
    <w:rsid w:val="000B1BA4"/>
    <w:rsid w:val="000B29BA"/>
    <w:rsid w:val="000B4EB1"/>
    <w:rsid w:val="000B5515"/>
    <w:rsid w:val="000B6A9E"/>
    <w:rsid w:val="000B6C6B"/>
    <w:rsid w:val="000C13D9"/>
    <w:rsid w:val="000C1A5B"/>
    <w:rsid w:val="000C4312"/>
    <w:rsid w:val="000D0787"/>
    <w:rsid w:val="000D09D6"/>
    <w:rsid w:val="000D10D1"/>
    <w:rsid w:val="000D13A3"/>
    <w:rsid w:val="000D1634"/>
    <w:rsid w:val="000D4D0A"/>
    <w:rsid w:val="000D5414"/>
    <w:rsid w:val="000D5FB4"/>
    <w:rsid w:val="000D744F"/>
    <w:rsid w:val="000D7F3C"/>
    <w:rsid w:val="000E10E5"/>
    <w:rsid w:val="000E1178"/>
    <w:rsid w:val="000E18CF"/>
    <w:rsid w:val="000E2D10"/>
    <w:rsid w:val="000E337F"/>
    <w:rsid w:val="000E5860"/>
    <w:rsid w:val="000F19B4"/>
    <w:rsid w:val="000F1C5A"/>
    <w:rsid w:val="000F56CB"/>
    <w:rsid w:val="000F6C2E"/>
    <w:rsid w:val="000F7181"/>
    <w:rsid w:val="00100DE2"/>
    <w:rsid w:val="00104C76"/>
    <w:rsid w:val="00104F60"/>
    <w:rsid w:val="00105715"/>
    <w:rsid w:val="00106E05"/>
    <w:rsid w:val="0010788D"/>
    <w:rsid w:val="00110468"/>
    <w:rsid w:val="001111FF"/>
    <w:rsid w:val="00111A33"/>
    <w:rsid w:val="0011214C"/>
    <w:rsid w:val="001139F3"/>
    <w:rsid w:val="00120540"/>
    <w:rsid w:val="00120D70"/>
    <w:rsid w:val="00121949"/>
    <w:rsid w:val="001224C7"/>
    <w:rsid w:val="001228CD"/>
    <w:rsid w:val="001246CD"/>
    <w:rsid w:val="001254CF"/>
    <w:rsid w:val="0012632A"/>
    <w:rsid w:val="00126456"/>
    <w:rsid w:val="0012717E"/>
    <w:rsid w:val="0012731E"/>
    <w:rsid w:val="001276B3"/>
    <w:rsid w:val="0013035B"/>
    <w:rsid w:val="0013118E"/>
    <w:rsid w:val="001317BC"/>
    <w:rsid w:val="0013294B"/>
    <w:rsid w:val="00132CA7"/>
    <w:rsid w:val="00133ED4"/>
    <w:rsid w:val="00136FC8"/>
    <w:rsid w:val="00137880"/>
    <w:rsid w:val="00140497"/>
    <w:rsid w:val="00140FDB"/>
    <w:rsid w:val="001418AF"/>
    <w:rsid w:val="00143053"/>
    <w:rsid w:val="001441DA"/>
    <w:rsid w:val="00144650"/>
    <w:rsid w:val="00144F03"/>
    <w:rsid w:val="001465F3"/>
    <w:rsid w:val="00147AFA"/>
    <w:rsid w:val="00147C44"/>
    <w:rsid w:val="00150983"/>
    <w:rsid w:val="00151571"/>
    <w:rsid w:val="001520B5"/>
    <w:rsid w:val="001524AA"/>
    <w:rsid w:val="0015270B"/>
    <w:rsid w:val="00152A95"/>
    <w:rsid w:val="001531A5"/>
    <w:rsid w:val="001540AE"/>
    <w:rsid w:val="0015469A"/>
    <w:rsid w:val="0015518A"/>
    <w:rsid w:val="00155F3E"/>
    <w:rsid w:val="00156F93"/>
    <w:rsid w:val="00157C4E"/>
    <w:rsid w:val="0016035E"/>
    <w:rsid w:val="00161008"/>
    <w:rsid w:val="001627FC"/>
    <w:rsid w:val="00162AB0"/>
    <w:rsid w:val="00164DDC"/>
    <w:rsid w:val="00166069"/>
    <w:rsid w:val="00166E4B"/>
    <w:rsid w:val="00166FDA"/>
    <w:rsid w:val="00167025"/>
    <w:rsid w:val="00167C0E"/>
    <w:rsid w:val="00170128"/>
    <w:rsid w:val="001704A9"/>
    <w:rsid w:val="00170E0B"/>
    <w:rsid w:val="001710D1"/>
    <w:rsid w:val="001775CA"/>
    <w:rsid w:val="0018065B"/>
    <w:rsid w:val="00180B1E"/>
    <w:rsid w:val="0018303B"/>
    <w:rsid w:val="00183AE3"/>
    <w:rsid w:val="00183B2E"/>
    <w:rsid w:val="00183C29"/>
    <w:rsid w:val="00184A1B"/>
    <w:rsid w:val="001866BE"/>
    <w:rsid w:val="0018672F"/>
    <w:rsid w:val="0018743C"/>
    <w:rsid w:val="00190578"/>
    <w:rsid w:val="00193BE6"/>
    <w:rsid w:val="001950FF"/>
    <w:rsid w:val="001963D8"/>
    <w:rsid w:val="001A0C02"/>
    <w:rsid w:val="001A0CBE"/>
    <w:rsid w:val="001A149B"/>
    <w:rsid w:val="001A1591"/>
    <w:rsid w:val="001A1BAC"/>
    <w:rsid w:val="001A1EB2"/>
    <w:rsid w:val="001A3797"/>
    <w:rsid w:val="001A4D9E"/>
    <w:rsid w:val="001A4E1B"/>
    <w:rsid w:val="001A5761"/>
    <w:rsid w:val="001A5D8A"/>
    <w:rsid w:val="001A796F"/>
    <w:rsid w:val="001A7984"/>
    <w:rsid w:val="001A7CF8"/>
    <w:rsid w:val="001B1204"/>
    <w:rsid w:val="001B3D95"/>
    <w:rsid w:val="001B62ED"/>
    <w:rsid w:val="001B67E9"/>
    <w:rsid w:val="001B6944"/>
    <w:rsid w:val="001B7FA5"/>
    <w:rsid w:val="001C2227"/>
    <w:rsid w:val="001C230D"/>
    <w:rsid w:val="001C267D"/>
    <w:rsid w:val="001C319E"/>
    <w:rsid w:val="001C336E"/>
    <w:rsid w:val="001C3800"/>
    <w:rsid w:val="001C4CC7"/>
    <w:rsid w:val="001C6960"/>
    <w:rsid w:val="001D0433"/>
    <w:rsid w:val="001D0886"/>
    <w:rsid w:val="001D1226"/>
    <w:rsid w:val="001D21D9"/>
    <w:rsid w:val="001D235B"/>
    <w:rsid w:val="001D2DA1"/>
    <w:rsid w:val="001D4D17"/>
    <w:rsid w:val="001D5B9C"/>
    <w:rsid w:val="001D62AE"/>
    <w:rsid w:val="001D6C07"/>
    <w:rsid w:val="001D773E"/>
    <w:rsid w:val="001E1159"/>
    <w:rsid w:val="001E1D0B"/>
    <w:rsid w:val="001E30C8"/>
    <w:rsid w:val="001E3B1B"/>
    <w:rsid w:val="001E3C31"/>
    <w:rsid w:val="001E4AB6"/>
    <w:rsid w:val="001E4D52"/>
    <w:rsid w:val="001E65BA"/>
    <w:rsid w:val="001F07F5"/>
    <w:rsid w:val="001F1CAD"/>
    <w:rsid w:val="001F2111"/>
    <w:rsid w:val="001F25C3"/>
    <w:rsid w:val="001F2F55"/>
    <w:rsid w:val="001F5604"/>
    <w:rsid w:val="001F5FAE"/>
    <w:rsid w:val="001F661F"/>
    <w:rsid w:val="001F705F"/>
    <w:rsid w:val="001F754C"/>
    <w:rsid w:val="00200386"/>
    <w:rsid w:val="00200B7F"/>
    <w:rsid w:val="00201369"/>
    <w:rsid w:val="00201B4B"/>
    <w:rsid w:val="00202D22"/>
    <w:rsid w:val="002043DC"/>
    <w:rsid w:val="00204C8C"/>
    <w:rsid w:val="0020516D"/>
    <w:rsid w:val="00205352"/>
    <w:rsid w:val="00205E18"/>
    <w:rsid w:val="002064EA"/>
    <w:rsid w:val="002113D1"/>
    <w:rsid w:val="0021148C"/>
    <w:rsid w:val="00213B49"/>
    <w:rsid w:val="00215366"/>
    <w:rsid w:val="00215EC7"/>
    <w:rsid w:val="002169BB"/>
    <w:rsid w:val="00216C1C"/>
    <w:rsid w:val="002203D6"/>
    <w:rsid w:val="00223BF9"/>
    <w:rsid w:val="00224C65"/>
    <w:rsid w:val="00225E4D"/>
    <w:rsid w:val="00226141"/>
    <w:rsid w:val="002266BE"/>
    <w:rsid w:val="00227309"/>
    <w:rsid w:val="00227815"/>
    <w:rsid w:val="0022791D"/>
    <w:rsid w:val="00227DAB"/>
    <w:rsid w:val="00230BB4"/>
    <w:rsid w:val="00231233"/>
    <w:rsid w:val="00232625"/>
    <w:rsid w:val="00233248"/>
    <w:rsid w:val="0023503A"/>
    <w:rsid w:val="00236EE2"/>
    <w:rsid w:val="002430BE"/>
    <w:rsid w:val="00243C1D"/>
    <w:rsid w:val="002442FD"/>
    <w:rsid w:val="002443B5"/>
    <w:rsid w:val="00245596"/>
    <w:rsid w:val="0024688F"/>
    <w:rsid w:val="00247B6A"/>
    <w:rsid w:val="002530AB"/>
    <w:rsid w:val="00254F4D"/>
    <w:rsid w:val="00255D77"/>
    <w:rsid w:val="00256A84"/>
    <w:rsid w:val="00256C0C"/>
    <w:rsid w:val="002579EE"/>
    <w:rsid w:val="00262882"/>
    <w:rsid w:val="00262919"/>
    <w:rsid w:val="002640F4"/>
    <w:rsid w:val="002650CB"/>
    <w:rsid w:val="00265103"/>
    <w:rsid w:val="0026546A"/>
    <w:rsid w:val="002667BC"/>
    <w:rsid w:val="00266C19"/>
    <w:rsid w:val="00266E8A"/>
    <w:rsid w:val="00270732"/>
    <w:rsid w:val="002711A0"/>
    <w:rsid w:val="00271BCA"/>
    <w:rsid w:val="00271D82"/>
    <w:rsid w:val="00272326"/>
    <w:rsid w:val="0027484D"/>
    <w:rsid w:val="0027491B"/>
    <w:rsid w:val="00274D97"/>
    <w:rsid w:val="00276E06"/>
    <w:rsid w:val="00277902"/>
    <w:rsid w:val="002803E5"/>
    <w:rsid w:val="00281193"/>
    <w:rsid w:val="002818EE"/>
    <w:rsid w:val="00282B02"/>
    <w:rsid w:val="0028421B"/>
    <w:rsid w:val="00285698"/>
    <w:rsid w:val="00287960"/>
    <w:rsid w:val="00290A45"/>
    <w:rsid w:val="002915F1"/>
    <w:rsid w:val="00291789"/>
    <w:rsid w:val="002920E1"/>
    <w:rsid w:val="00294B1C"/>
    <w:rsid w:val="00295E57"/>
    <w:rsid w:val="00295E86"/>
    <w:rsid w:val="002965A7"/>
    <w:rsid w:val="002972B5"/>
    <w:rsid w:val="002A0163"/>
    <w:rsid w:val="002A03E6"/>
    <w:rsid w:val="002A1D8A"/>
    <w:rsid w:val="002A3063"/>
    <w:rsid w:val="002A4B4F"/>
    <w:rsid w:val="002A617B"/>
    <w:rsid w:val="002A6349"/>
    <w:rsid w:val="002A658A"/>
    <w:rsid w:val="002A6BE7"/>
    <w:rsid w:val="002A71E9"/>
    <w:rsid w:val="002A7A56"/>
    <w:rsid w:val="002B0DB0"/>
    <w:rsid w:val="002B1654"/>
    <w:rsid w:val="002B408E"/>
    <w:rsid w:val="002B5244"/>
    <w:rsid w:val="002B60FC"/>
    <w:rsid w:val="002B695B"/>
    <w:rsid w:val="002C03A4"/>
    <w:rsid w:val="002C3198"/>
    <w:rsid w:val="002C3AA1"/>
    <w:rsid w:val="002C3E69"/>
    <w:rsid w:val="002C4219"/>
    <w:rsid w:val="002C6199"/>
    <w:rsid w:val="002C7D62"/>
    <w:rsid w:val="002D0AFD"/>
    <w:rsid w:val="002D2D8D"/>
    <w:rsid w:val="002D3050"/>
    <w:rsid w:val="002D45C8"/>
    <w:rsid w:val="002D7BF6"/>
    <w:rsid w:val="002E1010"/>
    <w:rsid w:val="002E1A13"/>
    <w:rsid w:val="002E2032"/>
    <w:rsid w:val="002E22C0"/>
    <w:rsid w:val="002E2D50"/>
    <w:rsid w:val="002E4A86"/>
    <w:rsid w:val="002E55EB"/>
    <w:rsid w:val="002E6290"/>
    <w:rsid w:val="002E7B7F"/>
    <w:rsid w:val="002F27EE"/>
    <w:rsid w:val="002F30F7"/>
    <w:rsid w:val="002F4DA8"/>
    <w:rsid w:val="002F6FBB"/>
    <w:rsid w:val="0030040B"/>
    <w:rsid w:val="00300BA8"/>
    <w:rsid w:val="0030427E"/>
    <w:rsid w:val="0030482B"/>
    <w:rsid w:val="00305B1B"/>
    <w:rsid w:val="00310311"/>
    <w:rsid w:val="003116CB"/>
    <w:rsid w:val="00311C5C"/>
    <w:rsid w:val="00312BA9"/>
    <w:rsid w:val="003135B9"/>
    <w:rsid w:val="003142F2"/>
    <w:rsid w:val="003145B3"/>
    <w:rsid w:val="003148AD"/>
    <w:rsid w:val="0031617D"/>
    <w:rsid w:val="00316A9E"/>
    <w:rsid w:val="00316E28"/>
    <w:rsid w:val="003172A1"/>
    <w:rsid w:val="0031758D"/>
    <w:rsid w:val="003214F3"/>
    <w:rsid w:val="003230B3"/>
    <w:rsid w:val="003237D7"/>
    <w:rsid w:val="00323912"/>
    <w:rsid w:val="00324187"/>
    <w:rsid w:val="00324822"/>
    <w:rsid w:val="00324D43"/>
    <w:rsid w:val="0032503C"/>
    <w:rsid w:val="00326F89"/>
    <w:rsid w:val="003276CE"/>
    <w:rsid w:val="00327C17"/>
    <w:rsid w:val="00332452"/>
    <w:rsid w:val="003324BE"/>
    <w:rsid w:val="0033337C"/>
    <w:rsid w:val="00334FB9"/>
    <w:rsid w:val="00335684"/>
    <w:rsid w:val="003360E1"/>
    <w:rsid w:val="003400FE"/>
    <w:rsid w:val="00340645"/>
    <w:rsid w:val="00342B90"/>
    <w:rsid w:val="00343D3B"/>
    <w:rsid w:val="00345783"/>
    <w:rsid w:val="00346CC6"/>
    <w:rsid w:val="003475A5"/>
    <w:rsid w:val="00347C90"/>
    <w:rsid w:val="003503BB"/>
    <w:rsid w:val="00350F90"/>
    <w:rsid w:val="003513CA"/>
    <w:rsid w:val="003518DA"/>
    <w:rsid w:val="003518EF"/>
    <w:rsid w:val="00352424"/>
    <w:rsid w:val="003524CD"/>
    <w:rsid w:val="003538EE"/>
    <w:rsid w:val="00354A5B"/>
    <w:rsid w:val="00354F18"/>
    <w:rsid w:val="003552A2"/>
    <w:rsid w:val="003552FD"/>
    <w:rsid w:val="003558F5"/>
    <w:rsid w:val="00355F9E"/>
    <w:rsid w:val="00356137"/>
    <w:rsid w:val="0036000F"/>
    <w:rsid w:val="0036092F"/>
    <w:rsid w:val="00360C9A"/>
    <w:rsid w:val="0036223B"/>
    <w:rsid w:val="003626CB"/>
    <w:rsid w:val="003627DC"/>
    <w:rsid w:val="00363355"/>
    <w:rsid w:val="003641D2"/>
    <w:rsid w:val="003652C7"/>
    <w:rsid w:val="00365C8E"/>
    <w:rsid w:val="00366C68"/>
    <w:rsid w:val="003736A0"/>
    <w:rsid w:val="00373E15"/>
    <w:rsid w:val="00374FB3"/>
    <w:rsid w:val="003758AD"/>
    <w:rsid w:val="00377718"/>
    <w:rsid w:val="00381E5C"/>
    <w:rsid w:val="00381F8C"/>
    <w:rsid w:val="00382CB3"/>
    <w:rsid w:val="00383DF8"/>
    <w:rsid w:val="003842C5"/>
    <w:rsid w:val="00384A47"/>
    <w:rsid w:val="00385D73"/>
    <w:rsid w:val="00386410"/>
    <w:rsid w:val="00387B98"/>
    <w:rsid w:val="0039000C"/>
    <w:rsid w:val="003931DC"/>
    <w:rsid w:val="00393771"/>
    <w:rsid w:val="003973A6"/>
    <w:rsid w:val="003978AA"/>
    <w:rsid w:val="00397ED1"/>
    <w:rsid w:val="003A0088"/>
    <w:rsid w:val="003A10C2"/>
    <w:rsid w:val="003A170C"/>
    <w:rsid w:val="003A1BB6"/>
    <w:rsid w:val="003A227F"/>
    <w:rsid w:val="003A2CE1"/>
    <w:rsid w:val="003A31F6"/>
    <w:rsid w:val="003A4D1E"/>
    <w:rsid w:val="003A4ED1"/>
    <w:rsid w:val="003A521D"/>
    <w:rsid w:val="003A59AF"/>
    <w:rsid w:val="003A5F89"/>
    <w:rsid w:val="003A676F"/>
    <w:rsid w:val="003B08F3"/>
    <w:rsid w:val="003B0D6A"/>
    <w:rsid w:val="003B21F5"/>
    <w:rsid w:val="003B3724"/>
    <w:rsid w:val="003B6A65"/>
    <w:rsid w:val="003C0497"/>
    <w:rsid w:val="003C06E6"/>
    <w:rsid w:val="003C1C31"/>
    <w:rsid w:val="003C1E43"/>
    <w:rsid w:val="003C5AF6"/>
    <w:rsid w:val="003D087D"/>
    <w:rsid w:val="003D0FED"/>
    <w:rsid w:val="003D24F1"/>
    <w:rsid w:val="003D2520"/>
    <w:rsid w:val="003D2D09"/>
    <w:rsid w:val="003D3EA4"/>
    <w:rsid w:val="003D41C9"/>
    <w:rsid w:val="003D5E6C"/>
    <w:rsid w:val="003D7527"/>
    <w:rsid w:val="003E4EA5"/>
    <w:rsid w:val="003E5ABF"/>
    <w:rsid w:val="003E7B15"/>
    <w:rsid w:val="003F02AB"/>
    <w:rsid w:val="003F0958"/>
    <w:rsid w:val="003F0FA0"/>
    <w:rsid w:val="003F173F"/>
    <w:rsid w:val="003F26A1"/>
    <w:rsid w:val="003F3656"/>
    <w:rsid w:val="003F383A"/>
    <w:rsid w:val="003F4AEB"/>
    <w:rsid w:val="003F4BF8"/>
    <w:rsid w:val="003F652F"/>
    <w:rsid w:val="003F6D50"/>
    <w:rsid w:val="003F7116"/>
    <w:rsid w:val="004017BE"/>
    <w:rsid w:val="00401827"/>
    <w:rsid w:val="004023F9"/>
    <w:rsid w:val="004038D5"/>
    <w:rsid w:val="00404390"/>
    <w:rsid w:val="004044CF"/>
    <w:rsid w:val="00405385"/>
    <w:rsid w:val="004054BB"/>
    <w:rsid w:val="004061E9"/>
    <w:rsid w:val="00407D32"/>
    <w:rsid w:val="00407D92"/>
    <w:rsid w:val="004108FF"/>
    <w:rsid w:val="00410FF7"/>
    <w:rsid w:val="004114FE"/>
    <w:rsid w:val="0041179A"/>
    <w:rsid w:val="00411DD7"/>
    <w:rsid w:val="00413B35"/>
    <w:rsid w:val="00413D6A"/>
    <w:rsid w:val="00415984"/>
    <w:rsid w:val="004161C0"/>
    <w:rsid w:val="00417E07"/>
    <w:rsid w:val="004206C8"/>
    <w:rsid w:val="00420E12"/>
    <w:rsid w:val="00422D0D"/>
    <w:rsid w:val="00423B04"/>
    <w:rsid w:val="00424227"/>
    <w:rsid w:val="00424562"/>
    <w:rsid w:val="00424BF2"/>
    <w:rsid w:val="00424E9F"/>
    <w:rsid w:val="00425122"/>
    <w:rsid w:val="00425F8D"/>
    <w:rsid w:val="004267F0"/>
    <w:rsid w:val="00426A88"/>
    <w:rsid w:val="00426D40"/>
    <w:rsid w:val="00430BD4"/>
    <w:rsid w:val="00431C91"/>
    <w:rsid w:val="00433799"/>
    <w:rsid w:val="00433C2E"/>
    <w:rsid w:val="00433EA2"/>
    <w:rsid w:val="004369B7"/>
    <w:rsid w:val="00437A84"/>
    <w:rsid w:val="004417F9"/>
    <w:rsid w:val="004445CD"/>
    <w:rsid w:val="004446E9"/>
    <w:rsid w:val="004452FD"/>
    <w:rsid w:val="004458FC"/>
    <w:rsid w:val="00447224"/>
    <w:rsid w:val="0044784B"/>
    <w:rsid w:val="00450321"/>
    <w:rsid w:val="00450422"/>
    <w:rsid w:val="00450EDF"/>
    <w:rsid w:val="004528B5"/>
    <w:rsid w:val="00452B2F"/>
    <w:rsid w:val="00453A5F"/>
    <w:rsid w:val="00455D03"/>
    <w:rsid w:val="004560D2"/>
    <w:rsid w:val="00456941"/>
    <w:rsid w:val="00462DD2"/>
    <w:rsid w:val="00464DDF"/>
    <w:rsid w:val="00465A85"/>
    <w:rsid w:val="00467B08"/>
    <w:rsid w:val="00467B67"/>
    <w:rsid w:val="004708BD"/>
    <w:rsid w:val="004708F2"/>
    <w:rsid w:val="004719DE"/>
    <w:rsid w:val="00472A42"/>
    <w:rsid w:val="00472D93"/>
    <w:rsid w:val="00473B07"/>
    <w:rsid w:val="00473C1A"/>
    <w:rsid w:val="00474615"/>
    <w:rsid w:val="004754E2"/>
    <w:rsid w:val="0047584B"/>
    <w:rsid w:val="00476310"/>
    <w:rsid w:val="00476BA7"/>
    <w:rsid w:val="00480F0C"/>
    <w:rsid w:val="00481660"/>
    <w:rsid w:val="00482BB8"/>
    <w:rsid w:val="004834F6"/>
    <w:rsid w:val="00483887"/>
    <w:rsid w:val="004854C4"/>
    <w:rsid w:val="00485700"/>
    <w:rsid w:val="00486208"/>
    <w:rsid w:val="004866B1"/>
    <w:rsid w:val="00486D0D"/>
    <w:rsid w:val="00487859"/>
    <w:rsid w:val="00491AEB"/>
    <w:rsid w:val="00492791"/>
    <w:rsid w:val="004928E0"/>
    <w:rsid w:val="00492B86"/>
    <w:rsid w:val="00493B96"/>
    <w:rsid w:val="00495557"/>
    <w:rsid w:val="0049617B"/>
    <w:rsid w:val="004961D2"/>
    <w:rsid w:val="004962B3"/>
    <w:rsid w:val="004966B7"/>
    <w:rsid w:val="00497302"/>
    <w:rsid w:val="004979C4"/>
    <w:rsid w:val="00497EEA"/>
    <w:rsid w:val="004A0047"/>
    <w:rsid w:val="004A1718"/>
    <w:rsid w:val="004A4CB0"/>
    <w:rsid w:val="004A5615"/>
    <w:rsid w:val="004A582B"/>
    <w:rsid w:val="004A6BBD"/>
    <w:rsid w:val="004A734B"/>
    <w:rsid w:val="004A7B70"/>
    <w:rsid w:val="004B02BE"/>
    <w:rsid w:val="004B04A4"/>
    <w:rsid w:val="004B2363"/>
    <w:rsid w:val="004B29F3"/>
    <w:rsid w:val="004B2DC5"/>
    <w:rsid w:val="004B31A2"/>
    <w:rsid w:val="004B3D77"/>
    <w:rsid w:val="004B41DD"/>
    <w:rsid w:val="004B44BB"/>
    <w:rsid w:val="004B4F45"/>
    <w:rsid w:val="004B542B"/>
    <w:rsid w:val="004B6749"/>
    <w:rsid w:val="004B6A81"/>
    <w:rsid w:val="004B76C5"/>
    <w:rsid w:val="004BC704"/>
    <w:rsid w:val="004C00AF"/>
    <w:rsid w:val="004C084D"/>
    <w:rsid w:val="004C4436"/>
    <w:rsid w:val="004C5619"/>
    <w:rsid w:val="004C5B23"/>
    <w:rsid w:val="004D056B"/>
    <w:rsid w:val="004D0A23"/>
    <w:rsid w:val="004D55D8"/>
    <w:rsid w:val="004D561B"/>
    <w:rsid w:val="004D7153"/>
    <w:rsid w:val="004D7A30"/>
    <w:rsid w:val="004D7DA3"/>
    <w:rsid w:val="004E1291"/>
    <w:rsid w:val="004E44D8"/>
    <w:rsid w:val="004E450A"/>
    <w:rsid w:val="004E49A9"/>
    <w:rsid w:val="004E4FA9"/>
    <w:rsid w:val="004E585C"/>
    <w:rsid w:val="004E60C9"/>
    <w:rsid w:val="004E7C53"/>
    <w:rsid w:val="004F0B16"/>
    <w:rsid w:val="004F1A1F"/>
    <w:rsid w:val="004F1DD8"/>
    <w:rsid w:val="004F2490"/>
    <w:rsid w:val="004F2DED"/>
    <w:rsid w:val="004F304B"/>
    <w:rsid w:val="004F48C5"/>
    <w:rsid w:val="004F52F4"/>
    <w:rsid w:val="004F626A"/>
    <w:rsid w:val="00500AC0"/>
    <w:rsid w:val="00503A48"/>
    <w:rsid w:val="00503B0C"/>
    <w:rsid w:val="00504201"/>
    <w:rsid w:val="005052AA"/>
    <w:rsid w:val="00505384"/>
    <w:rsid w:val="00506463"/>
    <w:rsid w:val="00506731"/>
    <w:rsid w:val="0050678F"/>
    <w:rsid w:val="00506ABD"/>
    <w:rsid w:val="00507FC8"/>
    <w:rsid w:val="00510D92"/>
    <w:rsid w:val="00511BF0"/>
    <w:rsid w:val="0051223C"/>
    <w:rsid w:val="005132EE"/>
    <w:rsid w:val="00513ABF"/>
    <w:rsid w:val="005152BB"/>
    <w:rsid w:val="00516505"/>
    <w:rsid w:val="005165AC"/>
    <w:rsid w:val="005178E3"/>
    <w:rsid w:val="0052022F"/>
    <w:rsid w:val="005209CB"/>
    <w:rsid w:val="005235B7"/>
    <w:rsid w:val="005239FD"/>
    <w:rsid w:val="00523EC1"/>
    <w:rsid w:val="00524F69"/>
    <w:rsid w:val="00525B1D"/>
    <w:rsid w:val="00526293"/>
    <w:rsid w:val="0052779C"/>
    <w:rsid w:val="00527AF9"/>
    <w:rsid w:val="00527CE2"/>
    <w:rsid w:val="00527E99"/>
    <w:rsid w:val="005311D2"/>
    <w:rsid w:val="0053467E"/>
    <w:rsid w:val="00534D79"/>
    <w:rsid w:val="00537548"/>
    <w:rsid w:val="005376D7"/>
    <w:rsid w:val="00540012"/>
    <w:rsid w:val="00540F2F"/>
    <w:rsid w:val="0054163A"/>
    <w:rsid w:val="00541D27"/>
    <w:rsid w:val="00541D59"/>
    <w:rsid w:val="00541F7E"/>
    <w:rsid w:val="0054526D"/>
    <w:rsid w:val="005464FC"/>
    <w:rsid w:val="00546D68"/>
    <w:rsid w:val="00547B94"/>
    <w:rsid w:val="005514AA"/>
    <w:rsid w:val="00551FF2"/>
    <w:rsid w:val="00552555"/>
    <w:rsid w:val="00553B5A"/>
    <w:rsid w:val="00554153"/>
    <w:rsid w:val="00556E95"/>
    <w:rsid w:val="00556FD2"/>
    <w:rsid w:val="005609C8"/>
    <w:rsid w:val="00561B8C"/>
    <w:rsid w:val="00562A42"/>
    <w:rsid w:val="0056349A"/>
    <w:rsid w:val="005654CE"/>
    <w:rsid w:val="00565F4A"/>
    <w:rsid w:val="0057099E"/>
    <w:rsid w:val="00572350"/>
    <w:rsid w:val="00572960"/>
    <w:rsid w:val="0057310E"/>
    <w:rsid w:val="00577231"/>
    <w:rsid w:val="005825DE"/>
    <w:rsid w:val="00583232"/>
    <w:rsid w:val="0058437C"/>
    <w:rsid w:val="00584FF5"/>
    <w:rsid w:val="005862EC"/>
    <w:rsid w:val="005876B6"/>
    <w:rsid w:val="005879B5"/>
    <w:rsid w:val="0059121C"/>
    <w:rsid w:val="00592323"/>
    <w:rsid w:val="00592872"/>
    <w:rsid w:val="00592F75"/>
    <w:rsid w:val="0059411E"/>
    <w:rsid w:val="005946ED"/>
    <w:rsid w:val="00594E83"/>
    <w:rsid w:val="0059542B"/>
    <w:rsid w:val="00595564"/>
    <w:rsid w:val="005961CF"/>
    <w:rsid w:val="00597124"/>
    <w:rsid w:val="00597312"/>
    <w:rsid w:val="005A2D27"/>
    <w:rsid w:val="005A31AE"/>
    <w:rsid w:val="005A4C8F"/>
    <w:rsid w:val="005A5B11"/>
    <w:rsid w:val="005A6D42"/>
    <w:rsid w:val="005A7371"/>
    <w:rsid w:val="005B1E57"/>
    <w:rsid w:val="005B1F1D"/>
    <w:rsid w:val="005B23BC"/>
    <w:rsid w:val="005B3710"/>
    <w:rsid w:val="005B5699"/>
    <w:rsid w:val="005C0178"/>
    <w:rsid w:val="005C187C"/>
    <w:rsid w:val="005C19BC"/>
    <w:rsid w:val="005C28AB"/>
    <w:rsid w:val="005C2B14"/>
    <w:rsid w:val="005C33F1"/>
    <w:rsid w:val="005C3D0F"/>
    <w:rsid w:val="005C4326"/>
    <w:rsid w:val="005C6A1E"/>
    <w:rsid w:val="005D0032"/>
    <w:rsid w:val="005D0271"/>
    <w:rsid w:val="005D03F6"/>
    <w:rsid w:val="005D0B5D"/>
    <w:rsid w:val="005D1D05"/>
    <w:rsid w:val="005D5617"/>
    <w:rsid w:val="005D77D4"/>
    <w:rsid w:val="005D7AD4"/>
    <w:rsid w:val="005E0DDD"/>
    <w:rsid w:val="005E1068"/>
    <w:rsid w:val="005E3FCF"/>
    <w:rsid w:val="005E5408"/>
    <w:rsid w:val="005E5FE0"/>
    <w:rsid w:val="005E603B"/>
    <w:rsid w:val="005E6E27"/>
    <w:rsid w:val="005E730F"/>
    <w:rsid w:val="005F061A"/>
    <w:rsid w:val="005F0B59"/>
    <w:rsid w:val="005F23F4"/>
    <w:rsid w:val="005F2892"/>
    <w:rsid w:val="005F2BF5"/>
    <w:rsid w:val="005F3AE5"/>
    <w:rsid w:val="005F4C01"/>
    <w:rsid w:val="005F641D"/>
    <w:rsid w:val="005F6A7B"/>
    <w:rsid w:val="005F6FAF"/>
    <w:rsid w:val="00600BD6"/>
    <w:rsid w:val="00602B0F"/>
    <w:rsid w:val="00603723"/>
    <w:rsid w:val="00604519"/>
    <w:rsid w:val="00604DFA"/>
    <w:rsid w:val="0060639B"/>
    <w:rsid w:val="00606D4F"/>
    <w:rsid w:val="00607BC7"/>
    <w:rsid w:val="00612DE7"/>
    <w:rsid w:val="00614256"/>
    <w:rsid w:val="00614333"/>
    <w:rsid w:val="00614E80"/>
    <w:rsid w:val="0061664D"/>
    <w:rsid w:val="006168C8"/>
    <w:rsid w:val="006169E7"/>
    <w:rsid w:val="00616B7A"/>
    <w:rsid w:val="00617197"/>
    <w:rsid w:val="006213C3"/>
    <w:rsid w:val="00621949"/>
    <w:rsid w:val="00623172"/>
    <w:rsid w:val="0062490A"/>
    <w:rsid w:val="00626447"/>
    <w:rsid w:val="006274E9"/>
    <w:rsid w:val="0063429A"/>
    <w:rsid w:val="006346BA"/>
    <w:rsid w:val="0063652F"/>
    <w:rsid w:val="00636C3C"/>
    <w:rsid w:val="00636D2E"/>
    <w:rsid w:val="00636F35"/>
    <w:rsid w:val="00641BAE"/>
    <w:rsid w:val="00641C46"/>
    <w:rsid w:val="0064348A"/>
    <w:rsid w:val="00643AD6"/>
    <w:rsid w:val="00644E88"/>
    <w:rsid w:val="00650C06"/>
    <w:rsid w:val="00651152"/>
    <w:rsid w:val="006548D0"/>
    <w:rsid w:val="006559C0"/>
    <w:rsid w:val="00661D41"/>
    <w:rsid w:val="006654EE"/>
    <w:rsid w:val="006670CD"/>
    <w:rsid w:val="006671BD"/>
    <w:rsid w:val="00670761"/>
    <w:rsid w:val="00674DEF"/>
    <w:rsid w:val="006762D8"/>
    <w:rsid w:val="00677C98"/>
    <w:rsid w:val="0068183E"/>
    <w:rsid w:val="00681914"/>
    <w:rsid w:val="00681C90"/>
    <w:rsid w:val="00684E51"/>
    <w:rsid w:val="0068639B"/>
    <w:rsid w:val="00686CFE"/>
    <w:rsid w:val="00687A16"/>
    <w:rsid w:val="0069577B"/>
    <w:rsid w:val="00695C3E"/>
    <w:rsid w:val="00697DF7"/>
    <w:rsid w:val="006A05CB"/>
    <w:rsid w:val="006A0BF2"/>
    <w:rsid w:val="006A1E3D"/>
    <w:rsid w:val="006B24F6"/>
    <w:rsid w:val="006B2FDA"/>
    <w:rsid w:val="006B37A3"/>
    <w:rsid w:val="006B4122"/>
    <w:rsid w:val="006B6A33"/>
    <w:rsid w:val="006B6C90"/>
    <w:rsid w:val="006B7434"/>
    <w:rsid w:val="006B77AD"/>
    <w:rsid w:val="006C034B"/>
    <w:rsid w:val="006C05FA"/>
    <w:rsid w:val="006C138B"/>
    <w:rsid w:val="006C1564"/>
    <w:rsid w:val="006C54ED"/>
    <w:rsid w:val="006C5B25"/>
    <w:rsid w:val="006C74F3"/>
    <w:rsid w:val="006D16E8"/>
    <w:rsid w:val="006D2773"/>
    <w:rsid w:val="006D277F"/>
    <w:rsid w:val="006D2874"/>
    <w:rsid w:val="006D3786"/>
    <w:rsid w:val="006D53CF"/>
    <w:rsid w:val="006D5EAB"/>
    <w:rsid w:val="006D5F0F"/>
    <w:rsid w:val="006D62BC"/>
    <w:rsid w:val="006E08D0"/>
    <w:rsid w:val="006E09F1"/>
    <w:rsid w:val="006E0BA1"/>
    <w:rsid w:val="006E0BDE"/>
    <w:rsid w:val="006E1106"/>
    <w:rsid w:val="006E1936"/>
    <w:rsid w:val="006E3E2A"/>
    <w:rsid w:val="006E41D6"/>
    <w:rsid w:val="006E6E2D"/>
    <w:rsid w:val="006E70F0"/>
    <w:rsid w:val="006F04DC"/>
    <w:rsid w:val="006F0B24"/>
    <w:rsid w:val="006F1728"/>
    <w:rsid w:val="006F2FF6"/>
    <w:rsid w:val="006F54C0"/>
    <w:rsid w:val="006F687C"/>
    <w:rsid w:val="006F7829"/>
    <w:rsid w:val="007018BC"/>
    <w:rsid w:val="007029CE"/>
    <w:rsid w:val="00703542"/>
    <w:rsid w:val="00703962"/>
    <w:rsid w:val="00703B23"/>
    <w:rsid w:val="00703D84"/>
    <w:rsid w:val="00705621"/>
    <w:rsid w:val="0070625A"/>
    <w:rsid w:val="00707B41"/>
    <w:rsid w:val="00710ECE"/>
    <w:rsid w:val="00711D9D"/>
    <w:rsid w:val="00712141"/>
    <w:rsid w:val="007131FB"/>
    <w:rsid w:val="007143C1"/>
    <w:rsid w:val="00717222"/>
    <w:rsid w:val="0071722B"/>
    <w:rsid w:val="00717EA6"/>
    <w:rsid w:val="00721135"/>
    <w:rsid w:val="0072142F"/>
    <w:rsid w:val="0072202E"/>
    <w:rsid w:val="0072220B"/>
    <w:rsid w:val="0072395E"/>
    <w:rsid w:val="00723D0E"/>
    <w:rsid w:val="0072415C"/>
    <w:rsid w:val="00724E37"/>
    <w:rsid w:val="00724F89"/>
    <w:rsid w:val="00727CCD"/>
    <w:rsid w:val="00731BD7"/>
    <w:rsid w:val="00732C80"/>
    <w:rsid w:val="007343E4"/>
    <w:rsid w:val="00734D52"/>
    <w:rsid w:val="00735366"/>
    <w:rsid w:val="0073550A"/>
    <w:rsid w:val="00735F3A"/>
    <w:rsid w:val="007367EB"/>
    <w:rsid w:val="00737A84"/>
    <w:rsid w:val="00741F68"/>
    <w:rsid w:val="0074210C"/>
    <w:rsid w:val="00742327"/>
    <w:rsid w:val="007423A9"/>
    <w:rsid w:val="0074322E"/>
    <w:rsid w:val="00743F41"/>
    <w:rsid w:val="00745147"/>
    <w:rsid w:val="0074570C"/>
    <w:rsid w:val="00746C70"/>
    <w:rsid w:val="00751069"/>
    <w:rsid w:val="0075263C"/>
    <w:rsid w:val="00752795"/>
    <w:rsid w:val="0075427A"/>
    <w:rsid w:val="0075456B"/>
    <w:rsid w:val="00754753"/>
    <w:rsid w:val="00754BB3"/>
    <w:rsid w:val="0075512B"/>
    <w:rsid w:val="0075542D"/>
    <w:rsid w:val="0075555B"/>
    <w:rsid w:val="00756E67"/>
    <w:rsid w:val="0076019F"/>
    <w:rsid w:val="00763122"/>
    <w:rsid w:val="00763264"/>
    <w:rsid w:val="007635DE"/>
    <w:rsid w:val="00764821"/>
    <w:rsid w:val="00766D81"/>
    <w:rsid w:val="00767F5D"/>
    <w:rsid w:val="00767FDA"/>
    <w:rsid w:val="00771287"/>
    <w:rsid w:val="00771362"/>
    <w:rsid w:val="007732CA"/>
    <w:rsid w:val="007755A7"/>
    <w:rsid w:val="00775F48"/>
    <w:rsid w:val="0077756A"/>
    <w:rsid w:val="00777A88"/>
    <w:rsid w:val="0078131A"/>
    <w:rsid w:val="00782349"/>
    <w:rsid w:val="00783998"/>
    <w:rsid w:val="007867C3"/>
    <w:rsid w:val="00790DAC"/>
    <w:rsid w:val="00791282"/>
    <w:rsid w:val="007930D1"/>
    <w:rsid w:val="00793977"/>
    <w:rsid w:val="00794513"/>
    <w:rsid w:val="00796DCF"/>
    <w:rsid w:val="00796F93"/>
    <w:rsid w:val="007A073C"/>
    <w:rsid w:val="007A1440"/>
    <w:rsid w:val="007A20BE"/>
    <w:rsid w:val="007A3FA0"/>
    <w:rsid w:val="007A5BE0"/>
    <w:rsid w:val="007A5E2D"/>
    <w:rsid w:val="007A69AC"/>
    <w:rsid w:val="007A6AD9"/>
    <w:rsid w:val="007B0E5E"/>
    <w:rsid w:val="007B101E"/>
    <w:rsid w:val="007B2317"/>
    <w:rsid w:val="007B5348"/>
    <w:rsid w:val="007B585B"/>
    <w:rsid w:val="007B6709"/>
    <w:rsid w:val="007B69EB"/>
    <w:rsid w:val="007B7045"/>
    <w:rsid w:val="007C0C3D"/>
    <w:rsid w:val="007C115F"/>
    <w:rsid w:val="007C1D11"/>
    <w:rsid w:val="007C1FB0"/>
    <w:rsid w:val="007C263B"/>
    <w:rsid w:val="007C368D"/>
    <w:rsid w:val="007C37F0"/>
    <w:rsid w:val="007C4413"/>
    <w:rsid w:val="007C4E0D"/>
    <w:rsid w:val="007C511A"/>
    <w:rsid w:val="007C5AFB"/>
    <w:rsid w:val="007C6E3F"/>
    <w:rsid w:val="007C6E64"/>
    <w:rsid w:val="007C6FC8"/>
    <w:rsid w:val="007D1025"/>
    <w:rsid w:val="007D1372"/>
    <w:rsid w:val="007D235F"/>
    <w:rsid w:val="007D26DB"/>
    <w:rsid w:val="007D3453"/>
    <w:rsid w:val="007D37E5"/>
    <w:rsid w:val="007D39FF"/>
    <w:rsid w:val="007D3EC7"/>
    <w:rsid w:val="007D4F1C"/>
    <w:rsid w:val="007E1325"/>
    <w:rsid w:val="007E2C48"/>
    <w:rsid w:val="007E7806"/>
    <w:rsid w:val="007E7834"/>
    <w:rsid w:val="007F1240"/>
    <w:rsid w:val="007F2064"/>
    <w:rsid w:val="007F242D"/>
    <w:rsid w:val="007F37B4"/>
    <w:rsid w:val="007F3958"/>
    <w:rsid w:val="007F3E56"/>
    <w:rsid w:val="007F3FFF"/>
    <w:rsid w:val="007F48C4"/>
    <w:rsid w:val="007F5AD5"/>
    <w:rsid w:val="007F5DDB"/>
    <w:rsid w:val="007F6BEC"/>
    <w:rsid w:val="007F6DEA"/>
    <w:rsid w:val="007F7702"/>
    <w:rsid w:val="007F7E8D"/>
    <w:rsid w:val="00801505"/>
    <w:rsid w:val="0080192C"/>
    <w:rsid w:val="00801A8B"/>
    <w:rsid w:val="00803732"/>
    <w:rsid w:val="008049EE"/>
    <w:rsid w:val="00805327"/>
    <w:rsid w:val="0080582C"/>
    <w:rsid w:val="00807060"/>
    <w:rsid w:val="00810C2E"/>
    <w:rsid w:val="00812554"/>
    <w:rsid w:val="008140C9"/>
    <w:rsid w:val="00815E42"/>
    <w:rsid w:val="00816B42"/>
    <w:rsid w:val="00816C67"/>
    <w:rsid w:val="008170A3"/>
    <w:rsid w:val="008171E8"/>
    <w:rsid w:val="0081755C"/>
    <w:rsid w:val="008214C7"/>
    <w:rsid w:val="008216F8"/>
    <w:rsid w:val="00823AB9"/>
    <w:rsid w:val="00823FE1"/>
    <w:rsid w:val="00824BE8"/>
    <w:rsid w:val="0082619D"/>
    <w:rsid w:val="0082659C"/>
    <w:rsid w:val="00826F7F"/>
    <w:rsid w:val="00827484"/>
    <w:rsid w:val="00827862"/>
    <w:rsid w:val="00831248"/>
    <w:rsid w:val="00831EDF"/>
    <w:rsid w:val="0083315A"/>
    <w:rsid w:val="00833B57"/>
    <w:rsid w:val="00833D81"/>
    <w:rsid w:val="00833E2F"/>
    <w:rsid w:val="00835EB2"/>
    <w:rsid w:val="0083619F"/>
    <w:rsid w:val="00841987"/>
    <w:rsid w:val="0084283B"/>
    <w:rsid w:val="0084419B"/>
    <w:rsid w:val="0084562F"/>
    <w:rsid w:val="00845BE7"/>
    <w:rsid w:val="0084780E"/>
    <w:rsid w:val="0085038A"/>
    <w:rsid w:val="008504F0"/>
    <w:rsid w:val="00850BEF"/>
    <w:rsid w:val="00852B1A"/>
    <w:rsid w:val="008539DE"/>
    <w:rsid w:val="0085563D"/>
    <w:rsid w:val="00855CFA"/>
    <w:rsid w:val="00860EE6"/>
    <w:rsid w:val="008614F0"/>
    <w:rsid w:val="00861DCA"/>
    <w:rsid w:val="00863A05"/>
    <w:rsid w:val="0086603D"/>
    <w:rsid w:val="0087018E"/>
    <w:rsid w:val="008710CC"/>
    <w:rsid w:val="008743E6"/>
    <w:rsid w:val="00875556"/>
    <w:rsid w:val="00875A99"/>
    <w:rsid w:val="00876B28"/>
    <w:rsid w:val="00877BE9"/>
    <w:rsid w:val="008807B9"/>
    <w:rsid w:val="008823E7"/>
    <w:rsid w:val="0088296B"/>
    <w:rsid w:val="00882DC0"/>
    <w:rsid w:val="00883EAE"/>
    <w:rsid w:val="00884680"/>
    <w:rsid w:val="00884B2B"/>
    <w:rsid w:val="0088761E"/>
    <w:rsid w:val="00890877"/>
    <w:rsid w:val="00891207"/>
    <w:rsid w:val="00892766"/>
    <w:rsid w:val="00894BD3"/>
    <w:rsid w:val="00894C99"/>
    <w:rsid w:val="00895FD1"/>
    <w:rsid w:val="008969E9"/>
    <w:rsid w:val="00897563"/>
    <w:rsid w:val="00897717"/>
    <w:rsid w:val="008A06FF"/>
    <w:rsid w:val="008A1803"/>
    <w:rsid w:val="008A5AAB"/>
    <w:rsid w:val="008A6229"/>
    <w:rsid w:val="008A78F2"/>
    <w:rsid w:val="008B14F0"/>
    <w:rsid w:val="008B20B4"/>
    <w:rsid w:val="008B2754"/>
    <w:rsid w:val="008B34CA"/>
    <w:rsid w:val="008B41D3"/>
    <w:rsid w:val="008B4628"/>
    <w:rsid w:val="008B6D60"/>
    <w:rsid w:val="008C05D3"/>
    <w:rsid w:val="008C0606"/>
    <w:rsid w:val="008C0C1E"/>
    <w:rsid w:val="008C19C0"/>
    <w:rsid w:val="008C1A6B"/>
    <w:rsid w:val="008C2778"/>
    <w:rsid w:val="008C4780"/>
    <w:rsid w:val="008C4E25"/>
    <w:rsid w:val="008C6AF0"/>
    <w:rsid w:val="008C7B6E"/>
    <w:rsid w:val="008D1133"/>
    <w:rsid w:val="008D17BC"/>
    <w:rsid w:val="008D32A6"/>
    <w:rsid w:val="008D354E"/>
    <w:rsid w:val="008D3EBA"/>
    <w:rsid w:val="008D44CA"/>
    <w:rsid w:val="008D453E"/>
    <w:rsid w:val="008D4AF7"/>
    <w:rsid w:val="008D4B6C"/>
    <w:rsid w:val="008D4F49"/>
    <w:rsid w:val="008E087B"/>
    <w:rsid w:val="008E0D08"/>
    <w:rsid w:val="008E165C"/>
    <w:rsid w:val="008E1702"/>
    <w:rsid w:val="008E1766"/>
    <w:rsid w:val="008E2B3A"/>
    <w:rsid w:val="008E3020"/>
    <w:rsid w:val="008E30AE"/>
    <w:rsid w:val="008E47DB"/>
    <w:rsid w:val="008E4A08"/>
    <w:rsid w:val="008E5D5B"/>
    <w:rsid w:val="008E7F6C"/>
    <w:rsid w:val="008E7FE7"/>
    <w:rsid w:val="008F0130"/>
    <w:rsid w:val="008F035C"/>
    <w:rsid w:val="008F34B4"/>
    <w:rsid w:val="008F415F"/>
    <w:rsid w:val="008F4371"/>
    <w:rsid w:val="008F589E"/>
    <w:rsid w:val="008F5AAF"/>
    <w:rsid w:val="008F6780"/>
    <w:rsid w:val="008F6B6B"/>
    <w:rsid w:val="008F7212"/>
    <w:rsid w:val="008F753D"/>
    <w:rsid w:val="00900528"/>
    <w:rsid w:val="009028E1"/>
    <w:rsid w:val="00902DE6"/>
    <w:rsid w:val="009074EA"/>
    <w:rsid w:val="00913FA7"/>
    <w:rsid w:val="00915E1C"/>
    <w:rsid w:val="0091616A"/>
    <w:rsid w:val="00916FC8"/>
    <w:rsid w:val="0092156E"/>
    <w:rsid w:val="0092190A"/>
    <w:rsid w:val="00921D16"/>
    <w:rsid w:val="00923375"/>
    <w:rsid w:val="00923F5B"/>
    <w:rsid w:val="00924380"/>
    <w:rsid w:val="0092555D"/>
    <w:rsid w:val="00925E0A"/>
    <w:rsid w:val="009265C1"/>
    <w:rsid w:val="00927F56"/>
    <w:rsid w:val="00930CDC"/>
    <w:rsid w:val="00932977"/>
    <w:rsid w:val="00932BA0"/>
    <w:rsid w:val="009339A2"/>
    <w:rsid w:val="00933DE6"/>
    <w:rsid w:val="00934273"/>
    <w:rsid w:val="0093494F"/>
    <w:rsid w:val="009353D5"/>
    <w:rsid w:val="00941330"/>
    <w:rsid w:val="00942B2B"/>
    <w:rsid w:val="0094324F"/>
    <w:rsid w:val="00943B12"/>
    <w:rsid w:val="0094418A"/>
    <w:rsid w:val="00944662"/>
    <w:rsid w:val="009446A1"/>
    <w:rsid w:val="00944A04"/>
    <w:rsid w:val="00944CED"/>
    <w:rsid w:val="009455A2"/>
    <w:rsid w:val="0094565D"/>
    <w:rsid w:val="0094705E"/>
    <w:rsid w:val="009519E2"/>
    <w:rsid w:val="0095231C"/>
    <w:rsid w:val="00956363"/>
    <w:rsid w:val="00956AA5"/>
    <w:rsid w:val="00956E33"/>
    <w:rsid w:val="00963940"/>
    <w:rsid w:val="00966453"/>
    <w:rsid w:val="0096673D"/>
    <w:rsid w:val="00967303"/>
    <w:rsid w:val="00967551"/>
    <w:rsid w:val="009723AB"/>
    <w:rsid w:val="009726FC"/>
    <w:rsid w:val="00972901"/>
    <w:rsid w:val="0097359F"/>
    <w:rsid w:val="009740CD"/>
    <w:rsid w:val="0097523B"/>
    <w:rsid w:val="0097527C"/>
    <w:rsid w:val="00976EBE"/>
    <w:rsid w:val="0097745F"/>
    <w:rsid w:val="0097785F"/>
    <w:rsid w:val="009809E8"/>
    <w:rsid w:val="009817A8"/>
    <w:rsid w:val="00982B14"/>
    <w:rsid w:val="00984262"/>
    <w:rsid w:val="00984502"/>
    <w:rsid w:val="0098596D"/>
    <w:rsid w:val="00985C7A"/>
    <w:rsid w:val="009861EC"/>
    <w:rsid w:val="00986726"/>
    <w:rsid w:val="0099001C"/>
    <w:rsid w:val="00990D73"/>
    <w:rsid w:val="00991DCB"/>
    <w:rsid w:val="009951B7"/>
    <w:rsid w:val="00995747"/>
    <w:rsid w:val="00996D87"/>
    <w:rsid w:val="00997202"/>
    <w:rsid w:val="009A0181"/>
    <w:rsid w:val="009A1E47"/>
    <w:rsid w:val="009A357B"/>
    <w:rsid w:val="009A4646"/>
    <w:rsid w:val="009A4C27"/>
    <w:rsid w:val="009A649C"/>
    <w:rsid w:val="009A6EB4"/>
    <w:rsid w:val="009B50BE"/>
    <w:rsid w:val="009B55F9"/>
    <w:rsid w:val="009B5FB6"/>
    <w:rsid w:val="009B6993"/>
    <w:rsid w:val="009B789C"/>
    <w:rsid w:val="009B7A88"/>
    <w:rsid w:val="009C0E56"/>
    <w:rsid w:val="009C1178"/>
    <w:rsid w:val="009C3305"/>
    <w:rsid w:val="009C4AED"/>
    <w:rsid w:val="009C51B3"/>
    <w:rsid w:val="009C59F0"/>
    <w:rsid w:val="009C66E1"/>
    <w:rsid w:val="009D2608"/>
    <w:rsid w:val="009D3F52"/>
    <w:rsid w:val="009D4A2C"/>
    <w:rsid w:val="009D6573"/>
    <w:rsid w:val="009D698F"/>
    <w:rsid w:val="009D7B08"/>
    <w:rsid w:val="009E088F"/>
    <w:rsid w:val="009E0C40"/>
    <w:rsid w:val="009E180C"/>
    <w:rsid w:val="009E2954"/>
    <w:rsid w:val="009E36F3"/>
    <w:rsid w:val="009E471F"/>
    <w:rsid w:val="009E5AB8"/>
    <w:rsid w:val="009E650C"/>
    <w:rsid w:val="009E6DE1"/>
    <w:rsid w:val="009F29DE"/>
    <w:rsid w:val="009F3154"/>
    <w:rsid w:val="009F3DE0"/>
    <w:rsid w:val="009F5BCC"/>
    <w:rsid w:val="009F7495"/>
    <w:rsid w:val="00A000FE"/>
    <w:rsid w:val="00A02004"/>
    <w:rsid w:val="00A032C4"/>
    <w:rsid w:val="00A03316"/>
    <w:rsid w:val="00A04C2E"/>
    <w:rsid w:val="00A04D39"/>
    <w:rsid w:val="00A05D1D"/>
    <w:rsid w:val="00A05DDE"/>
    <w:rsid w:val="00A05E1D"/>
    <w:rsid w:val="00A108B5"/>
    <w:rsid w:val="00A10DC0"/>
    <w:rsid w:val="00A110B1"/>
    <w:rsid w:val="00A113B4"/>
    <w:rsid w:val="00A1279F"/>
    <w:rsid w:val="00A174E3"/>
    <w:rsid w:val="00A20BCD"/>
    <w:rsid w:val="00A23981"/>
    <w:rsid w:val="00A26546"/>
    <w:rsid w:val="00A30262"/>
    <w:rsid w:val="00A303ED"/>
    <w:rsid w:val="00A30BF1"/>
    <w:rsid w:val="00A31AC6"/>
    <w:rsid w:val="00A329F8"/>
    <w:rsid w:val="00A32C3E"/>
    <w:rsid w:val="00A32C88"/>
    <w:rsid w:val="00A32D98"/>
    <w:rsid w:val="00A330AD"/>
    <w:rsid w:val="00A3369A"/>
    <w:rsid w:val="00A35EEF"/>
    <w:rsid w:val="00A360F1"/>
    <w:rsid w:val="00A40867"/>
    <w:rsid w:val="00A44109"/>
    <w:rsid w:val="00A44847"/>
    <w:rsid w:val="00A4509D"/>
    <w:rsid w:val="00A456D0"/>
    <w:rsid w:val="00A45A93"/>
    <w:rsid w:val="00A51A9A"/>
    <w:rsid w:val="00A52B3E"/>
    <w:rsid w:val="00A53FAA"/>
    <w:rsid w:val="00A5449C"/>
    <w:rsid w:val="00A54D22"/>
    <w:rsid w:val="00A57F28"/>
    <w:rsid w:val="00A61670"/>
    <w:rsid w:val="00A6341B"/>
    <w:rsid w:val="00A63FBE"/>
    <w:rsid w:val="00A642EA"/>
    <w:rsid w:val="00A6448C"/>
    <w:rsid w:val="00A64D73"/>
    <w:rsid w:val="00A66085"/>
    <w:rsid w:val="00A662D3"/>
    <w:rsid w:val="00A66AE1"/>
    <w:rsid w:val="00A672D1"/>
    <w:rsid w:val="00A703B1"/>
    <w:rsid w:val="00A71EA0"/>
    <w:rsid w:val="00A72D9E"/>
    <w:rsid w:val="00A72E8E"/>
    <w:rsid w:val="00A72ECE"/>
    <w:rsid w:val="00A73494"/>
    <w:rsid w:val="00A74169"/>
    <w:rsid w:val="00A756F8"/>
    <w:rsid w:val="00A75DF2"/>
    <w:rsid w:val="00A76AA3"/>
    <w:rsid w:val="00A76D83"/>
    <w:rsid w:val="00A80952"/>
    <w:rsid w:val="00A8104F"/>
    <w:rsid w:val="00A8112B"/>
    <w:rsid w:val="00A812C3"/>
    <w:rsid w:val="00A81CD0"/>
    <w:rsid w:val="00A83A2C"/>
    <w:rsid w:val="00A84538"/>
    <w:rsid w:val="00A847E8"/>
    <w:rsid w:val="00A856A8"/>
    <w:rsid w:val="00A878F2"/>
    <w:rsid w:val="00A9225B"/>
    <w:rsid w:val="00A92FA6"/>
    <w:rsid w:val="00A94234"/>
    <w:rsid w:val="00A956E3"/>
    <w:rsid w:val="00A95BD5"/>
    <w:rsid w:val="00A9602B"/>
    <w:rsid w:val="00A967AC"/>
    <w:rsid w:val="00A96946"/>
    <w:rsid w:val="00A96B7A"/>
    <w:rsid w:val="00A96FAB"/>
    <w:rsid w:val="00A971F2"/>
    <w:rsid w:val="00A975C9"/>
    <w:rsid w:val="00AA14A9"/>
    <w:rsid w:val="00AA3A3E"/>
    <w:rsid w:val="00AA48FC"/>
    <w:rsid w:val="00AA4A8F"/>
    <w:rsid w:val="00AA4BFF"/>
    <w:rsid w:val="00AA5B2D"/>
    <w:rsid w:val="00AA649E"/>
    <w:rsid w:val="00AA6AD9"/>
    <w:rsid w:val="00AA6CD6"/>
    <w:rsid w:val="00AB086C"/>
    <w:rsid w:val="00AB0CDF"/>
    <w:rsid w:val="00AB11C6"/>
    <w:rsid w:val="00AB1A24"/>
    <w:rsid w:val="00AB3DF3"/>
    <w:rsid w:val="00AB5B54"/>
    <w:rsid w:val="00AB6A9C"/>
    <w:rsid w:val="00AB792A"/>
    <w:rsid w:val="00AC2A9F"/>
    <w:rsid w:val="00AC34FC"/>
    <w:rsid w:val="00AC4CD4"/>
    <w:rsid w:val="00AC52A7"/>
    <w:rsid w:val="00AC5D05"/>
    <w:rsid w:val="00AC6A3D"/>
    <w:rsid w:val="00AD085A"/>
    <w:rsid w:val="00AD1268"/>
    <w:rsid w:val="00AD1929"/>
    <w:rsid w:val="00AD2B31"/>
    <w:rsid w:val="00AD300E"/>
    <w:rsid w:val="00AD72C9"/>
    <w:rsid w:val="00AD7A78"/>
    <w:rsid w:val="00AE0BC6"/>
    <w:rsid w:val="00AE151E"/>
    <w:rsid w:val="00AE23F1"/>
    <w:rsid w:val="00AE26C6"/>
    <w:rsid w:val="00AE33BF"/>
    <w:rsid w:val="00AE3F63"/>
    <w:rsid w:val="00AE4851"/>
    <w:rsid w:val="00AE5311"/>
    <w:rsid w:val="00AE6CAF"/>
    <w:rsid w:val="00AF03FA"/>
    <w:rsid w:val="00AF0748"/>
    <w:rsid w:val="00AF1DE0"/>
    <w:rsid w:val="00AF2A35"/>
    <w:rsid w:val="00AF3F7F"/>
    <w:rsid w:val="00AF5075"/>
    <w:rsid w:val="00AF5F6F"/>
    <w:rsid w:val="00B000AE"/>
    <w:rsid w:val="00B01244"/>
    <w:rsid w:val="00B01EEA"/>
    <w:rsid w:val="00B02BBA"/>
    <w:rsid w:val="00B03763"/>
    <w:rsid w:val="00B04686"/>
    <w:rsid w:val="00B04DA1"/>
    <w:rsid w:val="00B0664A"/>
    <w:rsid w:val="00B06EDE"/>
    <w:rsid w:val="00B071C7"/>
    <w:rsid w:val="00B10CC6"/>
    <w:rsid w:val="00B10E4E"/>
    <w:rsid w:val="00B12C7F"/>
    <w:rsid w:val="00B12ED6"/>
    <w:rsid w:val="00B139F0"/>
    <w:rsid w:val="00B13EA9"/>
    <w:rsid w:val="00B1432F"/>
    <w:rsid w:val="00B14FC3"/>
    <w:rsid w:val="00B14FEB"/>
    <w:rsid w:val="00B1558C"/>
    <w:rsid w:val="00B17BF3"/>
    <w:rsid w:val="00B23DDB"/>
    <w:rsid w:val="00B25F22"/>
    <w:rsid w:val="00B26231"/>
    <w:rsid w:val="00B275CA"/>
    <w:rsid w:val="00B30A43"/>
    <w:rsid w:val="00B3117F"/>
    <w:rsid w:val="00B320BF"/>
    <w:rsid w:val="00B327E0"/>
    <w:rsid w:val="00B33C2A"/>
    <w:rsid w:val="00B34595"/>
    <w:rsid w:val="00B34DB0"/>
    <w:rsid w:val="00B35079"/>
    <w:rsid w:val="00B35878"/>
    <w:rsid w:val="00B36105"/>
    <w:rsid w:val="00B368B3"/>
    <w:rsid w:val="00B36E85"/>
    <w:rsid w:val="00B40A6C"/>
    <w:rsid w:val="00B41085"/>
    <w:rsid w:val="00B42687"/>
    <w:rsid w:val="00B445AE"/>
    <w:rsid w:val="00B4550D"/>
    <w:rsid w:val="00B46450"/>
    <w:rsid w:val="00B46E3A"/>
    <w:rsid w:val="00B47162"/>
    <w:rsid w:val="00B50E00"/>
    <w:rsid w:val="00B51332"/>
    <w:rsid w:val="00B515AF"/>
    <w:rsid w:val="00B52C19"/>
    <w:rsid w:val="00B5775A"/>
    <w:rsid w:val="00B57B4A"/>
    <w:rsid w:val="00B601F8"/>
    <w:rsid w:val="00B602B5"/>
    <w:rsid w:val="00B61ECA"/>
    <w:rsid w:val="00B634C4"/>
    <w:rsid w:val="00B635A4"/>
    <w:rsid w:val="00B63850"/>
    <w:rsid w:val="00B64364"/>
    <w:rsid w:val="00B70188"/>
    <w:rsid w:val="00B70C18"/>
    <w:rsid w:val="00B713C1"/>
    <w:rsid w:val="00B71487"/>
    <w:rsid w:val="00B72839"/>
    <w:rsid w:val="00B72B52"/>
    <w:rsid w:val="00B73778"/>
    <w:rsid w:val="00B746CB"/>
    <w:rsid w:val="00B74946"/>
    <w:rsid w:val="00B74B82"/>
    <w:rsid w:val="00B75524"/>
    <w:rsid w:val="00B75774"/>
    <w:rsid w:val="00B757FC"/>
    <w:rsid w:val="00B80F7E"/>
    <w:rsid w:val="00B81828"/>
    <w:rsid w:val="00B8210E"/>
    <w:rsid w:val="00B84E12"/>
    <w:rsid w:val="00B85D57"/>
    <w:rsid w:val="00B86BA8"/>
    <w:rsid w:val="00B876EC"/>
    <w:rsid w:val="00B9092B"/>
    <w:rsid w:val="00B91093"/>
    <w:rsid w:val="00B91268"/>
    <w:rsid w:val="00B951B7"/>
    <w:rsid w:val="00B953C3"/>
    <w:rsid w:val="00B95885"/>
    <w:rsid w:val="00B95F13"/>
    <w:rsid w:val="00BA037B"/>
    <w:rsid w:val="00BA0670"/>
    <w:rsid w:val="00BA0A55"/>
    <w:rsid w:val="00BA0A61"/>
    <w:rsid w:val="00BA1CB4"/>
    <w:rsid w:val="00BA24F9"/>
    <w:rsid w:val="00BA2D49"/>
    <w:rsid w:val="00BA3231"/>
    <w:rsid w:val="00BA3716"/>
    <w:rsid w:val="00BA3AE0"/>
    <w:rsid w:val="00BA58DE"/>
    <w:rsid w:val="00BA6E7F"/>
    <w:rsid w:val="00BA7DF4"/>
    <w:rsid w:val="00BB0B9B"/>
    <w:rsid w:val="00BB17A9"/>
    <w:rsid w:val="00BB1C98"/>
    <w:rsid w:val="00BB1C9E"/>
    <w:rsid w:val="00BB3877"/>
    <w:rsid w:val="00BB405F"/>
    <w:rsid w:val="00BB4814"/>
    <w:rsid w:val="00BB48FF"/>
    <w:rsid w:val="00BB5984"/>
    <w:rsid w:val="00BB5988"/>
    <w:rsid w:val="00BB5F53"/>
    <w:rsid w:val="00BB634F"/>
    <w:rsid w:val="00BB67BE"/>
    <w:rsid w:val="00BB7D35"/>
    <w:rsid w:val="00BC006D"/>
    <w:rsid w:val="00BC1E8A"/>
    <w:rsid w:val="00BC20D4"/>
    <w:rsid w:val="00BC293B"/>
    <w:rsid w:val="00BC3F32"/>
    <w:rsid w:val="00BC7501"/>
    <w:rsid w:val="00BD0134"/>
    <w:rsid w:val="00BD02AF"/>
    <w:rsid w:val="00BD0743"/>
    <w:rsid w:val="00BD2274"/>
    <w:rsid w:val="00BD255C"/>
    <w:rsid w:val="00BD4678"/>
    <w:rsid w:val="00BD533E"/>
    <w:rsid w:val="00BD53BA"/>
    <w:rsid w:val="00BD58A2"/>
    <w:rsid w:val="00BD66D3"/>
    <w:rsid w:val="00BD7379"/>
    <w:rsid w:val="00BE043C"/>
    <w:rsid w:val="00BE1768"/>
    <w:rsid w:val="00BE1FAA"/>
    <w:rsid w:val="00BE375C"/>
    <w:rsid w:val="00BE49FF"/>
    <w:rsid w:val="00BE5E5A"/>
    <w:rsid w:val="00BE6E89"/>
    <w:rsid w:val="00BF2C0E"/>
    <w:rsid w:val="00BF3AE6"/>
    <w:rsid w:val="00BF3F39"/>
    <w:rsid w:val="00BF5531"/>
    <w:rsid w:val="00BF5C96"/>
    <w:rsid w:val="00BF6E93"/>
    <w:rsid w:val="00C00FAD"/>
    <w:rsid w:val="00C01A22"/>
    <w:rsid w:val="00C0206D"/>
    <w:rsid w:val="00C03212"/>
    <w:rsid w:val="00C03F30"/>
    <w:rsid w:val="00C045EF"/>
    <w:rsid w:val="00C04D9E"/>
    <w:rsid w:val="00C05B31"/>
    <w:rsid w:val="00C05EE8"/>
    <w:rsid w:val="00C06307"/>
    <w:rsid w:val="00C11562"/>
    <w:rsid w:val="00C12175"/>
    <w:rsid w:val="00C12292"/>
    <w:rsid w:val="00C13785"/>
    <w:rsid w:val="00C150A4"/>
    <w:rsid w:val="00C15442"/>
    <w:rsid w:val="00C157E0"/>
    <w:rsid w:val="00C1662F"/>
    <w:rsid w:val="00C17397"/>
    <w:rsid w:val="00C2072E"/>
    <w:rsid w:val="00C2171E"/>
    <w:rsid w:val="00C21AEF"/>
    <w:rsid w:val="00C21B9F"/>
    <w:rsid w:val="00C23411"/>
    <w:rsid w:val="00C23A67"/>
    <w:rsid w:val="00C23FEA"/>
    <w:rsid w:val="00C24104"/>
    <w:rsid w:val="00C24C87"/>
    <w:rsid w:val="00C24CA4"/>
    <w:rsid w:val="00C2532E"/>
    <w:rsid w:val="00C25AE8"/>
    <w:rsid w:val="00C30B9A"/>
    <w:rsid w:val="00C314AF"/>
    <w:rsid w:val="00C31BC7"/>
    <w:rsid w:val="00C335F9"/>
    <w:rsid w:val="00C3394B"/>
    <w:rsid w:val="00C36245"/>
    <w:rsid w:val="00C37462"/>
    <w:rsid w:val="00C41684"/>
    <w:rsid w:val="00C41D39"/>
    <w:rsid w:val="00C432FF"/>
    <w:rsid w:val="00C44A8E"/>
    <w:rsid w:val="00C44E17"/>
    <w:rsid w:val="00C44F26"/>
    <w:rsid w:val="00C4557C"/>
    <w:rsid w:val="00C459FC"/>
    <w:rsid w:val="00C471F6"/>
    <w:rsid w:val="00C511BC"/>
    <w:rsid w:val="00C52867"/>
    <w:rsid w:val="00C52D39"/>
    <w:rsid w:val="00C531A9"/>
    <w:rsid w:val="00C5328D"/>
    <w:rsid w:val="00C53876"/>
    <w:rsid w:val="00C541F8"/>
    <w:rsid w:val="00C5472B"/>
    <w:rsid w:val="00C56259"/>
    <w:rsid w:val="00C57D43"/>
    <w:rsid w:val="00C6094F"/>
    <w:rsid w:val="00C60D43"/>
    <w:rsid w:val="00C623EC"/>
    <w:rsid w:val="00C62759"/>
    <w:rsid w:val="00C642B2"/>
    <w:rsid w:val="00C65BEF"/>
    <w:rsid w:val="00C65EC6"/>
    <w:rsid w:val="00C66752"/>
    <w:rsid w:val="00C66A17"/>
    <w:rsid w:val="00C66E3D"/>
    <w:rsid w:val="00C670F9"/>
    <w:rsid w:val="00C67BBF"/>
    <w:rsid w:val="00C67FCB"/>
    <w:rsid w:val="00C70042"/>
    <w:rsid w:val="00C7045F"/>
    <w:rsid w:val="00C71148"/>
    <w:rsid w:val="00C71CC4"/>
    <w:rsid w:val="00C73632"/>
    <w:rsid w:val="00C75CAA"/>
    <w:rsid w:val="00C760E8"/>
    <w:rsid w:val="00C76CB0"/>
    <w:rsid w:val="00C76E59"/>
    <w:rsid w:val="00C77655"/>
    <w:rsid w:val="00C818EB"/>
    <w:rsid w:val="00C83450"/>
    <w:rsid w:val="00C84AC8"/>
    <w:rsid w:val="00C86CF4"/>
    <w:rsid w:val="00C878D9"/>
    <w:rsid w:val="00C90EEE"/>
    <w:rsid w:val="00C91473"/>
    <w:rsid w:val="00C9262C"/>
    <w:rsid w:val="00C92E9B"/>
    <w:rsid w:val="00C94052"/>
    <w:rsid w:val="00C94485"/>
    <w:rsid w:val="00C9513B"/>
    <w:rsid w:val="00C95FE4"/>
    <w:rsid w:val="00C9785F"/>
    <w:rsid w:val="00C97A94"/>
    <w:rsid w:val="00CA0150"/>
    <w:rsid w:val="00CA1CED"/>
    <w:rsid w:val="00CA4577"/>
    <w:rsid w:val="00CA4AD0"/>
    <w:rsid w:val="00CA7A18"/>
    <w:rsid w:val="00CA7D7F"/>
    <w:rsid w:val="00CB0248"/>
    <w:rsid w:val="00CB07DF"/>
    <w:rsid w:val="00CB285C"/>
    <w:rsid w:val="00CB4FF2"/>
    <w:rsid w:val="00CB6A71"/>
    <w:rsid w:val="00CB70A0"/>
    <w:rsid w:val="00CB71EF"/>
    <w:rsid w:val="00CB7B3F"/>
    <w:rsid w:val="00CC2248"/>
    <w:rsid w:val="00CC36C8"/>
    <w:rsid w:val="00CC43E6"/>
    <w:rsid w:val="00CC53F8"/>
    <w:rsid w:val="00CC5EA0"/>
    <w:rsid w:val="00CC6128"/>
    <w:rsid w:val="00CC621A"/>
    <w:rsid w:val="00CC68DE"/>
    <w:rsid w:val="00CD07E3"/>
    <w:rsid w:val="00CD1000"/>
    <w:rsid w:val="00CD2336"/>
    <w:rsid w:val="00CD242A"/>
    <w:rsid w:val="00CD252E"/>
    <w:rsid w:val="00CD2AE3"/>
    <w:rsid w:val="00CD2C0A"/>
    <w:rsid w:val="00CD38E0"/>
    <w:rsid w:val="00CD4A93"/>
    <w:rsid w:val="00CD52C1"/>
    <w:rsid w:val="00CD5C62"/>
    <w:rsid w:val="00CD6284"/>
    <w:rsid w:val="00CD63A2"/>
    <w:rsid w:val="00CD69F0"/>
    <w:rsid w:val="00CE1B1E"/>
    <w:rsid w:val="00CE2465"/>
    <w:rsid w:val="00CE2585"/>
    <w:rsid w:val="00CE3457"/>
    <w:rsid w:val="00CE648B"/>
    <w:rsid w:val="00CE66BB"/>
    <w:rsid w:val="00CE6F20"/>
    <w:rsid w:val="00CF2CD5"/>
    <w:rsid w:val="00CF3F82"/>
    <w:rsid w:val="00CF437F"/>
    <w:rsid w:val="00CF4B1D"/>
    <w:rsid w:val="00CF5090"/>
    <w:rsid w:val="00CF5886"/>
    <w:rsid w:val="00D0036E"/>
    <w:rsid w:val="00D03CC2"/>
    <w:rsid w:val="00D03EC3"/>
    <w:rsid w:val="00D04989"/>
    <w:rsid w:val="00D06E7F"/>
    <w:rsid w:val="00D077DB"/>
    <w:rsid w:val="00D07C15"/>
    <w:rsid w:val="00D07C2B"/>
    <w:rsid w:val="00D07DE8"/>
    <w:rsid w:val="00D10600"/>
    <w:rsid w:val="00D114B5"/>
    <w:rsid w:val="00D1161A"/>
    <w:rsid w:val="00D11E97"/>
    <w:rsid w:val="00D12D5F"/>
    <w:rsid w:val="00D136C5"/>
    <w:rsid w:val="00D13FD3"/>
    <w:rsid w:val="00D14AA8"/>
    <w:rsid w:val="00D15917"/>
    <w:rsid w:val="00D1593B"/>
    <w:rsid w:val="00D1688E"/>
    <w:rsid w:val="00D16B54"/>
    <w:rsid w:val="00D21A5B"/>
    <w:rsid w:val="00D21E06"/>
    <w:rsid w:val="00D22E86"/>
    <w:rsid w:val="00D2342E"/>
    <w:rsid w:val="00D24465"/>
    <w:rsid w:val="00D24540"/>
    <w:rsid w:val="00D27D56"/>
    <w:rsid w:val="00D319A7"/>
    <w:rsid w:val="00D31BC7"/>
    <w:rsid w:val="00D32DBB"/>
    <w:rsid w:val="00D32E66"/>
    <w:rsid w:val="00D343ED"/>
    <w:rsid w:val="00D3654C"/>
    <w:rsid w:val="00D36CF5"/>
    <w:rsid w:val="00D40D56"/>
    <w:rsid w:val="00D417FE"/>
    <w:rsid w:val="00D4225D"/>
    <w:rsid w:val="00D427E4"/>
    <w:rsid w:val="00D42AC0"/>
    <w:rsid w:val="00D43816"/>
    <w:rsid w:val="00D4570D"/>
    <w:rsid w:val="00D46A78"/>
    <w:rsid w:val="00D47346"/>
    <w:rsid w:val="00D5055F"/>
    <w:rsid w:val="00D5278C"/>
    <w:rsid w:val="00D53ADB"/>
    <w:rsid w:val="00D53CE2"/>
    <w:rsid w:val="00D54891"/>
    <w:rsid w:val="00D55F2F"/>
    <w:rsid w:val="00D56AC1"/>
    <w:rsid w:val="00D6112E"/>
    <w:rsid w:val="00D61529"/>
    <w:rsid w:val="00D62FB6"/>
    <w:rsid w:val="00D646AF"/>
    <w:rsid w:val="00D65BF9"/>
    <w:rsid w:val="00D66C79"/>
    <w:rsid w:val="00D725F2"/>
    <w:rsid w:val="00D73B81"/>
    <w:rsid w:val="00D74BCF"/>
    <w:rsid w:val="00D74F7C"/>
    <w:rsid w:val="00D7542F"/>
    <w:rsid w:val="00D755D7"/>
    <w:rsid w:val="00D755F7"/>
    <w:rsid w:val="00D75B19"/>
    <w:rsid w:val="00D76DD6"/>
    <w:rsid w:val="00D776F6"/>
    <w:rsid w:val="00D77A4E"/>
    <w:rsid w:val="00D8135A"/>
    <w:rsid w:val="00D813DB"/>
    <w:rsid w:val="00D82552"/>
    <w:rsid w:val="00D85AB3"/>
    <w:rsid w:val="00D873B7"/>
    <w:rsid w:val="00D87CF4"/>
    <w:rsid w:val="00D902B9"/>
    <w:rsid w:val="00D90665"/>
    <w:rsid w:val="00D9077C"/>
    <w:rsid w:val="00D91271"/>
    <w:rsid w:val="00D93059"/>
    <w:rsid w:val="00D93667"/>
    <w:rsid w:val="00D9386A"/>
    <w:rsid w:val="00D96674"/>
    <w:rsid w:val="00D9683C"/>
    <w:rsid w:val="00D97EDE"/>
    <w:rsid w:val="00DA2D14"/>
    <w:rsid w:val="00DA2DAE"/>
    <w:rsid w:val="00DA58AB"/>
    <w:rsid w:val="00DA5E34"/>
    <w:rsid w:val="00DA78A0"/>
    <w:rsid w:val="00DA7E53"/>
    <w:rsid w:val="00DB203F"/>
    <w:rsid w:val="00DB3494"/>
    <w:rsid w:val="00DB532A"/>
    <w:rsid w:val="00DB731F"/>
    <w:rsid w:val="00DC10F9"/>
    <w:rsid w:val="00DC2299"/>
    <w:rsid w:val="00DC25CD"/>
    <w:rsid w:val="00DC3E25"/>
    <w:rsid w:val="00DC561B"/>
    <w:rsid w:val="00DD0EF3"/>
    <w:rsid w:val="00DD2601"/>
    <w:rsid w:val="00DD3CAB"/>
    <w:rsid w:val="00DD4D7B"/>
    <w:rsid w:val="00DD7441"/>
    <w:rsid w:val="00DD777F"/>
    <w:rsid w:val="00DE078C"/>
    <w:rsid w:val="00DE1AA0"/>
    <w:rsid w:val="00DE2E8F"/>
    <w:rsid w:val="00DE2F2D"/>
    <w:rsid w:val="00DE3195"/>
    <w:rsid w:val="00DE3DAB"/>
    <w:rsid w:val="00DE45B2"/>
    <w:rsid w:val="00DE6A06"/>
    <w:rsid w:val="00DE73D9"/>
    <w:rsid w:val="00DE769C"/>
    <w:rsid w:val="00DF0577"/>
    <w:rsid w:val="00DF11F7"/>
    <w:rsid w:val="00DF22B9"/>
    <w:rsid w:val="00DF2DDB"/>
    <w:rsid w:val="00DF3BE7"/>
    <w:rsid w:val="00DF46BD"/>
    <w:rsid w:val="00DF6419"/>
    <w:rsid w:val="00DF6636"/>
    <w:rsid w:val="00DF6685"/>
    <w:rsid w:val="00DF67A0"/>
    <w:rsid w:val="00DF6913"/>
    <w:rsid w:val="00DF6FC8"/>
    <w:rsid w:val="00DF7CEF"/>
    <w:rsid w:val="00DF7DFA"/>
    <w:rsid w:val="00E00B9E"/>
    <w:rsid w:val="00E01261"/>
    <w:rsid w:val="00E01E8A"/>
    <w:rsid w:val="00E020EB"/>
    <w:rsid w:val="00E05376"/>
    <w:rsid w:val="00E05B76"/>
    <w:rsid w:val="00E07E38"/>
    <w:rsid w:val="00E1082C"/>
    <w:rsid w:val="00E15809"/>
    <w:rsid w:val="00E15BDA"/>
    <w:rsid w:val="00E1636F"/>
    <w:rsid w:val="00E16F6D"/>
    <w:rsid w:val="00E20B09"/>
    <w:rsid w:val="00E21ADF"/>
    <w:rsid w:val="00E22325"/>
    <w:rsid w:val="00E22C09"/>
    <w:rsid w:val="00E230E8"/>
    <w:rsid w:val="00E240D4"/>
    <w:rsid w:val="00E3069E"/>
    <w:rsid w:val="00E307DE"/>
    <w:rsid w:val="00E307E9"/>
    <w:rsid w:val="00E32159"/>
    <w:rsid w:val="00E326E7"/>
    <w:rsid w:val="00E32864"/>
    <w:rsid w:val="00E35908"/>
    <w:rsid w:val="00E35AB5"/>
    <w:rsid w:val="00E36772"/>
    <w:rsid w:val="00E37038"/>
    <w:rsid w:val="00E37153"/>
    <w:rsid w:val="00E430A8"/>
    <w:rsid w:val="00E43E80"/>
    <w:rsid w:val="00E44018"/>
    <w:rsid w:val="00E44CA3"/>
    <w:rsid w:val="00E45D4D"/>
    <w:rsid w:val="00E46018"/>
    <w:rsid w:val="00E46031"/>
    <w:rsid w:val="00E461BF"/>
    <w:rsid w:val="00E4633F"/>
    <w:rsid w:val="00E4684B"/>
    <w:rsid w:val="00E47C82"/>
    <w:rsid w:val="00E500D0"/>
    <w:rsid w:val="00E52CF2"/>
    <w:rsid w:val="00E52F84"/>
    <w:rsid w:val="00E52FBE"/>
    <w:rsid w:val="00E53A92"/>
    <w:rsid w:val="00E549F5"/>
    <w:rsid w:val="00E56EE1"/>
    <w:rsid w:val="00E651FE"/>
    <w:rsid w:val="00E657D6"/>
    <w:rsid w:val="00E660FF"/>
    <w:rsid w:val="00E66DC5"/>
    <w:rsid w:val="00E66FFE"/>
    <w:rsid w:val="00E715A2"/>
    <w:rsid w:val="00E718F6"/>
    <w:rsid w:val="00E72005"/>
    <w:rsid w:val="00E729EB"/>
    <w:rsid w:val="00E73670"/>
    <w:rsid w:val="00E74C01"/>
    <w:rsid w:val="00E771AB"/>
    <w:rsid w:val="00E77DC8"/>
    <w:rsid w:val="00E81341"/>
    <w:rsid w:val="00E82792"/>
    <w:rsid w:val="00E82B77"/>
    <w:rsid w:val="00E8357A"/>
    <w:rsid w:val="00E83A38"/>
    <w:rsid w:val="00E846B1"/>
    <w:rsid w:val="00E86A83"/>
    <w:rsid w:val="00E90187"/>
    <w:rsid w:val="00E91197"/>
    <w:rsid w:val="00E92F10"/>
    <w:rsid w:val="00E9346A"/>
    <w:rsid w:val="00E94DE4"/>
    <w:rsid w:val="00EA15BB"/>
    <w:rsid w:val="00EA1898"/>
    <w:rsid w:val="00EA1AD9"/>
    <w:rsid w:val="00EA3491"/>
    <w:rsid w:val="00EA3E27"/>
    <w:rsid w:val="00EA5A4D"/>
    <w:rsid w:val="00EB1AE0"/>
    <w:rsid w:val="00EB2D53"/>
    <w:rsid w:val="00EB323D"/>
    <w:rsid w:val="00EB3C28"/>
    <w:rsid w:val="00EB3FF1"/>
    <w:rsid w:val="00EB56EF"/>
    <w:rsid w:val="00EB5751"/>
    <w:rsid w:val="00EC1BD5"/>
    <w:rsid w:val="00EC2AC7"/>
    <w:rsid w:val="00EC2C6F"/>
    <w:rsid w:val="00EC3F7F"/>
    <w:rsid w:val="00EC4220"/>
    <w:rsid w:val="00EC4EF9"/>
    <w:rsid w:val="00EC5F9B"/>
    <w:rsid w:val="00ED088F"/>
    <w:rsid w:val="00ED0D86"/>
    <w:rsid w:val="00ED1822"/>
    <w:rsid w:val="00ED268D"/>
    <w:rsid w:val="00ED2AD9"/>
    <w:rsid w:val="00ED53C8"/>
    <w:rsid w:val="00ED5612"/>
    <w:rsid w:val="00ED69CA"/>
    <w:rsid w:val="00ED6C59"/>
    <w:rsid w:val="00ED6C5D"/>
    <w:rsid w:val="00EE1DB6"/>
    <w:rsid w:val="00EE2018"/>
    <w:rsid w:val="00EE5E65"/>
    <w:rsid w:val="00EE72BF"/>
    <w:rsid w:val="00EE7B33"/>
    <w:rsid w:val="00EF049D"/>
    <w:rsid w:val="00EF19AC"/>
    <w:rsid w:val="00EF1D27"/>
    <w:rsid w:val="00EF3DFA"/>
    <w:rsid w:val="00EF619D"/>
    <w:rsid w:val="00EF6C50"/>
    <w:rsid w:val="00F00469"/>
    <w:rsid w:val="00F00841"/>
    <w:rsid w:val="00F00AB8"/>
    <w:rsid w:val="00F01168"/>
    <w:rsid w:val="00F04408"/>
    <w:rsid w:val="00F05D19"/>
    <w:rsid w:val="00F064A5"/>
    <w:rsid w:val="00F068D3"/>
    <w:rsid w:val="00F07B00"/>
    <w:rsid w:val="00F07EC0"/>
    <w:rsid w:val="00F123F1"/>
    <w:rsid w:val="00F12D88"/>
    <w:rsid w:val="00F1329A"/>
    <w:rsid w:val="00F13439"/>
    <w:rsid w:val="00F13970"/>
    <w:rsid w:val="00F13BDD"/>
    <w:rsid w:val="00F20631"/>
    <w:rsid w:val="00F20A1E"/>
    <w:rsid w:val="00F20A70"/>
    <w:rsid w:val="00F215BB"/>
    <w:rsid w:val="00F21709"/>
    <w:rsid w:val="00F21C98"/>
    <w:rsid w:val="00F21EBB"/>
    <w:rsid w:val="00F226B4"/>
    <w:rsid w:val="00F26098"/>
    <w:rsid w:val="00F261A5"/>
    <w:rsid w:val="00F26227"/>
    <w:rsid w:val="00F31179"/>
    <w:rsid w:val="00F3124E"/>
    <w:rsid w:val="00F32E32"/>
    <w:rsid w:val="00F33544"/>
    <w:rsid w:val="00F33C59"/>
    <w:rsid w:val="00F34936"/>
    <w:rsid w:val="00F36D70"/>
    <w:rsid w:val="00F37DA5"/>
    <w:rsid w:val="00F40803"/>
    <w:rsid w:val="00F40DED"/>
    <w:rsid w:val="00F40FD3"/>
    <w:rsid w:val="00F42238"/>
    <w:rsid w:val="00F4424E"/>
    <w:rsid w:val="00F4755D"/>
    <w:rsid w:val="00F47FBB"/>
    <w:rsid w:val="00F516DC"/>
    <w:rsid w:val="00F51F14"/>
    <w:rsid w:val="00F5393E"/>
    <w:rsid w:val="00F555BF"/>
    <w:rsid w:val="00F5586E"/>
    <w:rsid w:val="00F5774F"/>
    <w:rsid w:val="00F6013C"/>
    <w:rsid w:val="00F619E6"/>
    <w:rsid w:val="00F61A05"/>
    <w:rsid w:val="00F61CA6"/>
    <w:rsid w:val="00F65A03"/>
    <w:rsid w:val="00F67CE9"/>
    <w:rsid w:val="00F703BF"/>
    <w:rsid w:val="00F70F1B"/>
    <w:rsid w:val="00F739F7"/>
    <w:rsid w:val="00F76169"/>
    <w:rsid w:val="00F775BF"/>
    <w:rsid w:val="00F778C6"/>
    <w:rsid w:val="00F77C21"/>
    <w:rsid w:val="00F808A0"/>
    <w:rsid w:val="00F82BB9"/>
    <w:rsid w:val="00F8306E"/>
    <w:rsid w:val="00F855CD"/>
    <w:rsid w:val="00F866D2"/>
    <w:rsid w:val="00F92239"/>
    <w:rsid w:val="00F92CB4"/>
    <w:rsid w:val="00F92F39"/>
    <w:rsid w:val="00F94743"/>
    <w:rsid w:val="00F95510"/>
    <w:rsid w:val="00F963C3"/>
    <w:rsid w:val="00F9664E"/>
    <w:rsid w:val="00F9698A"/>
    <w:rsid w:val="00F974A1"/>
    <w:rsid w:val="00FA1E63"/>
    <w:rsid w:val="00FA3958"/>
    <w:rsid w:val="00FA4DDB"/>
    <w:rsid w:val="00FA4FF2"/>
    <w:rsid w:val="00FA500A"/>
    <w:rsid w:val="00FB17D0"/>
    <w:rsid w:val="00FB23C3"/>
    <w:rsid w:val="00FB27A3"/>
    <w:rsid w:val="00FB27EE"/>
    <w:rsid w:val="00FB2E62"/>
    <w:rsid w:val="00FB3272"/>
    <w:rsid w:val="00FB36BB"/>
    <w:rsid w:val="00FB4414"/>
    <w:rsid w:val="00FB535A"/>
    <w:rsid w:val="00FB586F"/>
    <w:rsid w:val="00FB5D5D"/>
    <w:rsid w:val="00FB6F59"/>
    <w:rsid w:val="00FC1423"/>
    <w:rsid w:val="00FC162A"/>
    <w:rsid w:val="00FC1B21"/>
    <w:rsid w:val="00FC2053"/>
    <w:rsid w:val="00FC23D8"/>
    <w:rsid w:val="00FC24BC"/>
    <w:rsid w:val="00FC3EF9"/>
    <w:rsid w:val="00FC3F61"/>
    <w:rsid w:val="00FC522C"/>
    <w:rsid w:val="00FC549C"/>
    <w:rsid w:val="00FC58E8"/>
    <w:rsid w:val="00FC6CCD"/>
    <w:rsid w:val="00FC7BA1"/>
    <w:rsid w:val="00FD06A9"/>
    <w:rsid w:val="00FD07A0"/>
    <w:rsid w:val="00FD327A"/>
    <w:rsid w:val="00FD3B01"/>
    <w:rsid w:val="00FD530F"/>
    <w:rsid w:val="00FD5860"/>
    <w:rsid w:val="00FD6115"/>
    <w:rsid w:val="00FD6370"/>
    <w:rsid w:val="00FD6FD3"/>
    <w:rsid w:val="00FD7605"/>
    <w:rsid w:val="00FD7738"/>
    <w:rsid w:val="00FD7A48"/>
    <w:rsid w:val="00FE06DD"/>
    <w:rsid w:val="00FE12F2"/>
    <w:rsid w:val="00FE1558"/>
    <w:rsid w:val="00FE1D0D"/>
    <w:rsid w:val="00FE3FD1"/>
    <w:rsid w:val="00FE5285"/>
    <w:rsid w:val="00FE5CE5"/>
    <w:rsid w:val="00FE7765"/>
    <w:rsid w:val="00FE7C81"/>
    <w:rsid w:val="00FF105D"/>
    <w:rsid w:val="00FF3A6B"/>
    <w:rsid w:val="00FF51C9"/>
    <w:rsid w:val="00FF5FBF"/>
    <w:rsid w:val="00FF64D5"/>
    <w:rsid w:val="00FF6778"/>
    <w:rsid w:val="01146140"/>
    <w:rsid w:val="013ECCB1"/>
    <w:rsid w:val="01577C4F"/>
    <w:rsid w:val="0212CFC9"/>
    <w:rsid w:val="026D50C1"/>
    <w:rsid w:val="028543D8"/>
    <w:rsid w:val="02F1A1CE"/>
    <w:rsid w:val="03850EB9"/>
    <w:rsid w:val="0418A6E2"/>
    <w:rsid w:val="04499645"/>
    <w:rsid w:val="0458589C"/>
    <w:rsid w:val="04777301"/>
    <w:rsid w:val="0508D36F"/>
    <w:rsid w:val="0543F6D8"/>
    <w:rsid w:val="062849BC"/>
    <w:rsid w:val="06481F10"/>
    <w:rsid w:val="06B7ABBA"/>
    <w:rsid w:val="06FD1E70"/>
    <w:rsid w:val="077E1294"/>
    <w:rsid w:val="08873708"/>
    <w:rsid w:val="08C9A19F"/>
    <w:rsid w:val="08EBE249"/>
    <w:rsid w:val="08F5ED30"/>
    <w:rsid w:val="093967B2"/>
    <w:rsid w:val="09842EF4"/>
    <w:rsid w:val="0A0CCA4B"/>
    <w:rsid w:val="0A30481E"/>
    <w:rsid w:val="0A340BB7"/>
    <w:rsid w:val="0A3F62B7"/>
    <w:rsid w:val="0AEA70D2"/>
    <w:rsid w:val="0AF28C2B"/>
    <w:rsid w:val="0B084235"/>
    <w:rsid w:val="0B46F798"/>
    <w:rsid w:val="0BB6F82E"/>
    <w:rsid w:val="0CE20AA8"/>
    <w:rsid w:val="0D3B3657"/>
    <w:rsid w:val="0DAB0D70"/>
    <w:rsid w:val="0DB4214A"/>
    <w:rsid w:val="0DBF6DF7"/>
    <w:rsid w:val="0E7DA423"/>
    <w:rsid w:val="0EEE402A"/>
    <w:rsid w:val="0F522A59"/>
    <w:rsid w:val="0FE815EC"/>
    <w:rsid w:val="10D84D19"/>
    <w:rsid w:val="11213F13"/>
    <w:rsid w:val="119F890D"/>
    <w:rsid w:val="11AB5DB9"/>
    <w:rsid w:val="12023A17"/>
    <w:rsid w:val="13109193"/>
    <w:rsid w:val="134AAD9C"/>
    <w:rsid w:val="134FFC8E"/>
    <w:rsid w:val="13C8ABE3"/>
    <w:rsid w:val="13DD326D"/>
    <w:rsid w:val="13E1A16F"/>
    <w:rsid w:val="13F8F66D"/>
    <w:rsid w:val="15396429"/>
    <w:rsid w:val="154F44DE"/>
    <w:rsid w:val="155F6E71"/>
    <w:rsid w:val="15B30D35"/>
    <w:rsid w:val="15E43A56"/>
    <w:rsid w:val="160EC520"/>
    <w:rsid w:val="16108B54"/>
    <w:rsid w:val="165729E4"/>
    <w:rsid w:val="166FD714"/>
    <w:rsid w:val="16AD1C6A"/>
    <w:rsid w:val="1712EB96"/>
    <w:rsid w:val="179A9542"/>
    <w:rsid w:val="17A2A495"/>
    <w:rsid w:val="17F0964B"/>
    <w:rsid w:val="17F2B52D"/>
    <w:rsid w:val="1800AA1E"/>
    <w:rsid w:val="1824EDA2"/>
    <w:rsid w:val="18445CFF"/>
    <w:rsid w:val="18C5AAA8"/>
    <w:rsid w:val="193E01A5"/>
    <w:rsid w:val="1A0B0EC5"/>
    <w:rsid w:val="1A875593"/>
    <w:rsid w:val="1B3A2166"/>
    <w:rsid w:val="1BAE83CE"/>
    <w:rsid w:val="1C043FDB"/>
    <w:rsid w:val="1CD33738"/>
    <w:rsid w:val="1CF234A9"/>
    <w:rsid w:val="1D26062C"/>
    <w:rsid w:val="1D32E96A"/>
    <w:rsid w:val="1D721C04"/>
    <w:rsid w:val="1D949E14"/>
    <w:rsid w:val="1E29E32D"/>
    <w:rsid w:val="1E9ADAB5"/>
    <w:rsid w:val="1E9F5192"/>
    <w:rsid w:val="1EB1F2BF"/>
    <w:rsid w:val="1F0EF73E"/>
    <w:rsid w:val="1FBAE8A8"/>
    <w:rsid w:val="20EB06F1"/>
    <w:rsid w:val="20F0BB7B"/>
    <w:rsid w:val="210754AA"/>
    <w:rsid w:val="2189487C"/>
    <w:rsid w:val="21CAAAED"/>
    <w:rsid w:val="21FD4FD5"/>
    <w:rsid w:val="229C8A16"/>
    <w:rsid w:val="23062F83"/>
    <w:rsid w:val="232B5CD4"/>
    <w:rsid w:val="236E2DA6"/>
    <w:rsid w:val="23F2B5D4"/>
    <w:rsid w:val="24CA3E98"/>
    <w:rsid w:val="253651BF"/>
    <w:rsid w:val="26296118"/>
    <w:rsid w:val="268522B8"/>
    <w:rsid w:val="26874156"/>
    <w:rsid w:val="26A10FF9"/>
    <w:rsid w:val="26A5A2AF"/>
    <w:rsid w:val="26AFBAD9"/>
    <w:rsid w:val="2764BD53"/>
    <w:rsid w:val="276725CF"/>
    <w:rsid w:val="2769A1E7"/>
    <w:rsid w:val="2783D801"/>
    <w:rsid w:val="278ABA81"/>
    <w:rsid w:val="278FFADD"/>
    <w:rsid w:val="27A55F07"/>
    <w:rsid w:val="2844E97F"/>
    <w:rsid w:val="28B306F2"/>
    <w:rsid w:val="291CB04B"/>
    <w:rsid w:val="29F9D201"/>
    <w:rsid w:val="2A3BE077"/>
    <w:rsid w:val="2A4A8461"/>
    <w:rsid w:val="2AFF1A63"/>
    <w:rsid w:val="2B1C5891"/>
    <w:rsid w:val="2B343BE5"/>
    <w:rsid w:val="2B55D914"/>
    <w:rsid w:val="2BAB07C1"/>
    <w:rsid w:val="2BC0FB76"/>
    <w:rsid w:val="2BDD96AA"/>
    <w:rsid w:val="2C58EABD"/>
    <w:rsid w:val="2CCB327F"/>
    <w:rsid w:val="2E0A4391"/>
    <w:rsid w:val="2E24052A"/>
    <w:rsid w:val="2E2785AA"/>
    <w:rsid w:val="2E445C7A"/>
    <w:rsid w:val="2FA288CA"/>
    <w:rsid w:val="2FB744FE"/>
    <w:rsid w:val="30066011"/>
    <w:rsid w:val="3048B26C"/>
    <w:rsid w:val="3082BD14"/>
    <w:rsid w:val="30EB25FC"/>
    <w:rsid w:val="318EC3AE"/>
    <w:rsid w:val="31DE3DBC"/>
    <w:rsid w:val="3269DFE6"/>
    <w:rsid w:val="32C90C72"/>
    <w:rsid w:val="32D5BF8C"/>
    <w:rsid w:val="332A0375"/>
    <w:rsid w:val="335CB7DB"/>
    <w:rsid w:val="33CF5C0A"/>
    <w:rsid w:val="341C7B0B"/>
    <w:rsid w:val="34307A4B"/>
    <w:rsid w:val="346DC0D6"/>
    <w:rsid w:val="3478E4C9"/>
    <w:rsid w:val="34C23C6E"/>
    <w:rsid w:val="353D7FA6"/>
    <w:rsid w:val="359DC4EE"/>
    <w:rsid w:val="35BA0A2F"/>
    <w:rsid w:val="35BF3318"/>
    <w:rsid w:val="35F50947"/>
    <w:rsid w:val="36819ACA"/>
    <w:rsid w:val="36A6060E"/>
    <w:rsid w:val="3710E3A6"/>
    <w:rsid w:val="3773E295"/>
    <w:rsid w:val="37B3982F"/>
    <w:rsid w:val="37B53C11"/>
    <w:rsid w:val="38188592"/>
    <w:rsid w:val="38370B3A"/>
    <w:rsid w:val="387A244A"/>
    <w:rsid w:val="38886158"/>
    <w:rsid w:val="39A1DBF0"/>
    <w:rsid w:val="39B1F885"/>
    <w:rsid w:val="39B284A1"/>
    <w:rsid w:val="39C53BD5"/>
    <w:rsid w:val="39DFBC80"/>
    <w:rsid w:val="3A2930E0"/>
    <w:rsid w:val="3B15EF92"/>
    <w:rsid w:val="3BD003B0"/>
    <w:rsid w:val="3C257DA2"/>
    <w:rsid w:val="3C96481E"/>
    <w:rsid w:val="3CCA8134"/>
    <w:rsid w:val="3D7E5C78"/>
    <w:rsid w:val="3D9335AE"/>
    <w:rsid w:val="3DA889B2"/>
    <w:rsid w:val="3DB85170"/>
    <w:rsid w:val="3DBD1482"/>
    <w:rsid w:val="3E13AE93"/>
    <w:rsid w:val="3E67ADFB"/>
    <w:rsid w:val="3E77AEAD"/>
    <w:rsid w:val="3EAF2787"/>
    <w:rsid w:val="3EE1D1BB"/>
    <w:rsid w:val="3EED22DD"/>
    <w:rsid w:val="3FCBF447"/>
    <w:rsid w:val="40A6A8AE"/>
    <w:rsid w:val="41644D85"/>
    <w:rsid w:val="417DD52E"/>
    <w:rsid w:val="4187956E"/>
    <w:rsid w:val="41AE6EAD"/>
    <w:rsid w:val="42B4FFD9"/>
    <w:rsid w:val="432B2A6E"/>
    <w:rsid w:val="43377C93"/>
    <w:rsid w:val="434C8C41"/>
    <w:rsid w:val="4366C692"/>
    <w:rsid w:val="43C3BB2E"/>
    <w:rsid w:val="448A7E87"/>
    <w:rsid w:val="44A71853"/>
    <w:rsid w:val="44D64D6F"/>
    <w:rsid w:val="44FE8CAC"/>
    <w:rsid w:val="451D46E8"/>
    <w:rsid w:val="472A843B"/>
    <w:rsid w:val="473774B8"/>
    <w:rsid w:val="4764C1C6"/>
    <w:rsid w:val="4795010E"/>
    <w:rsid w:val="47A17120"/>
    <w:rsid w:val="48069823"/>
    <w:rsid w:val="48A814EB"/>
    <w:rsid w:val="49040F25"/>
    <w:rsid w:val="491A598F"/>
    <w:rsid w:val="495DDC03"/>
    <w:rsid w:val="498A7012"/>
    <w:rsid w:val="49A5E391"/>
    <w:rsid w:val="49BE36C2"/>
    <w:rsid w:val="49CFA46A"/>
    <w:rsid w:val="4AA8278E"/>
    <w:rsid w:val="4AD68756"/>
    <w:rsid w:val="4B639E7C"/>
    <w:rsid w:val="4C7B0961"/>
    <w:rsid w:val="4CB888FE"/>
    <w:rsid w:val="4CF6C435"/>
    <w:rsid w:val="4D2C25D2"/>
    <w:rsid w:val="4DC27C4D"/>
    <w:rsid w:val="4E2C87C0"/>
    <w:rsid w:val="4E38F6BB"/>
    <w:rsid w:val="4E60418C"/>
    <w:rsid w:val="4E84DB28"/>
    <w:rsid w:val="4E84DFB1"/>
    <w:rsid w:val="4E8B808C"/>
    <w:rsid w:val="4EA6FFFD"/>
    <w:rsid w:val="4EEE0C6D"/>
    <w:rsid w:val="4EF42CEF"/>
    <w:rsid w:val="4F58B983"/>
    <w:rsid w:val="4F723090"/>
    <w:rsid w:val="4FEECFB3"/>
    <w:rsid w:val="4FEF9E5C"/>
    <w:rsid w:val="5075417D"/>
    <w:rsid w:val="5087AA7B"/>
    <w:rsid w:val="50BF1AC7"/>
    <w:rsid w:val="51652368"/>
    <w:rsid w:val="51CAD495"/>
    <w:rsid w:val="51F165A7"/>
    <w:rsid w:val="522FADEE"/>
    <w:rsid w:val="52712FE3"/>
    <w:rsid w:val="52AD03E5"/>
    <w:rsid w:val="52DDAE55"/>
    <w:rsid w:val="538A9A4A"/>
    <w:rsid w:val="538D6025"/>
    <w:rsid w:val="53BDFD14"/>
    <w:rsid w:val="551FE23A"/>
    <w:rsid w:val="554230AA"/>
    <w:rsid w:val="559933FD"/>
    <w:rsid w:val="55B1989F"/>
    <w:rsid w:val="55F4DD21"/>
    <w:rsid w:val="560912C1"/>
    <w:rsid w:val="561F2117"/>
    <w:rsid w:val="5689B85C"/>
    <w:rsid w:val="56910DDF"/>
    <w:rsid w:val="56C04DA4"/>
    <w:rsid w:val="56F74DF8"/>
    <w:rsid w:val="57066C01"/>
    <w:rsid w:val="5891DC5E"/>
    <w:rsid w:val="58FA3395"/>
    <w:rsid w:val="5948EC08"/>
    <w:rsid w:val="598C76ED"/>
    <w:rsid w:val="5A7F4930"/>
    <w:rsid w:val="5A980473"/>
    <w:rsid w:val="5B7939F8"/>
    <w:rsid w:val="5BF70095"/>
    <w:rsid w:val="5C113ED0"/>
    <w:rsid w:val="5C8228A2"/>
    <w:rsid w:val="5CD9854B"/>
    <w:rsid w:val="5E50F7D9"/>
    <w:rsid w:val="5E5D5AC9"/>
    <w:rsid w:val="5E892C74"/>
    <w:rsid w:val="5F276F22"/>
    <w:rsid w:val="5F3613B6"/>
    <w:rsid w:val="5F3D7AD5"/>
    <w:rsid w:val="5F495101"/>
    <w:rsid w:val="5F953268"/>
    <w:rsid w:val="5FAF5761"/>
    <w:rsid w:val="60822433"/>
    <w:rsid w:val="60BDDFC0"/>
    <w:rsid w:val="6114AAF1"/>
    <w:rsid w:val="611C7599"/>
    <w:rsid w:val="6123AB98"/>
    <w:rsid w:val="614B49A7"/>
    <w:rsid w:val="61A3EFC2"/>
    <w:rsid w:val="61C13450"/>
    <w:rsid w:val="61C412CD"/>
    <w:rsid w:val="61FFAC78"/>
    <w:rsid w:val="6222D684"/>
    <w:rsid w:val="622306FA"/>
    <w:rsid w:val="627165F2"/>
    <w:rsid w:val="62A9CEF2"/>
    <w:rsid w:val="62B4DC61"/>
    <w:rsid w:val="631EE3EE"/>
    <w:rsid w:val="6354813A"/>
    <w:rsid w:val="635B65D2"/>
    <w:rsid w:val="6387CEC6"/>
    <w:rsid w:val="640D8114"/>
    <w:rsid w:val="6436ADD4"/>
    <w:rsid w:val="643AE257"/>
    <w:rsid w:val="643E8AA1"/>
    <w:rsid w:val="645038D7"/>
    <w:rsid w:val="645FE04E"/>
    <w:rsid w:val="64C92DE8"/>
    <w:rsid w:val="653C052D"/>
    <w:rsid w:val="654F0E72"/>
    <w:rsid w:val="656154FF"/>
    <w:rsid w:val="656E3803"/>
    <w:rsid w:val="66053F23"/>
    <w:rsid w:val="6657635D"/>
    <w:rsid w:val="668043C1"/>
    <w:rsid w:val="668D7BDE"/>
    <w:rsid w:val="668D99CC"/>
    <w:rsid w:val="66EC402F"/>
    <w:rsid w:val="6715DFA3"/>
    <w:rsid w:val="672771AE"/>
    <w:rsid w:val="67D59601"/>
    <w:rsid w:val="681356FD"/>
    <w:rsid w:val="684BFB61"/>
    <w:rsid w:val="6875D2D0"/>
    <w:rsid w:val="687E45C5"/>
    <w:rsid w:val="68E5C187"/>
    <w:rsid w:val="6978732A"/>
    <w:rsid w:val="6999705C"/>
    <w:rsid w:val="69B54D3D"/>
    <w:rsid w:val="69FCAD04"/>
    <w:rsid w:val="6A6D101F"/>
    <w:rsid w:val="6AB0C79A"/>
    <w:rsid w:val="6B0C06CE"/>
    <w:rsid w:val="6B70C2B3"/>
    <w:rsid w:val="6B8DAF87"/>
    <w:rsid w:val="6B919541"/>
    <w:rsid w:val="6BDFBE5D"/>
    <w:rsid w:val="6C00DE62"/>
    <w:rsid w:val="6C02411E"/>
    <w:rsid w:val="6C180508"/>
    <w:rsid w:val="6CB426B6"/>
    <w:rsid w:val="6D9FC208"/>
    <w:rsid w:val="6DEB8811"/>
    <w:rsid w:val="6E5FD588"/>
    <w:rsid w:val="6ECD639A"/>
    <w:rsid w:val="6ED825EE"/>
    <w:rsid w:val="6F021187"/>
    <w:rsid w:val="6F40FD49"/>
    <w:rsid w:val="6F43378D"/>
    <w:rsid w:val="6FEF3CC3"/>
    <w:rsid w:val="70255325"/>
    <w:rsid w:val="702D52A4"/>
    <w:rsid w:val="7053430D"/>
    <w:rsid w:val="705546DE"/>
    <w:rsid w:val="7139296B"/>
    <w:rsid w:val="71A4D701"/>
    <w:rsid w:val="71C83056"/>
    <w:rsid w:val="71DF5CD5"/>
    <w:rsid w:val="722719F7"/>
    <w:rsid w:val="722C7381"/>
    <w:rsid w:val="723085CC"/>
    <w:rsid w:val="72310004"/>
    <w:rsid w:val="72881FCC"/>
    <w:rsid w:val="72FBC155"/>
    <w:rsid w:val="72FC219C"/>
    <w:rsid w:val="7349E5DC"/>
    <w:rsid w:val="73576503"/>
    <w:rsid w:val="739F181C"/>
    <w:rsid w:val="73C33DBA"/>
    <w:rsid w:val="73DA30BC"/>
    <w:rsid w:val="741A60E9"/>
    <w:rsid w:val="74416E31"/>
    <w:rsid w:val="74779CEE"/>
    <w:rsid w:val="75D28883"/>
    <w:rsid w:val="7602FE34"/>
    <w:rsid w:val="76090636"/>
    <w:rsid w:val="762060D8"/>
    <w:rsid w:val="764F1F60"/>
    <w:rsid w:val="768CEED0"/>
    <w:rsid w:val="7753881E"/>
    <w:rsid w:val="7778F8BA"/>
    <w:rsid w:val="7796EF88"/>
    <w:rsid w:val="77CB8A89"/>
    <w:rsid w:val="77DFA31D"/>
    <w:rsid w:val="77E8DBF0"/>
    <w:rsid w:val="7898A671"/>
    <w:rsid w:val="78BE128E"/>
    <w:rsid w:val="791F1B7E"/>
    <w:rsid w:val="792F48F9"/>
    <w:rsid w:val="7958D67B"/>
    <w:rsid w:val="797ABF4C"/>
    <w:rsid w:val="79D223A7"/>
    <w:rsid w:val="79DE4471"/>
    <w:rsid w:val="79F6E1A8"/>
    <w:rsid w:val="7A1DA8BB"/>
    <w:rsid w:val="7ACF5EB4"/>
    <w:rsid w:val="7AEA8558"/>
    <w:rsid w:val="7AF3AABD"/>
    <w:rsid w:val="7B18ED8A"/>
    <w:rsid w:val="7B968C25"/>
    <w:rsid w:val="7BD4E17D"/>
    <w:rsid w:val="7C15CBF8"/>
    <w:rsid w:val="7C43E877"/>
    <w:rsid w:val="7CBC3038"/>
    <w:rsid w:val="7D60C768"/>
    <w:rsid w:val="7D95E8B9"/>
    <w:rsid w:val="7E488ED5"/>
    <w:rsid w:val="7F40AADF"/>
    <w:rsid w:val="7F7DDE0C"/>
    <w:rsid w:val="7FC02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198EAEA"/>
  <w15:chartTrackingRefBased/>
  <w15:docId w15:val="{8AE0B667-440A-1B45-8541-1E350C945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8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E088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E088F"/>
    <w:rPr>
      <w:color w:val="0563C1" w:themeColor="hyperlink"/>
      <w:u w:val="single"/>
    </w:rPr>
  </w:style>
  <w:style w:type="paragraph" w:styleId="FootnoteText">
    <w:name w:val="footnote text"/>
    <w:basedOn w:val="Normal"/>
    <w:link w:val="FootnoteTextChar"/>
    <w:uiPriority w:val="99"/>
    <w:unhideWhenUsed/>
    <w:rsid w:val="009E088F"/>
    <w:rPr>
      <w:sz w:val="20"/>
      <w:szCs w:val="20"/>
    </w:rPr>
  </w:style>
  <w:style w:type="character" w:customStyle="1" w:styleId="FootnoteTextChar">
    <w:name w:val="Footnote Text Char"/>
    <w:basedOn w:val="DefaultParagraphFont"/>
    <w:link w:val="FootnoteText"/>
    <w:uiPriority w:val="99"/>
    <w:rsid w:val="009E088F"/>
    <w:rPr>
      <w:sz w:val="20"/>
      <w:szCs w:val="20"/>
    </w:rPr>
  </w:style>
  <w:style w:type="character" w:styleId="FootnoteReference">
    <w:name w:val="footnote reference"/>
    <w:basedOn w:val="DefaultParagraphFont"/>
    <w:uiPriority w:val="99"/>
    <w:semiHidden/>
    <w:unhideWhenUsed/>
    <w:rsid w:val="009E088F"/>
    <w:rPr>
      <w:vertAlign w:val="superscript"/>
    </w:rPr>
  </w:style>
  <w:style w:type="character" w:styleId="CommentReference">
    <w:name w:val="annotation reference"/>
    <w:basedOn w:val="DefaultParagraphFont"/>
    <w:uiPriority w:val="99"/>
    <w:semiHidden/>
    <w:unhideWhenUsed/>
    <w:rsid w:val="009E088F"/>
    <w:rPr>
      <w:sz w:val="16"/>
      <w:szCs w:val="16"/>
    </w:rPr>
  </w:style>
  <w:style w:type="paragraph" w:styleId="CommentText">
    <w:name w:val="annotation text"/>
    <w:basedOn w:val="Normal"/>
    <w:link w:val="CommentTextChar"/>
    <w:uiPriority w:val="99"/>
    <w:semiHidden/>
    <w:unhideWhenUsed/>
    <w:rsid w:val="009E088F"/>
    <w:rPr>
      <w:sz w:val="20"/>
      <w:szCs w:val="20"/>
    </w:rPr>
  </w:style>
  <w:style w:type="character" w:customStyle="1" w:styleId="CommentTextChar">
    <w:name w:val="Comment Text Char"/>
    <w:basedOn w:val="DefaultParagraphFont"/>
    <w:link w:val="CommentText"/>
    <w:uiPriority w:val="99"/>
    <w:semiHidden/>
    <w:rsid w:val="009E088F"/>
    <w:rPr>
      <w:sz w:val="20"/>
      <w:szCs w:val="20"/>
    </w:rPr>
  </w:style>
  <w:style w:type="paragraph" w:styleId="CommentSubject">
    <w:name w:val="annotation subject"/>
    <w:basedOn w:val="CommentText"/>
    <w:next w:val="CommentText"/>
    <w:link w:val="CommentSubjectChar"/>
    <w:uiPriority w:val="99"/>
    <w:semiHidden/>
    <w:unhideWhenUsed/>
    <w:rsid w:val="00324187"/>
    <w:rPr>
      <w:b/>
      <w:bCs/>
    </w:rPr>
  </w:style>
  <w:style w:type="character" w:customStyle="1" w:styleId="CommentSubjectChar">
    <w:name w:val="Comment Subject Char"/>
    <w:basedOn w:val="CommentTextChar"/>
    <w:link w:val="CommentSubject"/>
    <w:uiPriority w:val="99"/>
    <w:semiHidden/>
    <w:rsid w:val="00324187"/>
    <w:rPr>
      <w:b/>
      <w:bCs/>
      <w:sz w:val="20"/>
      <w:szCs w:val="20"/>
    </w:rPr>
  </w:style>
  <w:style w:type="paragraph" w:styleId="Header">
    <w:name w:val="header"/>
    <w:basedOn w:val="Normal"/>
    <w:link w:val="HeaderChar"/>
    <w:uiPriority w:val="99"/>
    <w:unhideWhenUsed/>
    <w:rsid w:val="00083148"/>
    <w:pPr>
      <w:tabs>
        <w:tab w:val="center" w:pos="4680"/>
        <w:tab w:val="right" w:pos="9360"/>
      </w:tabs>
    </w:pPr>
  </w:style>
  <w:style w:type="character" w:customStyle="1" w:styleId="HeaderChar">
    <w:name w:val="Header Char"/>
    <w:basedOn w:val="DefaultParagraphFont"/>
    <w:link w:val="Header"/>
    <w:uiPriority w:val="99"/>
    <w:rsid w:val="00083148"/>
  </w:style>
  <w:style w:type="paragraph" w:styleId="Footer">
    <w:name w:val="footer"/>
    <w:basedOn w:val="Normal"/>
    <w:link w:val="FooterChar"/>
    <w:uiPriority w:val="99"/>
    <w:unhideWhenUsed/>
    <w:rsid w:val="00083148"/>
    <w:pPr>
      <w:tabs>
        <w:tab w:val="center" w:pos="4680"/>
        <w:tab w:val="right" w:pos="9360"/>
      </w:tabs>
    </w:pPr>
  </w:style>
  <w:style w:type="character" w:customStyle="1" w:styleId="FooterChar">
    <w:name w:val="Footer Char"/>
    <w:basedOn w:val="DefaultParagraphFont"/>
    <w:link w:val="Footer"/>
    <w:uiPriority w:val="99"/>
    <w:rsid w:val="00083148"/>
  </w:style>
  <w:style w:type="character" w:styleId="Emphasis">
    <w:name w:val="Emphasis"/>
    <w:basedOn w:val="DefaultParagraphFont"/>
    <w:uiPriority w:val="20"/>
    <w:qFormat/>
    <w:rsid w:val="00807060"/>
    <w:rPr>
      <w:i/>
      <w:iCs/>
    </w:rPr>
  </w:style>
  <w:style w:type="paragraph" w:styleId="ListParagraph">
    <w:name w:val="List Paragraph"/>
    <w:basedOn w:val="Normal"/>
    <w:uiPriority w:val="34"/>
    <w:qFormat/>
    <w:rsid w:val="008F4371"/>
    <w:pPr>
      <w:ind w:left="720"/>
      <w:contextualSpacing/>
    </w:pPr>
  </w:style>
  <w:style w:type="character" w:styleId="Strong">
    <w:name w:val="Strong"/>
    <w:basedOn w:val="DefaultParagraphFont"/>
    <w:uiPriority w:val="22"/>
    <w:qFormat/>
    <w:rsid w:val="00DE2F2D"/>
    <w:rPr>
      <w:b/>
      <w:bCs/>
    </w:rPr>
  </w:style>
  <w:style w:type="character" w:styleId="UnresolvedMention">
    <w:name w:val="Unresolved Mention"/>
    <w:basedOn w:val="DefaultParagraphFont"/>
    <w:uiPriority w:val="99"/>
    <w:semiHidden/>
    <w:unhideWhenUsed/>
    <w:rsid w:val="002043DC"/>
    <w:rPr>
      <w:color w:val="605E5C"/>
      <w:shd w:val="clear" w:color="auto" w:fill="E1DFDD"/>
    </w:rPr>
  </w:style>
  <w:style w:type="table" w:styleId="TableGrid">
    <w:name w:val="Table Grid"/>
    <w:basedOn w:val="TableNormal"/>
    <w:uiPriority w:val="59"/>
    <w:rsid w:val="00C7765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redit">
    <w:name w:val="credit"/>
    <w:basedOn w:val="DefaultParagraphFont"/>
    <w:rsid w:val="00B84E12"/>
  </w:style>
  <w:style w:type="character" w:customStyle="1" w:styleId="Caption1">
    <w:name w:val="Caption1"/>
    <w:basedOn w:val="DefaultParagraphFont"/>
    <w:rsid w:val="00137880"/>
  </w:style>
  <w:style w:type="character" w:customStyle="1" w:styleId="apple-tab-span">
    <w:name w:val="apple-tab-span"/>
    <w:basedOn w:val="DefaultParagraphFont"/>
    <w:rsid w:val="00C531A9"/>
  </w:style>
  <w:style w:type="paragraph" w:styleId="Revision">
    <w:name w:val="Revision"/>
    <w:hidden/>
    <w:uiPriority w:val="99"/>
    <w:semiHidden/>
    <w:rsid w:val="00FA5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5855">
      <w:bodyDiv w:val="1"/>
      <w:marLeft w:val="0"/>
      <w:marRight w:val="0"/>
      <w:marTop w:val="0"/>
      <w:marBottom w:val="0"/>
      <w:divBdr>
        <w:top w:val="none" w:sz="0" w:space="0" w:color="auto"/>
        <w:left w:val="none" w:sz="0" w:space="0" w:color="auto"/>
        <w:bottom w:val="none" w:sz="0" w:space="0" w:color="auto"/>
        <w:right w:val="none" w:sz="0" w:space="0" w:color="auto"/>
      </w:divBdr>
      <w:divsChild>
        <w:div w:id="552498023">
          <w:marLeft w:val="1440"/>
          <w:marRight w:val="0"/>
          <w:marTop w:val="0"/>
          <w:marBottom w:val="0"/>
          <w:divBdr>
            <w:top w:val="none" w:sz="0" w:space="0" w:color="auto"/>
            <w:left w:val="none" w:sz="0" w:space="0" w:color="auto"/>
            <w:bottom w:val="none" w:sz="0" w:space="0" w:color="auto"/>
            <w:right w:val="none" w:sz="0" w:space="0" w:color="auto"/>
          </w:divBdr>
        </w:div>
        <w:div w:id="702678333">
          <w:marLeft w:val="2160"/>
          <w:marRight w:val="0"/>
          <w:marTop w:val="0"/>
          <w:marBottom w:val="0"/>
          <w:divBdr>
            <w:top w:val="none" w:sz="0" w:space="0" w:color="auto"/>
            <w:left w:val="none" w:sz="0" w:space="0" w:color="auto"/>
            <w:bottom w:val="none" w:sz="0" w:space="0" w:color="auto"/>
            <w:right w:val="none" w:sz="0" w:space="0" w:color="auto"/>
          </w:divBdr>
        </w:div>
        <w:div w:id="798187655">
          <w:marLeft w:val="2160"/>
          <w:marRight w:val="0"/>
          <w:marTop w:val="0"/>
          <w:marBottom w:val="0"/>
          <w:divBdr>
            <w:top w:val="none" w:sz="0" w:space="0" w:color="auto"/>
            <w:left w:val="none" w:sz="0" w:space="0" w:color="auto"/>
            <w:bottom w:val="none" w:sz="0" w:space="0" w:color="auto"/>
            <w:right w:val="none" w:sz="0" w:space="0" w:color="auto"/>
          </w:divBdr>
        </w:div>
        <w:div w:id="933787526">
          <w:marLeft w:val="0"/>
          <w:marRight w:val="0"/>
          <w:marTop w:val="0"/>
          <w:marBottom w:val="0"/>
          <w:divBdr>
            <w:top w:val="none" w:sz="0" w:space="0" w:color="auto"/>
            <w:left w:val="none" w:sz="0" w:space="0" w:color="auto"/>
            <w:bottom w:val="none" w:sz="0" w:space="0" w:color="auto"/>
            <w:right w:val="none" w:sz="0" w:space="0" w:color="auto"/>
          </w:divBdr>
        </w:div>
        <w:div w:id="1826432823">
          <w:marLeft w:val="2160"/>
          <w:marRight w:val="0"/>
          <w:marTop w:val="0"/>
          <w:marBottom w:val="0"/>
          <w:divBdr>
            <w:top w:val="none" w:sz="0" w:space="0" w:color="auto"/>
            <w:left w:val="none" w:sz="0" w:space="0" w:color="auto"/>
            <w:bottom w:val="none" w:sz="0" w:space="0" w:color="auto"/>
            <w:right w:val="none" w:sz="0" w:space="0" w:color="auto"/>
          </w:divBdr>
        </w:div>
        <w:div w:id="1914463140">
          <w:marLeft w:val="0"/>
          <w:marRight w:val="0"/>
          <w:marTop w:val="0"/>
          <w:marBottom w:val="0"/>
          <w:divBdr>
            <w:top w:val="none" w:sz="0" w:space="0" w:color="auto"/>
            <w:left w:val="none" w:sz="0" w:space="0" w:color="auto"/>
            <w:bottom w:val="none" w:sz="0" w:space="0" w:color="auto"/>
            <w:right w:val="none" w:sz="0" w:space="0" w:color="auto"/>
          </w:divBdr>
        </w:div>
        <w:div w:id="1939436445">
          <w:marLeft w:val="0"/>
          <w:marRight w:val="0"/>
          <w:marTop w:val="0"/>
          <w:marBottom w:val="0"/>
          <w:divBdr>
            <w:top w:val="none" w:sz="0" w:space="0" w:color="auto"/>
            <w:left w:val="none" w:sz="0" w:space="0" w:color="auto"/>
            <w:bottom w:val="none" w:sz="0" w:space="0" w:color="auto"/>
            <w:right w:val="none" w:sz="0" w:space="0" w:color="auto"/>
          </w:divBdr>
        </w:div>
        <w:div w:id="2019235054">
          <w:marLeft w:val="2160"/>
          <w:marRight w:val="0"/>
          <w:marTop w:val="0"/>
          <w:marBottom w:val="0"/>
          <w:divBdr>
            <w:top w:val="none" w:sz="0" w:space="0" w:color="auto"/>
            <w:left w:val="none" w:sz="0" w:space="0" w:color="auto"/>
            <w:bottom w:val="none" w:sz="0" w:space="0" w:color="auto"/>
            <w:right w:val="none" w:sz="0" w:space="0" w:color="auto"/>
          </w:divBdr>
        </w:div>
        <w:div w:id="2106687174">
          <w:marLeft w:val="0"/>
          <w:marRight w:val="0"/>
          <w:marTop w:val="0"/>
          <w:marBottom w:val="0"/>
          <w:divBdr>
            <w:top w:val="none" w:sz="0" w:space="0" w:color="auto"/>
            <w:left w:val="none" w:sz="0" w:space="0" w:color="auto"/>
            <w:bottom w:val="none" w:sz="0" w:space="0" w:color="auto"/>
            <w:right w:val="none" w:sz="0" w:space="0" w:color="auto"/>
          </w:divBdr>
        </w:div>
      </w:divsChild>
    </w:div>
    <w:div w:id="33165198">
      <w:bodyDiv w:val="1"/>
      <w:marLeft w:val="0"/>
      <w:marRight w:val="0"/>
      <w:marTop w:val="0"/>
      <w:marBottom w:val="0"/>
      <w:divBdr>
        <w:top w:val="none" w:sz="0" w:space="0" w:color="auto"/>
        <w:left w:val="none" w:sz="0" w:space="0" w:color="auto"/>
        <w:bottom w:val="none" w:sz="0" w:space="0" w:color="auto"/>
        <w:right w:val="none" w:sz="0" w:space="0" w:color="auto"/>
      </w:divBdr>
    </w:div>
    <w:div w:id="53552409">
      <w:bodyDiv w:val="1"/>
      <w:marLeft w:val="0"/>
      <w:marRight w:val="0"/>
      <w:marTop w:val="0"/>
      <w:marBottom w:val="0"/>
      <w:divBdr>
        <w:top w:val="none" w:sz="0" w:space="0" w:color="auto"/>
        <w:left w:val="none" w:sz="0" w:space="0" w:color="auto"/>
        <w:bottom w:val="none" w:sz="0" w:space="0" w:color="auto"/>
        <w:right w:val="none" w:sz="0" w:space="0" w:color="auto"/>
      </w:divBdr>
    </w:div>
    <w:div w:id="84964389">
      <w:bodyDiv w:val="1"/>
      <w:marLeft w:val="0"/>
      <w:marRight w:val="0"/>
      <w:marTop w:val="0"/>
      <w:marBottom w:val="0"/>
      <w:divBdr>
        <w:top w:val="none" w:sz="0" w:space="0" w:color="auto"/>
        <w:left w:val="none" w:sz="0" w:space="0" w:color="auto"/>
        <w:bottom w:val="none" w:sz="0" w:space="0" w:color="auto"/>
        <w:right w:val="none" w:sz="0" w:space="0" w:color="auto"/>
      </w:divBdr>
    </w:div>
    <w:div w:id="124198971">
      <w:bodyDiv w:val="1"/>
      <w:marLeft w:val="0"/>
      <w:marRight w:val="0"/>
      <w:marTop w:val="0"/>
      <w:marBottom w:val="0"/>
      <w:divBdr>
        <w:top w:val="none" w:sz="0" w:space="0" w:color="auto"/>
        <w:left w:val="none" w:sz="0" w:space="0" w:color="auto"/>
        <w:bottom w:val="none" w:sz="0" w:space="0" w:color="auto"/>
        <w:right w:val="none" w:sz="0" w:space="0" w:color="auto"/>
      </w:divBdr>
    </w:div>
    <w:div w:id="212809659">
      <w:bodyDiv w:val="1"/>
      <w:marLeft w:val="0"/>
      <w:marRight w:val="0"/>
      <w:marTop w:val="0"/>
      <w:marBottom w:val="0"/>
      <w:divBdr>
        <w:top w:val="none" w:sz="0" w:space="0" w:color="auto"/>
        <w:left w:val="none" w:sz="0" w:space="0" w:color="auto"/>
        <w:bottom w:val="none" w:sz="0" w:space="0" w:color="auto"/>
        <w:right w:val="none" w:sz="0" w:space="0" w:color="auto"/>
      </w:divBdr>
    </w:div>
    <w:div w:id="245652815">
      <w:bodyDiv w:val="1"/>
      <w:marLeft w:val="0"/>
      <w:marRight w:val="0"/>
      <w:marTop w:val="0"/>
      <w:marBottom w:val="0"/>
      <w:divBdr>
        <w:top w:val="none" w:sz="0" w:space="0" w:color="auto"/>
        <w:left w:val="none" w:sz="0" w:space="0" w:color="auto"/>
        <w:bottom w:val="none" w:sz="0" w:space="0" w:color="auto"/>
        <w:right w:val="none" w:sz="0" w:space="0" w:color="auto"/>
      </w:divBdr>
    </w:div>
    <w:div w:id="357313388">
      <w:bodyDiv w:val="1"/>
      <w:marLeft w:val="0"/>
      <w:marRight w:val="0"/>
      <w:marTop w:val="0"/>
      <w:marBottom w:val="0"/>
      <w:divBdr>
        <w:top w:val="none" w:sz="0" w:space="0" w:color="auto"/>
        <w:left w:val="none" w:sz="0" w:space="0" w:color="auto"/>
        <w:bottom w:val="none" w:sz="0" w:space="0" w:color="auto"/>
        <w:right w:val="none" w:sz="0" w:space="0" w:color="auto"/>
      </w:divBdr>
    </w:div>
    <w:div w:id="454832768">
      <w:bodyDiv w:val="1"/>
      <w:marLeft w:val="0"/>
      <w:marRight w:val="0"/>
      <w:marTop w:val="0"/>
      <w:marBottom w:val="0"/>
      <w:divBdr>
        <w:top w:val="none" w:sz="0" w:space="0" w:color="auto"/>
        <w:left w:val="none" w:sz="0" w:space="0" w:color="auto"/>
        <w:bottom w:val="none" w:sz="0" w:space="0" w:color="auto"/>
        <w:right w:val="none" w:sz="0" w:space="0" w:color="auto"/>
      </w:divBdr>
      <w:divsChild>
        <w:div w:id="1387487296">
          <w:marLeft w:val="0"/>
          <w:marRight w:val="0"/>
          <w:marTop w:val="0"/>
          <w:marBottom w:val="0"/>
          <w:divBdr>
            <w:top w:val="none" w:sz="0" w:space="0" w:color="auto"/>
            <w:left w:val="none" w:sz="0" w:space="0" w:color="auto"/>
            <w:bottom w:val="none" w:sz="0" w:space="0" w:color="auto"/>
            <w:right w:val="none" w:sz="0" w:space="0" w:color="auto"/>
          </w:divBdr>
        </w:div>
        <w:div w:id="1744990541">
          <w:marLeft w:val="720"/>
          <w:marRight w:val="0"/>
          <w:marTop w:val="0"/>
          <w:marBottom w:val="0"/>
          <w:divBdr>
            <w:top w:val="none" w:sz="0" w:space="0" w:color="auto"/>
            <w:left w:val="none" w:sz="0" w:space="0" w:color="auto"/>
            <w:bottom w:val="none" w:sz="0" w:space="0" w:color="auto"/>
            <w:right w:val="none" w:sz="0" w:space="0" w:color="auto"/>
          </w:divBdr>
          <w:divsChild>
            <w:div w:id="2518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22093">
      <w:bodyDiv w:val="1"/>
      <w:marLeft w:val="0"/>
      <w:marRight w:val="0"/>
      <w:marTop w:val="0"/>
      <w:marBottom w:val="0"/>
      <w:divBdr>
        <w:top w:val="none" w:sz="0" w:space="0" w:color="auto"/>
        <w:left w:val="none" w:sz="0" w:space="0" w:color="auto"/>
        <w:bottom w:val="none" w:sz="0" w:space="0" w:color="auto"/>
        <w:right w:val="none" w:sz="0" w:space="0" w:color="auto"/>
      </w:divBdr>
    </w:div>
    <w:div w:id="516509030">
      <w:bodyDiv w:val="1"/>
      <w:marLeft w:val="0"/>
      <w:marRight w:val="0"/>
      <w:marTop w:val="0"/>
      <w:marBottom w:val="0"/>
      <w:divBdr>
        <w:top w:val="none" w:sz="0" w:space="0" w:color="auto"/>
        <w:left w:val="none" w:sz="0" w:space="0" w:color="auto"/>
        <w:bottom w:val="none" w:sz="0" w:space="0" w:color="auto"/>
        <w:right w:val="none" w:sz="0" w:space="0" w:color="auto"/>
      </w:divBdr>
      <w:divsChild>
        <w:div w:id="859902401">
          <w:marLeft w:val="0"/>
          <w:marRight w:val="0"/>
          <w:marTop w:val="0"/>
          <w:marBottom w:val="0"/>
          <w:divBdr>
            <w:top w:val="none" w:sz="0" w:space="0" w:color="auto"/>
            <w:left w:val="none" w:sz="0" w:space="0" w:color="auto"/>
            <w:bottom w:val="none" w:sz="0" w:space="0" w:color="auto"/>
            <w:right w:val="none" w:sz="0" w:space="0" w:color="auto"/>
          </w:divBdr>
          <w:divsChild>
            <w:div w:id="1649017183">
              <w:marLeft w:val="0"/>
              <w:marRight w:val="0"/>
              <w:marTop w:val="0"/>
              <w:marBottom w:val="0"/>
              <w:divBdr>
                <w:top w:val="none" w:sz="0" w:space="0" w:color="auto"/>
                <w:left w:val="none" w:sz="0" w:space="0" w:color="auto"/>
                <w:bottom w:val="none" w:sz="0" w:space="0" w:color="auto"/>
                <w:right w:val="none" w:sz="0" w:space="0" w:color="auto"/>
              </w:divBdr>
              <w:divsChild>
                <w:div w:id="614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17108">
      <w:bodyDiv w:val="1"/>
      <w:marLeft w:val="0"/>
      <w:marRight w:val="0"/>
      <w:marTop w:val="0"/>
      <w:marBottom w:val="0"/>
      <w:divBdr>
        <w:top w:val="none" w:sz="0" w:space="0" w:color="auto"/>
        <w:left w:val="none" w:sz="0" w:space="0" w:color="auto"/>
        <w:bottom w:val="none" w:sz="0" w:space="0" w:color="auto"/>
        <w:right w:val="none" w:sz="0" w:space="0" w:color="auto"/>
      </w:divBdr>
    </w:div>
    <w:div w:id="582419428">
      <w:bodyDiv w:val="1"/>
      <w:marLeft w:val="0"/>
      <w:marRight w:val="0"/>
      <w:marTop w:val="0"/>
      <w:marBottom w:val="0"/>
      <w:divBdr>
        <w:top w:val="none" w:sz="0" w:space="0" w:color="auto"/>
        <w:left w:val="none" w:sz="0" w:space="0" w:color="auto"/>
        <w:bottom w:val="none" w:sz="0" w:space="0" w:color="auto"/>
        <w:right w:val="none" w:sz="0" w:space="0" w:color="auto"/>
      </w:divBdr>
    </w:div>
    <w:div w:id="652829995">
      <w:bodyDiv w:val="1"/>
      <w:marLeft w:val="0"/>
      <w:marRight w:val="0"/>
      <w:marTop w:val="0"/>
      <w:marBottom w:val="0"/>
      <w:divBdr>
        <w:top w:val="none" w:sz="0" w:space="0" w:color="auto"/>
        <w:left w:val="none" w:sz="0" w:space="0" w:color="auto"/>
        <w:bottom w:val="none" w:sz="0" w:space="0" w:color="auto"/>
        <w:right w:val="none" w:sz="0" w:space="0" w:color="auto"/>
      </w:divBdr>
    </w:div>
    <w:div w:id="687215987">
      <w:bodyDiv w:val="1"/>
      <w:marLeft w:val="0"/>
      <w:marRight w:val="0"/>
      <w:marTop w:val="0"/>
      <w:marBottom w:val="0"/>
      <w:divBdr>
        <w:top w:val="none" w:sz="0" w:space="0" w:color="auto"/>
        <w:left w:val="none" w:sz="0" w:space="0" w:color="auto"/>
        <w:bottom w:val="none" w:sz="0" w:space="0" w:color="auto"/>
        <w:right w:val="none" w:sz="0" w:space="0" w:color="auto"/>
      </w:divBdr>
    </w:div>
    <w:div w:id="695010634">
      <w:bodyDiv w:val="1"/>
      <w:marLeft w:val="0"/>
      <w:marRight w:val="0"/>
      <w:marTop w:val="0"/>
      <w:marBottom w:val="0"/>
      <w:divBdr>
        <w:top w:val="none" w:sz="0" w:space="0" w:color="auto"/>
        <w:left w:val="none" w:sz="0" w:space="0" w:color="auto"/>
        <w:bottom w:val="none" w:sz="0" w:space="0" w:color="auto"/>
        <w:right w:val="none" w:sz="0" w:space="0" w:color="auto"/>
      </w:divBdr>
    </w:div>
    <w:div w:id="720321650">
      <w:bodyDiv w:val="1"/>
      <w:marLeft w:val="0"/>
      <w:marRight w:val="0"/>
      <w:marTop w:val="0"/>
      <w:marBottom w:val="0"/>
      <w:divBdr>
        <w:top w:val="none" w:sz="0" w:space="0" w:color="auto"/>
        <w:left w:val="none" w:sz="0" w:space="0" w:color="auto"/>
        <w:bottom w:val="none" w:sz="0" w:space="0" w:color="auto"/>
        <w:right w:val="none" w:sz="0" w:space="0" w:color="auto"/>
      </w:divBdr>
    </w:div>
    <w:div w:id="815072030">
      <w:bodyDiv w:val="1"/>
      <w:marLeft w:val="0"/>
      <w:marRight w:val="0"/>
      <w:marTop w:val="0"/>
      <w:marBottom w:val="0"/>
      <w:divBdr>
        <w:top w:val="none" w:sz="0" w:space="0" w:color="auto"/>
        <w:left w:val="none" w:sz="0" w:space="0" w:color="auto"/>
        <w:bottom w:val="none" w:sz="0" w:space="0" w:color="auto"/>
        <w:right w:val="none" w:sz="0" w:space="0" w:color="auto"/>
      </w:divBdr>
    </w:div>
    <w:div w:id="848763297">
      <w:bodyDiv w:val="1"/>
      <w:marLeft w:val="0"/>
      <w:marRight w:val="0"/>
      <w:marTop w:val="0"/>
      <w:marBottom w:val="0"/>
      <w:divBdr>
        <w:top w:val="none" w:sz="0" w:space="0" w:color="auto"/>
        <w:left w:val="none" w:sz="0" w:space="0" w:color="auto"/>
        <w:bottom w:val="none" w:sz="0" w:space="0" w:color="auto"/>
        <w:right w:val="none" w:sz="0" w:space="0" w:color="auto"/>
      </w:divBdr>
    </w:div>
    <w:div w:id="850338001">
      <w:bodyDiv w:val="1"/>
      <w:marLeft w:val="0"/>
      <w:marRight w:val="0"/>
      <w:marTop w:val="0"/>
      <w:marBottom w:val="0"/>
      <w:divBdr>
        <w:top w:val="none" w:sz="0" w:space="0" w:color="auto"/>
        <w:left w:val="none" w:sz="0" w:space="0" w:color="auto"/>
        <w:bottom w:val="none" w:sz="0" w:space="0" w:color="auto"/>
        <w:right w:val="none" w:sz="0" w:space="0" w:color="auto"/>
      </w:divBdr>
    </w:div>
    <w:div w:id="857045012">
      <w:bodyDiv w:val="1"/>
      <w:marLeft w:val="0"/>
      <w:marRight w:val="0"/>
      <w:marTop w:val="0"/>
      <w:marBottom w:val="0"/>
      <w:divBdr>
        <w:top w:val="none" w:sz="0" w:space="0" w:color="auto"/>
        <w:left w:val="none" w:sz="0" w:space="0" w:color="auto"/>
        <w:bottom w:val="none" w:sz="0" w:space="0" w:color="auto"/>
        <w:right w:val="none" w:sz="0" w:space="0" w:color="auto"/>
      </w:divBdr>
    </w:div>
    <w:div w:id="886142622">
      <w:bodyDiv w:val="1"/>
      <w:marLeft w:val="0"/>
      <w:marRight w:val="0"/>
      <w:marTop w:val="0"/>
      <w:marBottom w:val="0"/>
      <w:divBdr>
        <w:top w:val="none" w:sz="0" w:space="0" w:color="auto"/>
        <w:left w:val="none" w:sz="0" w:space="0" w:color="auto"/>
        <w:bottom w:val="none" w:sz="0" w:space="0" w:color="auto"/>
        <w:right w:val="none" w:sz="0" w:space="0" w:color="auto"/>
      </w:divBdr>
    </w:div>
    <w:div w:id="890383964">
      <w:bodyDiv w:val="1"/>
      <w:marLeft w:val="0"/>
      <w:marRight w:val="0"/>
      <w:marTop w:val="0"/>
      <w:marBottom w:val="0"/>
      <w:divBdr>
        <w:top w:val="none" w:sz="0" w:space="0" w:color="auto"/>
        <w:left w:val="none" w:sz="0" w:space="0" w:color="auto"/>
        <w:bottom w:val="none" w:sz="0" w:space="0" w:color="auto"/>
        <w:right w:val="none" w:sz="0" w:space="0" w:color="auto"/>
      </w:divBdr>
    </w:div>
    <w:div w:id="904998897">
      <w:bodyDiv w:val="1"/>
      <w:marLeft w:val="0"/>
      <w:marRight w:val="0"/>
      <w:marTop w:val="0"/>
      <w:marBottom w:val="0"/>
      <w:divBdr>
        <w:top w:val="none" w:sz="0" w:space="0" w:color="auto"/>
        <w:left w:val="none" w:sz="0" w:space="0" w:color="auto"/>
        <w:bottom w:val="none" w:sz="0" w:space="0" w:color="auto"/>
        <w:right w:val="none" w:sz="0" w:space="0" w:color="auto"/>
      </w:divBdr>
    </w:div>
    <w:div w:id="920062894">
      <w:bodyDiv w:val="1"/>
      <w:marLeft w:val="0"/>
      <w:marRight w:val="0"/>
      <w:marTop w:val="0"/>
      <w:marBottom w:val="0"/>
      <w:divBdr>
        <w:top w:val="none" w:sz="0" w:space="0" w:color="auto"/>
        <w:left w:val="none" w:sz="0" w:space="0" w:color="auto"/>
        <w:bottom w:val="none" w:sz="0" w:space="0" w:color="auto"/>
        <w:right w:val="none" w:sz="0" w:space="0" w:color="auto"/>
      </w:divBdr>
    </w:div>
    <w:div w:id="1017460936">
      <w:bodyDiv w:val="1"/>
      <w:marLeft w:val="0"/>
      <w:marRight w:val="0"/>
      <w:marTop w:val="0"/>
      <w:marBottom w:val="0"/>
      <w:divBdr>
        <w:top w:val="none" w:sz="0" w:space="0" w:color="auto"/>
        <w:left w:val="none" w:sz="0" w:space="0" w:color="auto"/>
        <w:bottom w:val="none" w:sz="0" w:space="0" w:color="auto"/>
        <w:right w:val="none" w:sz="0" w:space="0" w:color="auto"/>
      </w:divBdr>
    </w:div>
    <w:div w:id="1041899082">
      <w:bodyDiv w:val="1"/>
      <w:marLeft w:val="0"/>
      <w:marRight w:val="0"/>
      <w:marTop w:val="0"/>
      <w:marBottom w:val="0"/>
      <w:divBdr>
        <w:top w:val="none" w:sz="0" w:space="0" w:color="auto"/>
        <w:left w:val="none" w:sz="0" w:space="0" w:color="auto"/>
        <w:bottom w:val="none" w:sz="0" w:space="0" w:color="auto"/>
        <w:right w:val="none" w:sz="0" w:space="0" w:color="auto"/>
      </w:divBdr>
    </w:div>
    <w:div w:id="1072240958">
      <w:bodyDiv w:val="1"/>
      <w:marLeft w:val="0"/>
      <w:marRight w:val="0"/>
      <w:marTop w:val="0"/>
      <w:marBottom w:val="0"/>
      <w:divBdr>
        <w:top w:val="none" w:sz="0" w:space="0" w:color="auto"/>
        <w:left w:val="none" w:sz="0" w:space="0" w:color="auto"/>
        <w:bottom w:val="none" w:sz="0" w:space="0" w:color="auto"/>
        <w:right w:val="none" w:sz="0" w:space="0" w:color="auto"/>
      </w:divBdr>
    </w:div>
    <w:div w:id="1242787139">
      <w:bodyDiv w:val="1"/>
      <w:marLeft w:val="0"/>
      <w:marRight w:val="0"/>
      <w:marTop w:val="0"/>
      <w:marBottom w:val="0"/>
      <w:divBdr>
        <w:top w:val="none" w:sz="0" w:space="0" w:color="auto"/>
        <w:left w:val="none" w:sz="0" w:space="0" w:color="auto"/>
        <w:bottom w:val="none" w:sz="0" w:space="0" w:color="auto"/>
        <w:right w:val="none" w:sz="0" w:space="0" w:color="auto"/>
      </w:divBdr>
    </w:div>
    <w:div w:id="1248030823">
      <w:bodyDiv w:val="1"/>
      <w:marLeft w:val="0"/>
      <w:marRight w:val="0"/>
      <w:marTop w:val="0"/>
      <w:marBottom w:val="0"/>
      <w:divBdr>
        <w:top w:val="none" w:sz="0" w:space="0" w:color="auto"/>
        <w:left w:val="none" w:sz="0" w:space="0" w:color="auto"/>
        <w:bottom w:val="none" w:sz="0" w:space="0" w:color="auto"/>
        <w:right w:val="none" w:sz="0" w:space="0" w:color="auto"/>
      </w:divBdr>
    </w:div>
    <w:div w:id="1255095641">
      <w:bodyDiv w:val="1"/>
      <w:marLeft w:val="0"/>
      <w:marRight w:val="0"/>
      <w:marTop w:val="0"/>
      <w:marBottom w:val="0"/>
      <w:divBdr>
        <w:top w:val="none" w:sz="0" w:space="0" w:color="auto"/>
        <w:left w:val="none" w:sz="0" w:space="0" w:color="auto"/>
        <w:bottom w:val="none" w:sz="0" w:space="0" w:color="auto"/>
        <w:right w:val="none" w:sz="0" w:space="0" w:color="auto"/>
      </w:divBdr>
    </w:div>
    <w:div w:id="1261765912">
      <w:bodyDiv w:val="1"/>
      <w:marLeft w:val="0"/>
      <w:marRight w:val="0"/>
      <w:marTop w:val="0"/>
      <w:marBottom w:val="0"/>
      <w:divBdr>
        <w:top w:val="none" w:sz="0" w:space="0" w:color="auto"/>
        <w:left w:val="none" w:sz="0" w:space="0" w:color="auto"/>
        <w:bottom w:val="none" w:sz="0" w:space="0" w:color="auto"/>
        <w:right w:val="none" w:sz="0" w:space="0" w:color="auto"/>
      </w:divBdr>
    </w:div>
    <w:div w:id="1348561401">
      <w:bodyDiv w:val="1"/>
      <w:marLeft w:val="0"/>
      <w:marRight w:val="0"/>
      <w:marTop w:val="0"/>
      <w:marBottom w:val="0"/>
      <w:divBdr>
        <w:top w:val="none" w:sz="0" w:space="0" w:color="auto"/>
        <w:left w:val="none" w:sz="0" w:space="0" w:color="auto"/>
        <w:bottom w:val="none" w:sz="0" w:space="0" w:color="auto"/>
        <w:right w:val="none" w:sz="0" w:space="0" w:color="auto"/>
      </w:divBdr>
    </w:div>
    <w:div w:id="1411389085">
      <w:bodyDiv w:val="1"/>
      <w:marLeft w:val="0"/>
      <w:marRight w:val="0"/>
      <w:marTop w:val="0"/>
      <w:marBottom w:val="0"/>
      <w:divBdr>
        <w:top w:val="none" w:sz="0" w:space="0" w:color="auto"/>
        <w:left w:val="none" w:sz="0" w:space="0" w:color="auto"/>
        <w:bottom w:val="none" w:sz="0" w:space="0" w:color="auto"/>
        <w:right w:val="none" w:sz="0" w:space="0" w:color="auto"/>
      </w:divBdr>
    </w:div>
    <w:div w:id="1461651543">
      <w:bodyDiv w:val="1"/>
      <w:marLeft w:val="0"/>
      <w:marRight w:val="0"/>
      <w:marTop w:val="0"/>
      <w:marBottom w:val="0"/>
      <w:divBdr>
        <w:top w:val="none" w:sz="0" w:space="0" w:color="auto"/>
        <w:left w:val="none" w:sz="0" w:space="0" w:color="auto"/>
        <w:bottom w:val="none" w:sz="0" w:space="0" w:color="auto"/>
        <w:right w:val="none" w:sz="0" w:space="0" w:color="auto"/>
      </w:divBdr>
    </w:div>
    <w:div w:id="1602444904">
      <w:bodyDiv w:val="1"/>
      <w:marLeft w:val="0"/>
      <w:marRight w:val="0"/>
      <w:marTop w:val="0"/>
      <w:marBottom w:val="0"/>
      <w:divBdr>
        <w:top w:val="none" w:sz="0" w:space="0" w:color="auto"/>
        <w:left w:val="none" w:sz="0" w:space="0" w:color="auto"/>
        <w:bottom w:val="none" w:sz="0" w:space="0" w:color="auto"/>
        <w:right w:val="none" w:sz="0" w:space="0" w:color="auto"/>
      </w:divBdr>
    </w:div>
    <w:div w:id="1787692926">
      <w:bodyDiv w:val="1"/>
      <w:marLeft w:val="0"/>
      <w:marRight w:val="0"/>
      <w:marTop w:val="0"/>
      <w:marBottom w:val="0"/>
      <w:divBdr>
        <w:top w:val="none" w:sz="0" w:space="0" w:color="auto"/>
        <w:left w:val="none" w:sz="0" w:space="0" w:color="auto"/>
        <w:bottom w:val="none" w:sz="0" w:space="0" w:color="auto"/>
        <w:right w:val="none" w:sz="0" w:space="0" w:color="auto"/>
      </w:divBdr>
      <w:divsChild>
        <w:div w:id="1940915046">
          <w:marLeft w:val="720"/>
          <w:marRight w:val="0"/>
          <w:marTop w:val="0"/>
          <w:marBottom w:val="0"/>
          <w:divBdr>
            <w:top w:val="none" w:sz="0" w:space="0" w:color="auto"/>
            <w:left w:val="none" w:sz="0" w:space="0" w:color="auto"/>
            <w:bottom w:val="none" w:sz="0" w:space="0" w:color="auto"/>
            <w:right w:val="none" w:sz="0" w:space="0" w:color="auto"/>
          </w:divBdr>
          <w:divsChild>
            <w:div w:id="680208163">
              <w:marLeft w:val="0"/>
              <w:marRight w:val="0"/>
              <w:marTop w:val="0"/>
              <w:marBottom w:val="0"/>
              <w:divBdr>
                <w:top w:val="none" w:sz="0" w:space="0" w:color="auto"/>
                <w:left w:val="none" w:sz="0" w:space="0" w:color="auto"/>
                <w:bottom w:val="none" w:sz="0" w:space="0" w:color="auto"/>
                <w:right w:val="none" w:sz="0" w:space="0" w:color="auto"/>
              </w:divBdr>
            </w:div>
          </w:divsChild>
        </w:div>
        <w:div w:id="2046983356">
          <w:marLeft w:val="0"/>
          <w:marRight w:val="0"/>
          <w:marTop w:val="0"/>
          <w:marBottom w:val="0"/>
          <w:divBdr>
            <w:top w:val="none" w:sz="0" w:space="0" w:color="auto"/>
            <w:left w:val="none" w:sz="0" w:space="0" w:color="auto"/>
            <w:bottom w:val="none" w:sz="0" w:space="0" w:color="auto"/>
            <w:right w:val="none" w:sz="0" w:space="0" w:color="auto"/>
          </w:divBdr>
        </w:div>
      </w:divsChild>
    </w:div>
    <w:div w:id="1810049319">
      <w:bodyDiv w:val="1"/>
      <w:marLeft w:val="0"/>
      <w:marRight w:val="0"/>
      <w:marTop w:val="0"/>
      <w:marBottom w:val="0"/>
      <w:divBdr>
        <w:top w:val="none" w:sz="0" w:space="0" w:color="auto"/>
        <w:left w:val="none" w:sz="0" w:space="0" w:color="auto"/>
        <w:bottom w:val="none" w:sz="0" w:space="0" w:color="auto"/>
        <w:right w:val="none" w:sz="0" w:space="0" w:color="auto"/>
      </w:divBdr>
    </w:div>
    <w:div w:id="1833183717">
      <w:bodyDiv w:val="1"/>
      <w:marLeft w:val="0"/>
      <w:marRight w:val="0"/>
      <w:marTop w:val="0"/>
      <w:marBottom w:val="0"/>
      <w:divBdr>
        <w:top w:val="none" w:sz="0" w:space="0" w:color="auto"/>
        <w:left w:val="none" w:sz="0" w:space="0" w:color="auto"/>
        <w:bottom w:val="none" w:sz="0" w:space="0" w:color="auto"/>
        <w:right w:val="none" w:sz="0" w:space="0" w:color="auto"/>
      </w:divBdr>
      <w:divsChild>
        <w:div w:id="246811371">
          <w:marLeft w:val="2160"/>
          <w:marRight w:val="0"/>
          <w:marTop w:val="0"/>
          <w:marBottom w:val="0"/>
          <w:divBdr>
            <w:top w:val="none" w:sz="0" w:space="0" w:color="auto"/>
            <w:left w:val="none" w:sz="0" w:space="0" w:color="auto"/>
            <w:bottom w:val="none" w:sz="0" w:space="0" w:color="auto"/>
            <w:right w:val="none" w:sz="0" w:space="0" w:color="auto"/>
          </w:divBdr>
        </w:div>
        <w:div w:id="303660848">
          <w:marLeft w:val="2160"/>
          <w:marRight w:val="0"/>
          <w:marTop w:val="0"/>
          <w:marBottom w:val="0"/>
          <w:divBdr>
            <w:top w:val="none" w:sz="0" w:space="0" w:color="auto"/>
            <w:left w:val="none" w:sz="0" w:space="0" w:color="auto"/>
            <w:bottom w:val="none" w:sz="0" w:space="0" w:color="auto"/>
            <w:right w:val="none" w:sz="0" w:space="0" w:color="auto"/>
          </w:divBdr>
        </w:div>
        <w:div w:id="371154863">
          <w:marLeft w:val="2160"/>
          <w:marRight w:val="0"/>
          <w:marTop w:val="0"/>
          <w:marBottom w:val="0"/>
          <w:divBdr>
            <w:top w:val="none" w:sz="0" w:space="0" w:color="auto"/>
            <w:left w:val="none" w:sz="0" w:space="0" w:color="auto"/>
            <w:bottom w:val="none" w:sz="0" w:space="0" w:color="auto"/>
            <w:right w:val="none" w:sz="0" w:space="0" w:color="auto"/>
          </w:divBdr>
        </w:div>
        <w:div w:id="399251081">
          <w:marLeft w:val="0"/>
          <w:marRight w:val="0"/>
          <w:marTop w:val="0"/>
          <w:marBottom w:val="0"/>
          <w:divBdr>
            <w:top w:val="none" w:sz="0" w:space="0" w:color="auto"/>
            <w:left w:val="none" w:sz="0" w:space="0" w:color="auto"/>
            <w:bottom w:val="none" w:sz="0" w:space="0" w:color="auto"/>
            <w:right w:val="none" w:sz="0" w:space="0" w:color="auto"/>
          </w:divBdr>
        </w:div>
        <w:div w:id="504589297">
          <w:marLeft w:val="0"/>
          <w:marRight w:val="0"/>
          <w:marTop w:val="0"/>
          <w:marBottom w:val="0"/>
          <w:divBdr>
            <w:top w:val="none" w:sz="0" w:space="0" w:color="auto"/>
            <w:left w:val="none" w:sz="0" w:space="0" w:color="auto"/>
            <w:bottom w:val="none" w:sz="0" w:space="0" w:color="auto"/>
            <w:right w:val="none" w:sz="0" w:space="0" w:color="auto"/>
          </w:divBdr>
        </w:div>
        <w:div w:id="1073086488">
          <w:marLeft w:val="1440"/>
          <w:marRight w:val="0"/>
          <w:marTop w:val="0"/>
          <w:marBottom w:val="0"/>
          <w:divBdr>
            <w:top w:val="none" w:sz="0" w:space="0" w:color="auto"/>
            <w:left w:val="none" w:sz="0" w:space="0" w:color="auto"/>
            <w:bottom w:val="none" w:sz="0" w:space="0" w:color="auto"/>
            <w:right w:val="none" w:sz="0" w:space="0" w:color="auto"/>
          </w:divBdr>
        </w:div>
        <w:div w:id="1365909497">
          <w:marLeft w:val="2160"/>
          <w:marRight w:val="0"/>
          <w:marTop w:val="0"/>
          <w:marBottom w:val="0"/>
          <w:divBdr>
            <w:top w:val="none" w:sz="0" w:space="0" w:color="auto"/>
            <w:left w:val="none" w:sz="0" w:space="0" w:color="auto"/>
            <w:bottom w:val="none" w:sz="0" w:space="0" w:color="auto"/>
            <w:right w:val="none" w:sz="0" w:space="0" w:color="auto"/>
          </w:divBdr>
        </w:div>
        <w:div w:id="1480030379">
          <w:marLeft w:val="0"/>
          <w:marRight w:val="0"/>
          <w:marTop w:val="0"/>
          <w:marBottom w:val="0"/>
          <w:divBdr>
            <w:top w:val="none" w:sz="0" w:space="0" w:color="auto"/>
            <w:left w:val="none" w:sz="0" w:space="0" w:color="auto"/>
            <w:bottom w:val="none" w:sz="0" w:space="0" w:color="auto"/>
            <w:right w:val="none" w:sz="0" w:space="0" w:color="auto"/>
          </w:divBdr>
        </w:div>
        <w:div w:id="1997873945">
          <w:marLeft w:val="0"/>
          <w:marRight w:val="0"/>
          <w:marTop w:val="0"/>
          <w:marBottom w:val="0"/>
          <w:divBdr>
            <w:top w:val="none" w:sz="0" w:space="0" w:color="auto"/>
            <w:left w:val="none" w:sz="0" w:space="0" w:color="auto"/>
            <w:bottom w:val="none" w:sz="0" w:space="0" w:color="auto"/>
            <w:right w:val="none" w:sz="0" w:space="0" w:color="auto"/>
          </w:divBdr>
        </w:div>
      </w:divsChild>
    </w:div>
    <w:div w:id="1844201166">
      <w:bodyDiv w:val="1"/>
      <w:marLeft w:val="0"/>
      <w:marRight w:val="0"/>
      <w:marTop w:val="0"/>
      <w:marBottom w:val="0"/>
      <w:divBdr>
        <w:top w:val="none" w:sz="0" w:space="0" w:color="auto"/>
        <w:left w:val="none" w:sz="0" w:space="0" w:color="auto"/>
        <w:bottom w:val="none" w:sz="0" w:space="0" w:color="auto"/>
        <w:right w:val="none" w:sz="0" w:space="0" w:color="auto"/>
      </w:divBdr>
    </w:div>
    <w:div w:id="1881822389">
      <w:bodyDiv w:val="1"/>
      <w:marLeft w:val="0"/>
      <w:marRight w:val="0"/>
      <w:marTop w:val="0"/>
      <w:marBottom w:val="0"/>
      <w:divBdr>
        <w:top w:val="none" w:sz="0" w:space="0" w:color="auto"/>
        <w:left w:val="none" w:sz="0" w:space="0" w:color="auto"/>
        <w:bottom w:val="none" w:sz="0" w:space="0" w:color="auto"/>
        <w:right w:val="none" w:sz="0" w:space="0" w:color="auto"/>
      </w:divBdr>
    </w:div>
    <w:div w:id="1902907052">
      <w:bodyDiv w:val="1"/>
      <w:marLeft w:val="0"/>
      <w:marRight w:val="0"/>
      <w:marTop w:val="0"/>
      <w:marBottom w:val="0"/>
      <w:divBdr>
        <w:top w:val="none" w:sz="0" w:space="0" w:color="auto"/>
        <w:left w:val="none" w:sz="0" w:space="0" w:color="auto"/>
        <w:bottom w:val="none" w:sz="0" w:space="0" w:color="auto"/>
        <w:right w:val="none" w:sz="0" w:space="0" w:color="auto"/>
      </w:divBdr>
    </w:div>
    <w:div w:id="1976567778">
      <w:bodyDiv w:val="1"/>
      <w:marLeft w:val="0"/>
      <w:marRight w:val="0"/>
      <w:marTop w:val="0"/>
      <w:marBottom w:val="0"/>
      <w:divBdr>
        <w:top w:val="none" w:sz="0" w:space="0" w:color="auto"/>
        <w:left w:val="none" w:sz="0" w:space="0" w:color="auto"/>
        <w:bottom w:val="none" w:sz="0" w:space="0" w:color="auto"/>
        <w:right w:val="none" w:sz="0" w:space="0" w:color="auto"/>
      </w:divBdr>
    </w:div>
    <w:div w:id="2033460263">
      <w:bodyDiv w:val="1"/>
      <w:marLeft w:val="0"/>
      <w:marRight w:val="0"/>
      <w:marTop w:val="0"/>
      <w:marBottom w:val="0"/>
      <w:divBdr>
        <w:top w:val="none" w:sz="0" w:space="0" w:color="auto"/>
        <w:left w:val="none" w:sz="0" w:space="0" w:color="auto"/>
        <w:bottom w:val="none" w:sz="0" w:space="0" w:color="auto"/>
        <w:right w:val="none" w:sz="0" w:space="0" w:color="auto"/>
      </w:divBdr>
      <w:divsChild>
        <w:div w:id="592664552">
          <w:marLeft w:val="0"/>
          <w:marRight w:val="0"/>
          <w:marTop w:val="0"/>
          <w:marBottom w:val="0"/>
          <w:divBdr>
            <w:top w:val="none" w:sz="0" w:space="0" w:color="auto"/>
            <w:left w:val="none" w:sz="0" w:space="0" w:color="auto"/>
            <w:bottom w:val="none" w:sz="0" w:space="0" w:color="auto"/>
            <w:right w:val="none" w:sz="0" w:space="0" w:color="auto"/>
          </w:divBdr>
          <w:divsChild>
            <w:div w:id="1508246529">
              <w:marLeft w:val="0"/>
              <w:marRight w:val="0"/>
              <w:marTop w:val="0"/>
              <w:marBottom w:val="0"/>
              <w:divBdr>
                <w:top w:val="none" w:sz="0" w:space="0" w:color="auto"/>
                <w:left w:val="none" w:sz="0" w:space="0" w:color="auto"/>
                <w:bottom w:val="none" w:sz="0" w:space="0" w:color="auto"/>
                <w:right w:val="none" w:sz="0" w:space="0" w:color="auto"/>
              </w:divBdr>
              <w:divsChild>
                <w:div w:id="14056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24455">
      <w:bodyDiv w:val="1"/>
      <w:marLeft w:val="0"/>
      <w:marRight w:val="0"/>
      <w:marTop w:val="0"/>
      <w:marBottom w:val="0"/>
      <w:divBdr>
        <w:top w:val="none" w:sz="0" w:space="0" w:color="auto"/>
        <w:left w:val="none" w:sz="0" w:space="0" w:color="auto"/>
        <w:bottom w:val="none" w:sz="0" w:space="0" w:color="auto"/>
        <w:right w:val="none" w:sz="0" w:space="0" w:color="auto"/>
      </w:divBdr>
    </w:div>
    <w:div w:id="214246017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kcrw.com/news/shows/greater-la/homelessness-theater-weed-2/echo-park-lake-homeless-fallout" TargetMode="External"/><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jpg"/><Relationship Id="rId42" Type="http://schemas.openxmlformats.org/officeDocument/2006/relationships/image" Target="media/image31.jp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g"/><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hyperlink" Target="https://tessa2.lapl.org/digital/collection/photos/id/12938/rec/46" TargetMode="External"/><Relationship Id="rId45" Type="http://schemas.openxmlformats.org/officeDocument/2006/relationships/hyperlink" Target="https://cangress.org/41-18-amendment-a-wolf-in-wolfs-clothing/"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yperlink" Target="https://twitter.com/JonnyPeltz/status/1556493227108118535?s=20&amp;t=f_89shg1mfEmfb4wdVd7ug" TargetMode="External"/><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g"/><Relationship Id="rId44" Type="http://schemas.openxmlformats.org/officeDocument/2006/relationships/hyperlink" Target="https://www.npr.org/sections/thesalt/2017/02/16/515257761/las-moves-to-protect-immigrant-street-food-vendors-come-with-a-catc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5.jpg"/><Relationship Id="rId43" Type="http://schemas.openxmlformats.org/officeDocument/2006/relationships/hyperlink" Target="https://economicrt.org/publication/sidewalk-stimulus/"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twitter.com/kennethmejiaLA/status/1556685212192423936?s=20&amp;t=JLRos5vSXbHEAA12dAM22Q" TargetMode="External"/><Relationship Id="rId38" Type="http://schemas.openxmlformats.org/officeDocument/2006/relationships/image" Target="media/image28.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youtu.be/iPuJyAt8j0o" TargetMode="External"/><Relationship Id="rId2" Type="http://schemas.openxmlformats.org/officeDocument/2006/relationships/hyperlink" Target="https://www.oprah.com/oprahshow/whatever-happened-to-mc-hammer/all" TargetMode="External"/><Relationship Id="rId1" Type="http://schemas.openxmlformats.org/officeDocument/2006/relationships/hyperlink" Target="https://www.census.gov/quickfacts/fact/table/losangelescitycalifornia/POP010220" TargetMode="External"/><Relationship Id="rId4" Type="http://schemas.openxmlformats.org/officeDocument/2006/relationships/hyperlink" Target="http://publichealth.lacounty.gov/eh/docs/permit/mobile-food-facility-plan-check-guidelin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A16DA-712D-7542-9B6B-0CBC9B27A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16831</Words>
  <Characters>95941</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112547</CharactersWithSpaces>
  <SharedDoc>false</SharedDoc>
  <HLinks>
    <vt:vector size="66" baseType="variant">
      <vt:variant>
        <vt:i4>2949229</vt:i4>
      </vt:variant>
      <vt:variant>
        <vt:i4>18</vt:i4>
      </vt:variant>
      <vt:variant>
        <vt:i4>0</vt:i4>
      </vt:variant>
      <vt:variant>
        <vt:i4>5</vt:i4>
      </vt:variant>
      <vt:variant>
        <vt:lpwstr>https://cangress.org/41-18-amendment-a-wolf-in-wolfs-clothing/</vt:lpwstr>
      </vt:variant>
      <vt:variant>
        <vt:lpwstr/>
      </vt:variant>
      <vt:variant>
        <vt:i4>6881390</vt:i4>
      </vt:variant>
      <vt:variant>
        <vt:i4>15</vt:i4>
      </vt:variant>
      <vt:variant>
        <vt:i4>0</vt:i4>
      </vt:variant>
      <vt:variant>
        <vt:i4>5</vt:i4>
      </vt:variant>
      <vt:variant>
        <vt:lpwstr>https://www.npr.org/sections/thesalt/2017/02/16/515257761/las-moves-to-protect-immigrant-street-food-vendors-come-with-a-catch</vt:lpwstr>
      </vt:variant>
      <vt:variant>
        <vt:lpwstr/>
      </vt:variant>
      <vt:variant>
        <vt:i4>5505055</vt:i4>
      </vt:variant>
      <vt:variant>
        <vt:i4>12</vt:i4>
      </vt:variant>
      <vt:variant>
        <vt:i4>0</vt:i4>
      </vt:variant>
      <vt:variant>
        <vt:i4>5</vt:i4>
      </vt:variant>
      <vt:variant>
        <vt:lpwstr>https://economicrt.org/publication/sidewalk-stimulus/</vt:lpwstr>
      </vt:variant>
      <vt:variant>
        <vt:lpwstr/>
      </vt:variant>
      <vt:variant>
        <vt:i4>6094853</vt:i4>
      </vt:variant>
      <vt:variant>
        <vt:i4>9</vt:i4>
      </vt:variant>
      <vt:variant>
        <vt:i4>0</vt:i4>
      </vt:variant>
      <vt:variant>
        <vt:i4>5</vt:i4>
      </vt:variant>
      <vt:variant>
        <vt:lpwstr>https://tessa2.lapl.org/digital/collection/photos/id/12938/rec/46</vt:lpwstr>
      </vt:variant>
      <vt:variant>
        <vt:lpwstr/>
      </vt:variant>
      <vt:variant>
        <vt:i4>4128881</vt:i4>
      </vt:variant>
      <vt:variant>
        <vt:i4>6</vt:i4>
      </vt:variant>
      <vt:variant>
        <vt:i4>0</vt:i4>
      </vt:variant>
      <vt:variant>
        <vt:i4>5</vt:i4>
      </vt:variant>
      <vt:variant>
        <vt:lpwstr>https://twitter.com/kennethmejiaLA/status/1556685212192423936?s=20&amp;t=JLRos5vSXbHEAA12dAM22Q</vt:lpwstr>
      </vt:variant>
      <vt:variant>
        <vt:lpwstr/>
      </vt:variant>
      <vt:variant>
        <vt:i4>2097238</vt:i4>
      </vt:variant>
      <vt:variant>
        <vt:i4>3</vt:i4>
      </vt:variant>
      <vt:variant>
        <vt:i4>0</vt:i4>
      </vt:variant>
      <vt:variant>
        <vt:i4>5</vt:i4>
      </vt:variant>
      <vt:variant>
        <vt:lpwstr>https://twitter.com/JonnyPeltz/status/1556493227108118535?s=20&amp;t=f_89shg1mfEmfb4wdVd7ug</vt:lpwstr>
      </vt:variant>
      <vt:variant>
        <vt:lpwstr/>
      </vt:variant>
      <vt:variant>
        <vt:i4>3866732</vt:i4>
      </vt:variant>
      <vt:variant>
        <vt:i4>0</vt:i4>
      </vt:variant>
      <vt:variant>
        <vt:i4>0</vt:i4>
      </vt:variant>
      <vt:variant>
        <vt:i4>5</vt:i4>
      </vt:variant>
      <vt:variant>
        <vt:lpwstr>https://www.kcrw.com/news/shows/greater-la/homelessness-theater-weed-2/echo-park-lake-homeless-fallout</vt:lpwstr>
      </vt:variant>
      <vt:variant>
        <vt:lpwstr/>
      </vt:variant>
      <vt:variant>
        <vt:i4>2752633</vt:i4>
      </vt:variant>
      <vt:variant>
        <vt:i4>9</vt:i4>
      </vt:variant>
      <vt:variant>
        <vt:i4>0</vt:i4>
      </vt:variant>
      <vt:variant>
        <vt:i4>5</vt:i4>
      </vt:variant>
      <vt:variant>
        <vt:lpwstr>http://publichealth.lacounty.gov/eh/docs/permit/mobile-food-facility-plan-check-guidelines.pdf</vt:lpwstr>
      </vt:variant>
      <vt:variant>
        <vt:lpwstr/>
      </vt:variant>
      <vt:variant>
        <vt:i4>5570567</vt:i4>
      </vt:variant>
      <vt:variant>
        <vt:i4>6</vt:i4>
      </vt:variant>
      <vt:variant>
        <vt:i4>0</vt:i4>
      </vt:variant>
      <vt:variant>
        <vt:i4>5</vt:i4>
      </vt:variant>
      <vt:variant>
        <vt:lpwstr>https://youtu.be/iPuJyAt8j0o</vt:lpwstr>
      </vt:variant>
      <vt:variant>
        <vt:lpwstr/>
      </vt:variant>
      <vt:variant>
        <vt:i4>6684730</vt:i4>
      </vt:variant>
      <vt:variant>
        <vt:i4>3</vt:i4>
      </vt:variant>
      <vt:variant>
        <vt:i4>0</vt:i4>
      </vt:variant>
      <vt:variant>
        <vt:i4>5</vt:i4>
      </vt:variant>
      <vt:variant>
        <vt:lpwstr>https://www.oprah.com/oprahshow/whatever-happened-to-mc-hammer/all</vt:lpwstr>
      </vt:variant>
      <vt:variant>
        <vt:lpwstr>:~:text=Forbes%20Magazine%20estimated%20Hammer's%20net,matter%20of%20losing%20his%20head</vt:lpwstr>
      </vt:variant>
      <vt:variant>
        <vt:i4>7667763</vt:i4>
      </vt:variant>
      <vt:variant>
        <vt:i4>0</vt:i4>
      </vt:variant>
      <vt:variant>
        <vt:i4>0</vt:i4>
      </vt:variant>
      <vt:variant>
        <vt:i4>5</vt:i4>
      </vt:variant>
      <vt:variant>
        <vt:lpwstr>https://www.census.gov/quickfacts/fact/table/losangelescitycalifornia/POP010220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Cuadra, Celine</dc:creator>
  <cp:keywords/>
  <dc:description/>
  <cp:lastModifiedBy>Cuadra, Celine</cp:lastModifiedBy>
  <cp:revision>3</cp:revision>
  <dcterms:created xsi:type="dcterms:W3CDTF">2022-11-24T23:28:00Z</dcterms:created>
  <dcterms:modified xsi:type="dcterms:W3CDTF">2023-02-10T01:18:00Z</dcterms:modified>
</cp:coreProperties>
</file>