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rebuchet MS" w:cs="Trebuchet MS" w:eastAsia="Trebuchet MS" w:hAnsi="Trebuchet MS"/>
          <w:color w:val="aadddd"/>
          <w:sz w:val="62"/>
          <w:szCs w:val="62"/>
        </w:rPr>
      </w:pPr>
      <w:r w:rsidDel="00000000" w:rsidR="00000000" w:rsidRPr="00000000">
        <w:rPr>
          <w:rFonts w:ascii="Trebuchet MS" w:cs="Trebuchet MS" w:eastAsia="Trebuchet MS" w:hAnsi="Trebuchet MS"/>
          <w:color w:val="aadddd"/>
          <w:sz w:val="62"/>
          <w:szCs w:val="62"/>
          <w:rtl w:val="0"/>
        </w:rPr>
        <w:t xml:space="preserve">PLANTING FOR CLIMATE: plan</w:t>
      </w:r>
    </w:p>
    <w:p w:rsidR="00000000" w:rsidDel="00000000" w:rsidP="00000000" w:rsidRDefault="00000000" w:rsidRPr="00000000" w14:paraId="00000002">
      <w:pPr>
        <w:rPr>
          <w:rFonts w:ascii="Trebuchet MS" w:cs="Trebuchet MS" w:eastAsia="Trebuchet MS" w:hAnsi="Trebuchet MS"/>
          <w:color w:val="aadddd"/>
          <w:sz w:val="62"/>
          <w:szCs w:val="6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Hur många barn och unga vill plantera för klimatet? </w:t>
        <w:br w:type="textWrapping"/>
        <w:t xml:space="preserve">Hur gamla är ni?</w:t>
      </w:r>
    </w:p>
    <w:p w:rsidR="00000000" w:rsidDel="00000000" w:rsidP="00000000" w:rsidRDefault="00000000" w:rsidRPr="00000000" w14:paraId="00000004">
      <w:pPr>
        <w:ind w:firstLine="72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Varför vill du plantera för klimatet? Ni kan skriva och rita (ni kan lägga till bilderna). </w:t>
      </w:r>
    </w:p>
    <w:p w:rsidR="00000000" w:rsidDel="00000000" w:rsidP="00000000" w:rsidRDefault="00000000" w:rsidRPr="00000000" w14:paraId="0000000D">
      <w:pPr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Vad vill du plantera? Tex blommor, träd, något du kan äta.</w:t>
      </w:r>
    </w:p>
    <w:p w:rsidR="00000000" w:rsidDel="00000000" w:rsidP="00000000" w:rsidRDefault="00000000" w:rsidRPr="00000000" w14:paraId="00000015">
      <w:pPr>
        <w:ind w:firstLine="72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(På hemsidan hittar du tips eller ta inspiration från något nära er.)</w:t>
      </w:r>
    </w:p>
    <w:p w:rsidR="00000000" w:rsidDel="00000000" w:rsidP="00000000" w:rsidRDefault="00000000" w:rsidRPr="00000000" w14:paraId="0000001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Var vill du plantera?</w:t>
      </w:r>
    </w:p>
    <w:p w:rsidR="00000000" w:rsidDel="00000000" w:rsidP="00000000" w:rsidRDefault="00000000" w:rsidRPr="00000000" w14:paraId="0000001E">
      <w:pPr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(Det kan vara en plats som inte används eller som du önskar var grönare. Det kan också passa för att det är nära till exempel en lekpark eller skola.) </w:t>
      </w:r>
    </w:p>
    <w:p w:rsidR="00000000" w:rsidDel="00000000" w:rsidP="00000000" w:rsidRDefault="00000000" w:rsidRPr="00000000" w14:paraId="0000001F">
      <w:pPr>
        <w:ind w:left="720" w:firstLine="0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Berätta om de vuxna som hjälper dig. </w:t>
        <w:br w:type="textWrapping"/>
        <w:t xml:space="preserve">Hur känner du dem? (tex från skolan, hemifrån eller via vänner?)</w:t>
        <w:br w:type="textWrapping"/>
        <w:t xml:space="preserve">Hur många vuxna hjälper dig?</w:t>
        <w:br w:type="textWrapping"/>
        <w:t xml:space="preserve">Hur kan de hjälpa dig?</w:t>
      </w:r>
    </w:p>
    <w:p w:rsidR="00000000" w:rsidDel="00000000" w:rsidP="00000000" w:rsidRDefault="00000000" w:rsidRPr="00000000" w14:paraId="00000026">
      <w:pPr>
        <w:ind w:firstLine="720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(Du kan också skriva till oss om råd.)</w:t>
      </w:r>
    </w:p>
    <w:p w:rsidR="00000000" w:rsidDel="00000000" w:rsidP="00000000" w:rsidRDefault="00000000" w:rsidRPr="00000000" w14:paraId="0000002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Vad behöver du för att plantera för klimatet?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En plats att plantera (yta, lov, vatten)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Växter, frön, plantor att plantera.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Fler personer som hjälper till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Lov att plantera någonstans</w:t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Lån av verktyg och fika till barnen.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rPr>
          <w:rFonts w:ascii="Trebuchet MS" w:cs="Trebuchet MS" w:eastAsia="Trebuchet MS" w:hAnsi="Trebuchet MS"/>
          <w:u w:val="none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Annat?</w:t>
      </w:r>
    </w:p>
    <w:p w:rsidR="00000000" w:rsidDel="00000000" w:rsidP="00000000" w:rsidRDefault="00000000" w:rsidRPr="00000000" w14:paraId="00000034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aadddd"/>
          <w:sz w:val="62"/>
          <w:szCs w:val="62"/>
          <w:rtl w:val="0"/>
        </w:rPr>
        <w:t xml:space="preserve">Efter att ni har gjort en plan: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Nu kan ni kontakta andra och se vilka ni kan samarbeta med. Vad finns nära er? Till exempel en skola, kyrka/moske/synagoga eller lokaltidningen och kommunen där ni bor. </w:t>
      </w:r>
    </w:p>
    <w:p w:rsidR="00000000" w:rsidDel="00000000" w:rsidP="00000000" w:rsidRDefault="00000000" w:rsidRPr="00000000" w14:paraId="0000003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I Sverige:</w:t>
      </w:r>
    </w:p>
    <w:p w:rsidR="00000000" w:rsidDel="00000000" w:rsidP="00000000" w:rsidRDefault="00000000" w:rsidRPr="00000000" w14:paraId="0000003D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Det finns även rebellmammor och föreningar runtom i landet som Naturskyddsföreningen och Rotari.</w:t>
      </w:r>
    </w:p>
    <w:p w:rsidR="00000000" w:rsidDel="00000000" w:rsidP="00000000" w:rsidRDefault="00000000" w:rsidRPr="00000000" w14:paraId="0000003E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rebuchet MS" w:cs="Trebuchet MS" w:eastAsia="Trebuchet MS" w:hAnsi="Trebuchet MS"/>
          <w:b w:val="1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Tips för att kontakta kommunen med medborgarförslag: </w:t>
      </w:r>
    </w:p>
    <w:p w:rsidR="00000000" w:rsidDel="00000000" w:rsidP="00000000" w:rsidRDefault="00000000" w:rsidRPr="00000000" w14:paraId="00000040">
      <w:pPr>
        <w:rPr>
          <w:rFonts w:ascii="Trebuchet MS" w:cs="Trebuchet MS" w:eastAsia="Trebuchet MS" w:hAnsi="Trebuchet MS"/>
        </w:rPr>
      </w:pPr>
      <w:hyperlink r:id="rId6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För att kommunfullmäktige ska behandla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Trebuchet MS" w:cs="Trebuchet MS" w:eastAsia="Trebuchet MS" w:hAnsi="Trebuchet MS"/>
        </w:rPr>
      </w:pPr>
      <w:hyperlink r:id="rId7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ditt förslag ska: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rebuchet MS" w:cs="Trebuchet MS" w:eastAsia="Trebuchet MS" w:hAnsi="Trebuchet MS"/>
        </w:rPr>
      </w:pPr>
      <w:hyperlink r:id="rId8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• ditt mejl/brev med förslag vara märkt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Trebuchet MS" w:cs="Trebuchet MS" w:eastAsia="Trebuchet MS" w:hAnsi="Trebuchet MS"/>
        </w:rPr>
      </w:pPr>
      <w:hyperlink r:id="rId9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med ”Medborgarförslag”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rebuchet MS" w:cs="Trebuchet MS" w:eastAsia="Trebuchet MS" w:hAnsi="Trebuchet MS"/>
        </w:rPr>
      </w:pPr>
      <w:hyperlink r:id="rId10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• ditt namn, adress, telefonnummer och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Trebuchet MS" w:cs="Trebuchet MS" w:eastAsia="Trebuchet MS" w:hAnsi="Trebuchet MS"/>
        </w:rPr>
      </w:pPr>
      <w:hyperlink r:id="rId11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mejladress stå med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Trebuchet MS" w:cs="Trebuchet MS" w:eastAsia="Trebuchet MS" w:hAnsi="Trebuchet MS"/>
        </w:rPr>
      </w:pPr>
      <w:hyperlink r:id="rId12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• innehålla ett konkret förslag som kom-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Trebuchet MS" w:cs="Trebuchet MS" w:eastAsia="Trebuchet MS" w:hAnsi="Trebuchet MS"/>
        </w:rPr>
      </w:pPr>
      <w:hyperlink r:id="rId13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munfullmäktige kan ta ställning till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rebuchet MS" w:cs="Trebuchet MS" w:eastAsia="Trebuchet MS" w:hAnsi="Trebuchet MS"/>
        </w:rPr>
      </w:pPr>
      <w:hyperlink r:id="rId14">
        <w:r w:rsidDel="00000000" w:rsidR="00000000" w:rsidRPr="00000000">
          <w:rPr>
            <w:rFonts w:ascii="Trebuchet MS" w:cs="Trebuchet MS" w:eastAsia="Trebuchet MS" w:hAnsi="Trebuchet MS"/>
            <w:color w:val="1155cc"/>
            <w:u w:val="single"/>
            <w:rtl w:val="0"/>
          </w:rPr>
          <w:t xml:space="preserve">• bara innehålla ett ämne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dn.naturskyddsforeningen.se/uploads/2021/11/22140952/Sa-far-du-medborgarfoslaget-att-flyga.pdf" TargetMode="External"/><Relationship Id="rId10" Type="http://schemas.openxmlformats.org/officeDocument/2006/relationships/hyperlink" Target="https://cdn.naturskyddsforeningen.se/uploads/2021/11/22140952/Sa-far-du-medborgarfoslaget-att-flyga.pdf" TargetMode="External"/><Relationship Id="rId13" Type="http://schemas.openxmlformats.org/officeDocument/2006/relationships/hyperlink" Target="https://cdn.naturskyddsforeningen.se/uploads/2021/11/22140952/Sa-far-du-medborgarfoslaget-att-flyga.pdf" TargetMode="External"/><Relationship Id="rId12" Type="http://schemas.openxmlformats.org/officeDocument/2006/relationships/hyperlink" Target="https://cdn.naturskyddsforeningen.se/uploads/2021/11/22140952/Sa-far-du-medborgarfoslaget-att-flyga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dn.naturskyddsforeningen.se/uploads/2021/11/22140952/Sa-far-du-medborgarfoslaget-att-flyga.pdf" TargetMode="External"/><Relationship Id="rId14" Type="http://schemas.openxmlformats.org/officeDocument/2006/relationships/hyperlink" Target="https://cdn.naturskyddsforeningen.se/uploads/2021/11/22140952/Sa-far-du-medborgarfoslaget-att-flyga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cdn.naturskyddsforeningen.se/uploads/2021/11/22140952/Sa-far-du-medborgarfoslaget-att-flyga.pdf" TargetMode="External"/><Relationship Id="rId7" Type="http://schemas.openxmlformats.org/officeDocument/2006/relationships/hyperlink" Target="https://cdn.naturskyddsforeningen.se/uploads/2021/11/22140952/Sa-far-du-medborgarfoslaget-att-flyga.pdf" TargetMode="External"/><Relationship Id="rId8" Type="http://schemas.openxmlformats.org/officeDocument/2006/relationships/hyperlink" Target="https://cdn.naturskyddsforeningen.se/uploads/2021/11/22140952/Sa-far-du-medborgarfoslaget-att-flyg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